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7338E2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1-738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 w:bidi="en-US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Responsabile del Procedimento: dott.ssa A. Spolaore</w:t>
            </w:r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Pr="00D03A11" w:rsidRDefault="0042615A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SCHEDA TECNICA</w:t>
      </w: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BUSTE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DI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SICUREZZA AUTO</w:t>
      </w:r>
      <w:r w:rsidR="00C37D3F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SIGILLANTI</w:t>
      </w:r>
    </w:p>
    <w:p w:rsidR="00D03A11" w:rsidRPr="00D03A11" w:rsidRDefault="00D03A11" w:rsidP="00D03A11">
      <w:pPr>
        <w:widowControl/>
        <w:suppressAutoHyphens w:val="0"/>
        <w:spacing w:before="100" w:beforeAutospacing="1"/>
        <w:jc w:val="center"/>
        <w:textAlignment w:val="auto"/>
        <w:rPr>
          <w:rFonts w:eastAsia="Times New Roman" w:cs="Times New Roman"/>
          <w:caps/>
          <w:color w:val="000000"/>
          <w:kern w:val="0"/>
          <w:lang w:val="it-IT" w:eastAsia="it-IT" w:bidi="ar-SA"/>
        </w:rPr>
      </w:pPr>
    </w:p>
    <w:p w:rsidR="00D03A11" w:rsidRDefault="007421F6" w:rsidP="007421F6">
      <w:pPr>
        <w:widowControl/>
        <w:suppressAutoHyphens w:val="0"/>
        <w:spacing w:before="100" w:before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La fornitura richiesta </w:t>
      </w:r>
      <w:r w:rsidR="00D03A11"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deve possedere le seguenti caratteristiche tecniche minime:</w:t>
      </w:r>
    </w:p>
    <w:p w:rsidR="007421F6" w:rsidRDefault="007421F6" w:rsidP="007421F6">
      <w:pPr>
        <w:pStyle w:val="Paragrafoelenco"/>
        <w:widowControl/>
        <w:numPr>
          <w:ilvl w:val="0"/>
          <w:numId w:val="3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Buste di sicurezza auto sigillanti misura 25x35</w:t>
      </w:r>
      <w:r w:rsidR="0003719E">
        <w:rPr>
          <w:rFonts w:eastAsia="Times New Roman" w:cs="Times New Roman"/>
          <w:color w:val="000000"/>
          <w:kern w:val="0"/>
          <w:lang w:val="it-IT" w:eastAsia="it-IT" w:bidi="ar-SA"/>
        </w:rPr>
        <w:t xml:space="preserve"> 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 xml:space="preserve">minimo interno utilizzabile </w:t>
      </w:r>
      <w:r w:rsidR="0003719E">
        <w:rPr>
          <w:rFonts w:eastAsia="Times New Roman" w:cs="Times New Roman"/>
          <w:color w:val="000000"/>
          <w:kern w:val="0"/>
          <w:lang w:val="it-IT" w:eastAsia="it-IT" w:bidi="ar-SA"/>
        </w:rPr>
        <w:t>– codice articolo produttore BAS 2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>5</w:t>
      </w:r>
      <w:r w:rsidR="0003719E">
        <w:rPr>
          <w:rFonts w:eastAsia="Times New Roman" w:cs="Times New Roman"/>
          <w:color w:val="000000"/>
          <w:kern w:val="0"/>
          <w:lang w:val="it-IT" w:eastAsia="it-IT" w:bidi="ar-SA"/>
        </w:rPr>
        <w:t>x3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>5</w:t>
      </w:r>
      <w:r w:rsidR="0003719E">
        <w:rPr>
          <w:rFonts w:eastAsia="Times New Roman" w:cs="Times New Roman"/>
          <w:color w:val="000000"/>
          <w:kern w:val="0"/>
          <w:lang w:val="it-IT" w:eastAsia="it-IT" w:bidi="ar-SA"/>
        </w:rPr>
        <w:t xml:space="preserve"> 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 xml:space="preserve">circa </w:t>
      </w:r>
      <w:r w:rsidR="0003719E">
        <w:rPr>
          <w:rFonts w:eastAsia="Times New Roman" w:cs="Times New Roman"/>
          <w:color w:val="000000"/>
          <w:kern w:val="0"/>
          <w:lang w:val="it-IT" w:eastAsia="it-IT" w:bidi="ar-SA"/>
        </w:rPr>
        <w:t>BI</w:t>
      </w:r>
      <w:r w:rsidR="00A675BE">
        <w:rPr>
          <w:rFonts w:eastAsia="Times New Roman" w:cs="Times New Roman"/>
          <w:color w:val="000000"/>
          <w:kern w:val="0"/>
          <w:lang w:val="it-IT" w:eastAsia="it-IT" w:bidi="ar-SA"/>
        </w:rPr>
        <w:t xml:space="preserve"> –</w:t>
      </w:r>
      <w:r w:rsidR="00B61E88">
        <w:rPr>
          <w:rFonts w:eastAsia="Times New Roman" w:cs="Times New Roman"/>
          <w:color w:val="000000"/>
          <w:kern w:val="0"/>
          <w:lang w:val="it-IT" w:eastAsia="it-IT" w:bidi="ar-SA"/>
        </w:rPr>
        <w:t xml:space="preserve"> nome commerciale: </w:t>
      </w:r>
      <w:r w:rsidR="00A675BE">
        <w:rPr>
          <w:rFonts w:eastAsia="Times New Roman" w:cs="Times New Roman"/>
          <w:color w:val="000000"/>
          <w:kern w:val="0"/>
          <w:lang w:val="it-IT" w:eastAsia="it-IT" w:bidi="ar-SA"/>
        </w:rPr>
        <w:t xml:space="preserve">Busta alta sicurezza monouso a chiusura </w:t>
      </w:r>
      <w:proofErr w:type="spellStart"/>
      <w:r w:rsidR="00A675BE">
        <w:rPr>
          <w:rFonts w:eastAsia="Times New Roman" w:cs="Times New Roman"/>
          <w:color w:val="000000"/>
          <w:kern w:val="0"/>
          <w:lang w:val="it-IT" w:eastAsia="it-IT" w:bidi="ar-SA"/>
        </w:rPr>
        <w:t>void</w:t>
      </w:r>
      <w:proofErr w:type="spellEnd"/>
      <w:r w:rsidR="00A675BE">
        <w:rPr>
          <w:rFonts w:eastAsia="Times New Roman" w:cs="Times New Roman"/>
          <w:color w:val="000000"/>
          <w:kern w:val="0"/>
          <w:lang w:val="it-IT" w:eastAsia="it-IT" w:bidi="ar-SA"/>
        </w:rPr>
        <w:t xml:space="preserve"> 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>antimanomissione</w:t>
      </w:r>
    </w:p>
    <w:p w:rsidR="00B61E88" w:rsidRDefault="00B61E88" w:rsidP="00B61E88">
      <w:pPr>
        <w:pStyle w:val="Paragrafoelenco"/>
        <w:widowControl/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</w:p>
    <w:p w:rsidR="007421F6" w:rsidRDefault="007421F6" w:rsidP="007421F6">
      <w:pPr>
        <w:pStyle w:val="Paragrafoelenco"/>
        <w:widowControl/>
        <w:numPr>
          <w:ilvl w:val="0"/>
          <w:numId w:val="3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Buste di sicurezza auto sigillanti misura media 35x40</w:t>
      </w:r>
      <w:r w:rsidR="00A63E35" w:rsidRPr="00A63E35">
        <w:rPr>
          <w:rFonts w:eastAsia="Times New Roman" w:cs="Times New Roman"/>
          <w:color w:val="000000"/>
          <w:kern w:val="0"/>
          <w:lang w:val="it-IT" w:eastAsia="it-IT" w:bidi="ar-SA"/>
        </w:rPr>
        <w:t xml:space="preserve"> 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>minimo interno utilizzabile</w:t>
      </w:r>
      <w:r w:rsidR="00B61E88">
        <w:rPr>
          <w:rFonts w:eastAsia="Times New Roman" w:cs="Times New Roman"/>
          <w:color w:val="000000"/>
          <w:kern w:val="0"/>
          <w:lang w:val="it-IT" w:eastAsia="it-IT" w:bidi="ar-SA"/>
        </w:rPr>
        <w:t xml:space="preserve"> – codice articolo produttore BAS 3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>5</w:t>
      </w:r>
      <w:r w:rsidR="00B61E88">
        <w:rPr>
          <w:rFonts w:eastAsia="Times New Roman" w:cs="Times New Roman"/>
          <w:color w:val="000000"/>
          <w:kern w:val="0"/>
          <w:lang w:val="it-IT" w:eastAsia="it-IT" w:bidi="ar-SA"/>
        </w:rPr>
        <w:t>x40 – nome commerciale: busta alta si</w:t>
      </w:r>
      <w:r w:rsidR="009545C8">
        <w:rPr>
          <w:rFonts w:eastAsia="Times New Roman" w:cs="Times New Roman"/>
          <w:color w:val="000000"/>
          <w:kern w:val="0"/>
          <w:lang w:val="it-IT" w:eastAsia="it-IT" w:bidi="ar-SA"/>
        </w:rPr>
        <w:t xml:space="preserve">curezza con sigillo nastro </w:t>
      </w:r>
      <w:proofErr w:type="spellStart"/>
      <w:r w:rsidR="009545C8">
        <w:rPr>
          <w:rFonts w:eastAsia="Times New Roman" w:cs="Times New Roman"/>
          <w:color w:val="000000"/>
          <w:kern w:val="0"/>
          <w:lang w:val="it-IT" w:eastAsia="it-IT" w:bidi="ar-SA"/>
        </w:rPr>
        <w:t>void</w:t>
      </w:r>
      <w:proofErr w:type="spellEnd"/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 xml:space="preserve"> antimanomissione</w:t>
      </w:r>
    </w:p>
    <w:p w:rsidR="009545C8" w:rsidRPr="009545C8" w:rsidRDefault="009545C8" w:rsidP="009545C8">
      <w:pPr>
        <w:pStyle w:val="Paragrafoelenco"/>
        <w:rPr>
          <w:rFonts w:eastAsia="Times New Roman" w:cs="Times New Roman"/>
          <w:color w:val="000000"/>
          <w:kern w:val="0"/>
          <w:lang w:val="it-IT" w:eastAsia="it-IT" w:bidi="ar-SA"/>
        </w:rPr>
      </w:pPr>
    </w:p>
    <w:p w:rsidR="007421F6" w:rsidRDefault="007421F6" w:rsidP="007421F6">
      <w:pPr>
        <w:pStyle w:val="Paragrafoelenco"/>
        <w:widowControl/>
        <w:numPr>
          <w:ilvl w:val="0"/>
          <w:numId w:val="3"/>
        </w:numPr>
        <w:suppressAutoHyphens w:val="0"/>
        <w:spacing w:before="100" w:beforeAutospacing="1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Buste di sicurezza auto sigillanti misura grande 43x53</w:t>
      </w:r>
      <w:r w:rsidR="009545C8">
        <w:rPr>
          <w:rFonts w:eastAsia="Times New Roman" w:cs="Times New Roman"/>
          <w:color w:val="000000"/>
          <w:kern w:val="0"/>
          <w:lang w:val="it-IT" w:eastAsia="it-IT" w:bidi="ar-SA"/>
        </w:rPr>
        <w:t xml:space="preserve"> </w:t>
      </w:r>
      <w:r w:rsidR="00A63E35">
        <w:rPr>
          <w:rFonts w:eastAsia="Times New Roman" w:cs="Times New Roman"/>
          <w:color w:val="000000"/>
          <w:kern w:val="0"/>
          <w:lang w:val="it-IT" w:eastAsia="it-IT" w:bidi="ar-SA"/>
        </w:rPr>
        <w:t xml:space="preserve">minimo interno utilizzabile </w:t>
      </w:r>
      <w:r w:rsidR="009545C8">
        <w:rPr>
          <w:rFonts w:eastAsia="Times New Roman" w:cs="Times New Roman"/>
          <w:color w:val="000000"/>
          <w:kern w:val="0"/>
          <w:lang w:val="it-IT" w:eastAsia="it-IT" w:bidi="ar-SA"/>
        </w:rPr>
        <w:t xml:space="preserve">– codice articolo produttore BAS 43x53 BI – nome commerciale: busta alta sicurezza monouso a chiusura </w:t>
      </w:r>
      <w:proofErr w:type="spellStart"/>
      <w:r w:rsidR="009545C8">
        <w:rPr>
          <w:rFonts w:eastAsia="Times New Roman" w:cs="Times New Roman"/>
          <w:color w:val="000000"/>
          <w:kern w:val="0"/>
          <w:lang w:val="it-IT" w:eastAsia="it-IT" w:bidi="ar-SA"/>
        </w:rPr>
        <w:t>void</w:t>
      </w:r>
      <w:proofErr w:type="spellEnd"/>
      <w:r w:rsidR="009545C8">
        <w:rPr>
          <w:rFonts w:eastAsia="Times New Roman" w:cs="Times New Roman"/>
          <w:color w:val="000000"/>
          <w:kern w:val="0"/>
          <w:lang w:val="it-IT" w:eastAsia="it-IT" w:bidi="ar-SA"/>
        </w:rPr>
        <w:t xml:space="preserve"> antimanomissione</w:t>
      </w:r>
    </w:p>
    <w:p w:rsidR="007421F6" w:rsidRPr="001F2F72" w:rsidRDefault="009545C8" w:rsidP="00A63E35">
      <w:pPr>
        <w:widowControl/>
        <w:suppressAutoHyphens w:val="0"/>
        <w:spacing w:before="100" w:beforeAutospacing="1"/>
        <w:ind w:firstLine="360"/>
        <w:textAlignment w:val="auto"/>
        <w:rPr>
          <w:rFonts w:eastAsia="Times New Roman" w:cs="Times New Roman"/>
          <w:b/>
          <w:color w:val="000000"/>
          <w:kern w:val="0"/>
          <w:lang w:val="it-IT" w:eastAsia="it-IT" w:bidi="ar-SA"/>
        </w:rPr>
      </w:pPr>
      <w:r w:rsidRPr="001F2F72">
        <w:rPr>
          <w:rFonts w:eastAsia="Times New Roman" w:cs="Times New Roman"/>
          <w:b/>
          <w:color w:val="000000"/>
          <w:kern w:val="0"/>
          <w:lang w:val="it-IT" w:eastAsia="it-IT" w:bidi="ar-SA"/>
        </w:rPr>
        <w:t xml:space="preserve">Caratteristiche per tutte le tipologie </w:t>
      </w:r>
      <w:r w:rsidR="00C63CC5">
        <w:rPr>
          <w:rFonts w:eastAsia="Times New Roman" w:cs="Times New Roman"/>
          <w:b/>
          <w:color w:val="000000"/>
          <w:kern w:val="0"/>
          <w:lang w:val="it-IT" w:eastAsia="it-IT" w:bidi="ar-SA"/>
        </w:rPr>
        <w:t xml:space="preserve">di buste </w:t>
      </w:r>
      <w:r w:rsidRPr="001F2F72">
        <w:rPr>
          <w:rFonts w:eastAsia="Times New Roman" w:cs="Times New Roman"/>
          <w:b/>
          <w:color w:val="000000"/>
          <w:kern w:val="0"/>
          <w:lang w:val="it-IT" w:eastAsia="it-IT" w:bidi="ar-SA"/>
        </w:rPr>
        <w:t>sopra indicate:</w:t>
      </w:r>
    </w:p>
    <w:p w:rsidR="009545C8" w:rsidRDefault="00C63CC5" w:rsidP="00A63E35">
      <w:pPr>
        <w:widowControl/>
        <w:suppressAutoHyphens w:val="0"/>
        <w:spacing w:before="100" w:beforeAutospacing="1"/>
        <w:ind w:firstLine="360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Materiale: PE-LD</w:t>
      </w:r>
    </w:p>
    <w:p w:rsidR="009545C8" w:rsidRDefault="00C63CC5" w:rsidP="00A63E35">
      <w:pPr>
        <w:widowControl/>
        <w:suppressAutoHyphens w:val="0"/>
        <w:spacing w:before="100" w:beforeAutospacing="1"/>
        <w:ind w:firstLine="360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Colore: grigio opaco o similare</w:t>
      </w:r>
    </w:p>
    <w:p w:rsidR="009545C8" w:rsidRDefault="009545C8" w:rsidP="00A63E35">
      <w:pPr>
        <w:widowControl/>
        <w:suppressAutoHyphens w:val="0"/>
        <w:spacing w:before="100" w:beforeAutospacing="1"/>
        <w:ind w:firstLine="360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Soffietto: NO</w:t>
      </w:r>
    </w:p>
    <w:p w:rsidR="009545C8" w:rsidRDefault="009545C8" w:rsidP="00A63E35">
      <w:pPr>
        <w:widowControl/>
        <w:suppressAutoHyphens w:val="0"/>
        <w:spacing w:before="100" w:beforeAutospacing="1"/>
        <w:ind w:firstLine="360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Tipologia chiusura: con adesivo di sicurezza</w:t>
      </w:r>
    </w:p>
    <w:p w:rsidR="009545C8" w:rsidRPr="009545C8" w:rsidRDefault="009545C8" w:rsidP="00A63E35">
      <w:pPr>
        <w:widowControl/>
        <w:suppressAutoHyphens w:val="0"/>
        <w:spacing w:before="100" w:beforeAutospacing="1"/>
        <w:ind w:firstLine="360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eastAsia="Times New Roman" w:cs="Times New Roman"/>
          <w:color w:val="000000"/>
          <w:kern w:val="0"/>
          <w:lang w:val="it-IT" w:eastAsia="it-IT" w:bidi="ar-SA"/>
        </w:rPr>
        <w:t>Spessore: 80 micron</w:t>
      </w:r>
    </w:p>
    <w:sectPr w:rsidR="009545C8" w:rsidRPr="009545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5BE" w:rsidRDefault="00A675BE">
      <w:r>
        <w:separator/>
      </w:r>
    </w:p>
  </w:endnote>
  <w:endnote w:type="continuationSeparator" w:id="0">
    <w:p w:rsidR="00A675BE" w:rsidRDefault="00A67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Default="00A675BE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A675BE" w:rsidRPr="007762A2" w:rsidRDefault="00A675BE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Default="00A675BE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A675BE" w:rsidRDefault="00A675BE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A675BE" w:rsidRDefault="00A675BE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5BE" w:rsidRDefault="00A675BE">
      <w:r>
        <w:separator/>
      </w:r>
    </w:p>
  </w:footnote>
  <w:footnote w:type="continuationSeparator" w:id="0">
    <w:p w:rsidR="00A675BE" w:rsidRDefault="00A67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Default="00A675B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BE" w:rsidRDefault="00A675BE">
    <w:pPr>
      <w:pStyle w:val="Intestazione"/>
      <w:rPr>
        <w:lang/>
      </w:rPr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6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839B5"/>
    <w:rsid w:val="000F333D"/>
    <w:rsid w:val="001A6DE9"/>
    <w:rsid w:val="001D5DD6"/>
    <w:rsid w:val="001F2F72"/>
    <w:rsid w:val="001F5409"/>
    <w:rsid w:val="002164C1"/>
    <w:rsid w:val="00225109"/>
    <w:rsid w:val="00225A2E"/>
    <w:rsid w:val="002B55A6"/>
    <w:rsid w:val="00330033"/>
    <w:rsid w:val="003562FF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663315"/>
    <w:rsid w:val="0066374E"/>
    <w:rsid w:val="00681EBA"/>
    <w:rsid w:val="00695122"/>
    <w:rsid w:val="006B4BCA"/>
    <w:rsid w:val="006C04F7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B7A08"/>
    <w:rsid w:val="008E19E8"/>
    <w:rsid w:val="009545C8"/>
    <w:rsid w:val="00967A3E"/>
    <w:rsid w:val="009B505F"/>
    <w:rsid w:val="00A63E35"/>
    <w:rsid w:val="00A675BE"/>
    <w:rsid w:val="00A75204"/>
    <w:rsid w:val="00AC38AF"/>
    <w:rsid w:val="00AE7220"/>
    <w:rsid w:val="00B3787F"/>
    <w:rsid w:val="00B61E88"/>
    <w:rsid w:val="00B656FD"/>
    <w:rsid w:val="00BE3FE0"/>
    <w:rsid w:val="00C37D3F"/>
    <w:rsid w:val="00C62028"/>
    <w:rsid w:val="00C63CC5"/>
    <w:rsid w:val="00C8555B"/>
    <w:rsid w:val="00CB0203"/>
    <w:rsid w:val="00CE70B2"/>
    <w:rsid w:val="00D03A11"/>
    <w:rsid w:val="00DF70B7"/>
    <w:rsid w:val="00EB64BC"/>
    <w:rsid w:val="00EC141A"/>
    <w:rsid w:val="00F556A8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Wingdings"/>
    </w:rPr>
  </w:style>
  <w:style w:type="character" w:customStyle="1" w:styleId="WW8Num4z0">
    <w:name w:val="WW8Num4z0"/>
    <w:rPr>
      <w:rFonts w:ascii="Wingdings" w:hAnsi="Wingdings" w:cs="Symbol"/>
    </w:rPr>
  </w:style>
  <w:style w:type="character" w:customStyle="1" w:styleId="WW8Num5z0">
    <w:name w:val="WW8Num5z0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Wingding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2">
    <w:name w:val="Car. predefinito paragrafo2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TestofumettoCarattere">
    <w:name w:val="Testo fumetto Carattere"/>
    <w:basedOn w:val="Carpredefinitoparagrafo2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testazione4">
    <w:name w:val="Intestazione4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">
    <w:name w:val="Header"/>
    <w:basedOn w:val="Standard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1295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15</cp:revision>
  <cp:lastPrinted>2016-08-25T07:23:00Z</cp:lastPrinted>
  <dcterms:created xsi:type="dcterms:W3CDTF">2017-05-17T07:39:00Z</dcterms:created>
  <dcterms:modified xsi:type="dcterms:W3CDTF">2017-05-17T08:11:00Z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