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D03A11" w:rsidRPr="00D03A11" w:rsidRDefault="003811E7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ACQUISTO </w:t>
      </w:r>
      <w:r w:rsidR="005C7832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SCI, SCARPONI, RACCHETTE ECT.</w:t>
      </w:r>
    </w:p>
    <w:p w:rsidR="00D03A11" w:rsidRDefault="003811E7" w:rsidP="008F0DCC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u w:val="single"/>
          <w:lang w:eastAsia="ar-SA"/>
        </w:rPr>
      </w:pPr>
      <w:r w:rsidRPr="008F0DCC">
        <w:rPr>
          <w:rFonts w:ascii="Arial" w:hAnsi="Arial" w:cs="Arial"/>
          <w:u w:val="single"/>
          <w:lang w:eastAsia="ar-SA"/>
        </w:rPr>
        <w:t>La fornitura</w:t>
      </w:r>
      <w:r w:rsidR="007421F6" w:rsidRPr="008F0DCC">
        <w:rPr>
          <w:rFonts w:ascii="Arial" w:hAnsi="Arial" w:cs="Arial"/>
          <w:u w:val="single"/>
          <w:lang w:eastAsia="ar-SA"/>
        </w:rPr>
        <w:t xml:space="preserve"> richiest</w:t>
      </w:r>
      <w:r w:rsidRPr="008F0DCC">
        <w:rPr>
          <w:rFonts w:ascii="Arial" w:hAnsi="Arial" w:cs="Arial"/>
          <w:u w:val="single"/>
          <w:lang w:eastAsia="ar-SA"/>
        </w:rPr>
        <w:t>a</w:t>
      </w:r>
      <w:r w:rsidR="007421F6" w:rsidRPr="008F0DCC">
        <w:rPr>
          <w:rFonts w:ascii="Arial" w:hAnsi="Arial" w:cs="Arial"/>
          <w:u w:val="single"/>
          <w:lang w:eastAsia="ar-SA"/>
        </w:rPr>
        <w:t xml:space="preserve"> </w:t>
      </w:r>
      <w:r w:rsidR="00D03A11" w:rsidRPr="008F0DCC">
        <w:rPr>
          <w:rFonts w:ascii="Arial" w:hAnsi="Arial" w:cs="Arial"/>
          <w:u w:val="single"/>
          <w:lang w:eastAsia="ar-SA"/>
        </w:rPr>
        <w:t xml:space="preserve">deve possedere le </w:t>
      </w:r>
      <w:proofErr w:type="spellStart"/>
      <w:r w:rsidR="00D03A11" w:rsidRPr="008F0DCC">
        <w:rPr>
          <w:rFonts w:ascii="Arial" w:hAnsi="Arial" w:cs="Arial"/>
          <w:u w:val="single"/>
          <w:lang w:eastAsia="ar-SA"/>
        </w:rPr>
        <w:t>seguenti</w:t>
      </w:r>
      <w:proofErr w:type="spellEnd"/>
      <w:r w:rsidR="00D03A11" w:rsidRPr="008F0DCC">
        <w:rPr>
          <w:rFonts w:ascii="Arial" w:hAnsi="Arial" w:cs="Arial"/>
          <w:u w:val="single"/>
          <w:lang w:eastAsia="ar-SA"/>
        </w:rPr>
        <w:t xml:space="preserve"> </w:t>
      </w:r>
      <w:proofErr w:type="spellStart"/>
      <w:r w:rsidR="00D03A11" w:rsidRPr="008F0DCC">
        <w:rPr>
          <w:rFonts w:ascii="Arial" w:hAnsi="Arial" w:cs="Arial"/>
          <w:u w:val="single"/>
          <w:lang w:eastAsia="ar-SA"/>
        </w:rPr>
        <w:t>caratteristiche</w:t>
      </w:r>
      <w:proofErr w:type="spellEnd"/>
      <w:r w:rsidR="00D03A11" w:rsidRPr="008F0DCC">
        <w:rPr>
          <w:rFonts w:ascii="Arial" w:hAnsi="Arial" w:cs="Arial"/>
          <w:u w:val="single"/>
          <w:lang w:eastAsia="ar-SA"/>
        </w:rPr>
        <w:t xml:space="preserve"> </w:t>
      </w:r>
      <w:proofErr w:type="spellStart"/>
      <w:r w:rsidR="00D03A11" w:rsidRPr="008F0DCC">
        <w:rPr>
          <w:rFonts w:ascii="Arial" w:hAnsi="Arial" w:cs="Arial"/>
          <w:u w:val="single"/>
          <w:lang w:eastAsia="ar-SA"/>
        </w:rPr>
        <w:t>tecniche</w:t>
      </w:r>
      <w:proofErr w:type="spellEnd"/>
      <w:r w:rsidR="00D03A11" w:rsidRPr="008F0DCC">
        <w:rPr>
          <w:rFonts w:ascii="Arial" w:hAnsi="Arial" w:cs="Arial"/>
          <w:u w:val="single"/>
          <w:lang w:eastAsia="ar-SA"/>
        </w:rPr>
        <w:t xml:space="preserve"> </w:t>
      </w:r>
      <w:proofErr w:type="spellStart"/>
      <w:r w:rsidR="00D03A11" w:rsidRPr="008F0DCC">
        <w:rPr>
          <w:rFonts w:ascii="Arial" w:hAnsi="Arial" w:cs="Arial"/>
          <w:u w:val="single"/>
          <w:lang w:eastAsia="ar-SA"/>
        </w:rPr>
        <w:t>minime</w:t>
      </w:r>
      <w:proofErr w:type="spellEnd"/>
      <w:r w:rsidR="00D03A11" w:rsidRPr="008F0DCC">
        <w:rPr>
          <w:rFonts w:ascii="Arial" w:hAnsi="Arial" w:cs="Arial"/>
          <w:u w:val="single"/>
          <w:lang w:eastAsia="ar-SA"/>
        </w:rPr>
        <w:t>:</w:t>
      </w:r>
    </w:p>
    <w:p w:rsidR="008F0DCC" w:rsidRPr="008F0DCC" w:rsidRDefault="008F0DCC" w:rsidP="008F0DCC">
      <w:pPr>
        <w:widowControl/>
        <w:suppressAutoHyphens w:val="0"/>
        <w:jc w:val="center"/>
        <w:textAlignment w:val="auto"/>
        <w:rPr>
          <w:rFonts w:ascii="Arial" w:hAnsi="Arial" w:cs="Arial"/>
          <w:u w:val="single"/>
          <w:lang w:eastAsia="ar-SA"/>
        </w:rPr>
      </w:pPr>
    </w:p>
    <w:p w:rsidR="000E4929" w:rsidRDefault="005C7832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4 </w:t>
      </w:r>
      <w:proofErr w:type="spellStart"/>
      <w:r>
        <w:rPr>
          <w:rFonts w:ascii="Arial" w:hAnsi="Arial" w:cs="Arial"/>
          <w:lang w:eastAsia="ar-SA"/>
        </w:rPr>
        <w:t>paia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bastoncini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sci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alpinismo</w:t>
      </w:r>
      <w:proofErr w:type="spellEnd"/>
      <w:r>
        <w:rPr>
          <w:rFonts w:ascii="Arial" w:hAnsi="Arial" w:cs="Arial"/>
          <w:lang w:eastAsia="ar-SA"/>
        </w:rPr>
        <w:t xml:space="preserve"> telescopic con </w:t>
      </w:r>
      <w:proofErr w:type="spellStart"/>
      <w:r>
        <w:rPr>
          <w:rFonts w:ascii="Arial" w:hAnsi="Arial" w:cs="Arial"/>
          <w:lang w:eastAsia="ar-SA"/>
        </w:rPr>
        <w:t>regolazione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lunghezza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impugnatura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ergonomica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lacciolo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facile </w:t>
      </w:r>
      <w:proofErr w:type="spellStart"/>
      <w:r>
        <w:rPr>
          <w:rFonts w:ascii="Arial" w:hAnsi="Arial" w:cs="Arial"/>
          <w:lang w:eastAsia="ar-SA"/>
        </w:rPr>
        <w:t>regolazione</w:t>
      </w:r>
      <w:proofErr w:type="spellEnd"/>
      <w:r>
        <w:rPr>
          <w:rFonts w:ascii="Arial" w:hAnsi="Arial" w:cs="Arial"/>
          <w:lang w:eastAsia="ar-SA"/>
        </w:rPr>
        <w:t xml:space="preserve">. </w:t>
      </w:r>
      <w:proofErr w:type="spellStart"/>
      <w:r>
        <w:rPr>
          <w:rFonts w:ascii="Arial" w:hAnsi="Arial" w:cs="Arial"/>
          <w:lang w:eastAsia="ar-SA"/>
        </w:rPr>
        <w:t>Modello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riferimento</w:t>
      </w:r>
      <w:proofErr w:type="spellEnd"/>
      <w:r>
        <w:rPr>
          <w:rFonts w:ascii="Arial" w:hAnsi="Arial" w:cs="Arial"/>
          <w:lang w:eastAsia="ar-SA"/>
        </w:rPr>
        <w:t xml:space="preserve"> LEKI HAUTE ROUTE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  <w:r>
        <w:rPr>
          <w:rFonts w:ascii="Arial" w:hAnsi="Arial" w:cs="Arial"/>
          <w:lang w:eastAsia="ar-SA"/>
        </w:rPr>
        <w:t>.</w:t>
      </w:r>
    </w:p>
    <w:p w:rsidR="005C7832" w:rsidRDefault="005C7832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2 </w:t>
      </w:r>
      <w:proofErr w:type="spellStart"/>
      <w:r>
        <w:rPr>
          <w:rFonts w:ascii="Arial" w:hAnsi="Arial" w:cs="Arial"/>
          <w:lang w:eastAsia="ar-SA"/>
        </w:rPr>
        <w:t>paia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racchette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neve</w:t>
      </w:r>
      <w:proofErr w:type="spellEnd"/>
      <w:r>
        <w:rPr>
          <w:rFonts w:ascii="Arial" w:hAnsi="Arial" w:cs="Arial"/>
          <w:lang w:eastAsia="ar-SA"/>
        </w:rPr>
        <w:t xml:space="preserve"> (</w:t>
      </w:r>
      <w:proofErr w:type="spellStart"/>
      <w:r>
        <w:rPr>
          <w:rFonts w:ascii="Arial" w:hAnsi="Arial" w:cs="Arial"/>
          <w:lang w:eastAsia="ar-SA"/>
        </w:rPr>
        <w:t>ciaspole</w:t>
      </w:r>
      <w:proofErr w:type="spellEnd"/>
      <w:r>
        <w:rPr>
          <w:rFonts w:ascii="Arial" w:hAnsi="Arial" w:cs="Arial"/>
          <w:lang w:eastAsia="ar-SA"/>
        </w:rPr>
        <w:t xml:space="preserve">) </w:t>
      </w:r>
      <w:proofErr w:type="spellStart"/>
      <w:r>
        <w:rPr>
          <w:rFonts w:ascii="Arial" w:hAnsi="Arial" w:cs="Arial"/>
          <w:lang w:eastAsia="ar-SA"/>
        </w:rPr>
        <w:t>munite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rampone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leggere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rgolazione</w:t>
      </w:r>
      <w:proofErr w:type="spellEnd"/>
      <w:r>
        <w:rPr>
          <w:rFonts w:ascii="Arial" w:hAnsi="Arial" w:cs="Arial"/>
          <w:lang w:eastAsia="ar-SA"/>
        </w:rPr>
        <w:t xml:space="preserve"> facile e </w:t>
      </w:r>
      <w:proofErr w:type="spellStart"/>
      <w:r>
        <w:rPr>
          <w:rFonts w:ascii="Arial" w:hAnsi="Arial" w:cs="Arial"/>
          <w:lang w:eastAsia="ar-SA"/>
        </w:rPr>
        <w:t>veloce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misura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adattabile</w:t>
      </w:r>
      <w:proofErr w:type="spellEnd"/>
      <w:r>
        <w:rPr>
          <w:rFonts w:ascii="Arial" w:hAnsi="Arial" w:cs="Arial"/>
          <w:lang w:eastAsia="ar-SA"/>
        </w:rPr>
        <w:t xml:space="preserve"> (</w:t>
      </w:r>
      <w:proofErr w:type="spellStart"/>
      <w:r>
        <w:rPr>
          <w:rFonts w:ascii="Arial" w:hAnsi="Arial" w:cs="Arial"/>
          <w:lang w:eastAsia="ar-SA"/>
        </w:rPr>
        <w:t>da</w:t>
      </w:r>
      <w:proofErr w:type="spellEnd"/>
      <w:r>
        <w:rPr>
          <w:rFonts w:ascii="Arial" w:hAnsi="Arial" w:cs="Arial"/>
          <w:lang w:eastAsia="ar-SA"/>
        </w:rPr>
        <w:t xml:space="preserve"> EU 33 a </w:t>
      </w:r>
      <w:proofErr w:type="spellStart"/>
      <w:r>
        <w:rPr>
          <w:rFonts w:ascii="Arial" w:hAnsi="Arial" w:cs="Arial"/>
          <w:lang w:eastAsia="ar-SA"/>
        </w:rPr>
        <w:t>Eu</w:t>
      </w:r>
      <w:proofErr w:type="spellEnd"/>
      <w:r>
        <w:rPr>
          <w:rFonts w:ascii="Arial" w:hAnsi="Arial" w:cs="Arial"/>
          <w:lang w:eastAsia="ar-SA"/>
        </w:rPr>
        <w:t xml:space="preserve"> 46). </w:t>
      </w:r>
      <w:proofErr w:type="spellStart"/>
      <w:r>
        <w:rPr>
          <w:rFonts w:ascii="Arial" w:hAnsi="Arial" w:cs="Arial"/>
          <w:lang w:eastAsia="ar-SA"/>
        </w:rPr>
        <w:t>Modello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riferimento</w:t>
      </w:r>
      <w:proofErr w:type="spellEnd"/>
      <w:r>
        <w:rPr>
          <w:rFonts w:ascii="Arial" w:hAnsi="Arial" w:cs="Arial"/>
          <w:lang w:eastAsia="ar-SA"/>
        </w:rPr>
        <w:t xml:space="preserve"> TSL RANDO CLASSIC 226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  <w:r>
        <w:rPr>
          <w:rFonts w:ascii="Arial" w:hAnsi="Arial" w:cs="Arial"/>
          <w:lang w:eastAsia="ar-SA"/>
        </w:rPr>
        <w:t>.</w:t>
      </w:r>
    </w:p>
    <w:p w:rsidR="005C7832" w:rsidRDefault="00697DB7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Nr</w:t>
      </w:r>
      <w:r w:rsidR="005E274D">
        <w:rPr>
          <w:rFonts w:ascii="Arial" w:hAnsi="Arial" w:cs="Arial"/>
          <w:lang w:eastAsia="ar-SA"/>
        </w:rPr>
        <w:t xml:space="preserve">. 2 </w:t>
      </w:r>
      <w:proofErr w:type="spellStart"/>
      <w:r w:rsidR="005E274D">
        <w:rPr>
          <w:rFonts w:ascii="Arial" w:hAnsi="Arial" w:cs="Arial"/>
          <w:lang w:eastAsia="ar-SA"/>
        </w:rPr>
        <w:t>paia</w:t>
      </w:r>
      <w:proofErr w:type="spellEnd"/>
      <w:r w:rsidR="005E274D">
        <w:rPr>
          <w:rFonts w:ascii="Arial" w:hAnsi="Arial" w:cs="Arial"/>
          <w:lang w:eastAsia="ar-SA"/>
        </w:rPr>
        <w:t xml:space="preserve"> </w:t>
      </w:r>
      <w:proofErr w:type="spellStart"/>
      <w:r w:rsidR="005E274D">
        <w:rPr>
          <w:rFonts w:ascii="Arial" w:hAnsi="Arial" w:cs="Arial"/>
          <w:lang w:eastAsia="ar-SA"/>
        </w:rPr>
        <w:t>di</w:t>
      </w:r>
      <w:proofErr w:type="spellEnd"/>
      <w:r w:rsidR="005E274D">
        <w:rPr>
          <w:rFonts w:ascii="Arial" w:hAnsi="Arial" w:cs="Arial"/>
          <w:lang w:eastAsia="ar-SA"/>
        </w:rPr>
        <w:t xml:space="preserve"> </w:t>
      </w:r>
      <w:proofErr w:type="spellStart"/>
      <w:r w:rsidR="005E274D">
        <w:rPr>
          <w:rFonts w:ascii="Arial" w:hAnsi="Arial" w:cs="Arial"/>
          <w:lang w:eastAsia="ar-SA"/>
        </w:rPr>
        <w:t>scarponi</w:t>
      </w:r>
      <w:proofErr w:type="spellEnd"/>
      <w:r w:rsidR="005E274D">
        <w:rPr>
          <w:rFonts w:ascii="Arial" w:hAnsi="Arial" w:cs="Arial"/>
          <w:lang w:eastAsia="ar-SA"/>
        </w:rPr>
        <w:t xml:space="preserve"> </w:t>
      </w:r>
      <w:proofErr w:type="spellStart"/>
      <w:r w:rsidR="005E274D">
        <w:rPr>
          <w:rFonts w:ascii="Arial" w:hAnsi="Arial" w:cs="Arial"/>
          <w:lang w:eastAsia="ar-SA"/>
        </w:rPr>
        <w:t>da</w:t>
      </w:r>
      <w:proofErr w:type="spellEnd"/>
      <w:r w:rsidR="005E274D">
        <w:rPr>
          <w:rFonts w:ascii="Arial" w:hAnsi="Arial" w:cs="Arial"/>
          <w:lang w:eastAsia="ar-SA"/>
        </w:rPr>
        <w:t xml:space="preserve"> </w:t>
      </w:r>
      <w:proofErr w:type="spellStart"/>
      <w:r w:rsidR="005E274D">
        <w:rPr>
          <w:rFonts w:ascii="Arial" w:hAnsi="Arial" w:cs="Arial"/>
          <w:lang w:eastAsia="ar-SA"/>
        </w:rPr>
        <w:t>sci</w:t>
      </w:r>
      <w:proofErr w:type="spellEnd"/>
      <w:r w:rsidR="005E274D">
        <w:rPr>
          <w:rFonts w:ascii="Arial" w:hAnsi="Arial" w:cs="Arial"/>
          <w:lang w:eastAsia="ar-SA"/>
        </w:rPr>
        <w:t xml:space="preserve"> </w:t>
      </w:r>
      <w:proofErr w:type="spellStart"/>
      <w:r w:rsidR="005E274D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>lpinismo</w:t>
      </w:r>
      <w:proofErr w:type="spellEnd"/>
      <w:r>
        <w:rPr>
          <w:rFonts w:ascii="Arial" w:hAnsi="Arial" w:cs="Arial"/>
          <w:lang w:eastAsia="ar-SA"/>
        </w:rPr>
        <w:t xml:space="preserve"> per </w:t>
      </w:r>
      <w:proofErr w:type="spellStart"/>
      <w:r>
        <w:rPr>
          <w:rFonts w:ascii="Arial" w:hAnsi="Arial" w:cs="Arial"/>
          <w:lang w:eastAsia="ar-SA"/>
        </w:rPr>
        <w:t>uomo</w:t>
      </w:r>
      <w:proofErr w:type="spellEnd"/>
      <w:r>
        <w:rPr>
          <w:rFonts w:ascii="Arial" w:hAnsi="Arial" w:cs="Arial"/>
          <w:lang w:eastAsia="ar-SA"/>
        </w:rPr>
        <w:t xml:space="preserve"> con </w:t>
      </w:r>
      <w:proofErr w:type="spellStart"/>
      <w:r>
        <w:rPr>
          <w:rFonts w:ascii="Arial" w:hAnsi="Arial" w:cs="Arial"/>
          <w:lang w:eastAsia="ar-SA"/>
        </w:rPr>
        <w:t>scarpetta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interna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termoformante</w:t>
      </w:r>
      <w:proofErr w:type="spellEnd"/>
      <w:r>
        <w:rPr>
          <w:rFonts w:ascii="Arial" w:hAnsi="Arial" w:cs="Arial"/>
          <w:lang w:eastAsia="ar-SA"/>
        </w:rPr>
        <w:t xml:space="preserve">. </w:t>
      </w:r>
      <w:proofErr w:type="spellStart"/>
      <w:r>
        <w:rPr>
          <w:rFonts w:ascii="Arial" w:hAnsi="Arial" w:cs="Arial"/>
          <w:lang w:eastAsia="ar-SA"/>
        </w:rPr>
        <w:t>Modello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riferimento</w:t>
      </w:r>
      <w:proofErr w:type="spellEnd"/>
      <w:r>
        <w:rPr>
          <w:rFonts w:ascii="Arial" w:hAnsi="Arial" w:cs="Arial"/>
          <w:lang w:eastAsia="ar-SA"/>
        </w:rPr>
        <w:t xml:space="preserve"> SCARPA MAESTRALE RS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  <w:r>
        <w:rPr>
          <w:rFonts w:ascii="Arial" w:hAnsi="Arial" w:cs="Arial"/>
          <w:lang w:eastAsia="ar-SA"/>
        </w:rPr>
        <w:t xml:space="preserve"> (</w:t>
      </w:r>
      <w:proofErr w:type="spellStart"/>
      <w:r>
        <w:rPr>
          <w:rFonts w:ascii="Arial" w:hAnsi="Arial" w:cs="Arial"/>
          <w:lang w:eastAsia="ar-SA"/>
        </w:rPr>
        <w:t>sarà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necessaria</w:t>
      </w:r>
      <w:proofErr w:type="spellEnd"/>
      <w:r>
        <w:rPr>
          <w:rFonts w:ascii="Arial" w:hAnsi="Arial" w:cs="Arial"/>
          <w:lang w:eastAsia="ar-SA"/>
        </w:rPr>
        <w:t xml:space="preserve"> la </w:t>
      </w:r>
      <w:proofErr w:type="spellStart"/>
      <w:r>
        <w:rPr>
          <w:rFonts w:ascii="Arial" w:hAnsi="Arial" w:cs="Arial"/>
          <w:lang w:eastAsia="ar-SA"/>
        </w:rPr>
        <w:t>prova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taglia</w:t>
      </w:r>
      <w:proofErr w:type="spellEnd"/>
      <w:r>
        <w:rPr>
          <w:rFonts w:ascii="Arial" w:hAnsi="Arial" w:cs="Arial"/>
          <w:lang w:eastAsia="ar-SA"/>
        </w:rPr>
        <w:t>).</w:t>
      </w:r>
    </w:p>
    <w:p w:rsidR="00697DB7" w:rsidRDefault="00697DB7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5 </w:t>
      </w:r>
      <w:proofErr w:type="spellStart"/>
      <w:r>
        <w:rPr>
          <w:rFonts w:ascii="Arial" w:hAnsi="Arial" w:cs="Arial"/>
          <w:lang w:eastAsia="ar-SA"/>
        </w:rPr>
        <w:t>sci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alpinismo</w:t>
      </w:r>
      <w:proofErr w:type="spellEnd"/>
      <w:r>
        <w:rPr>
          <w:rFonts w:ascii="Arial" w:hAnsi="Arial" w:cs="Arial"/>
          <w:lang w:eastAsia="ar-SA"/>
        </w:rPr>
        <w:t xml:space="preserve"> complete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attacchi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già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montati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muniti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skistopper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pelli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foca</w:t>
      </w:r>
      <w:proofErr w:type="spellEnd"/>
      <w:r>
        <w:rPr>
          <w:rFonts w:ascii="Arial" w:hAnsi="Arial" w:cs="Arial"/>
          <w:lang w:eastAsia="ar-SA"/>
        </w:rPr>
        <w:t xml:space="preserve"> e rampant </w:t>
      </w:r>
      <w:proofErr w:type="spellStart"/>
      <w:r>
        <w:rPr>
          <w:rFonts w:ascii="Arial" w:hAnsi="Arial" w:cs="Arial"/>
          <w:lang w:eastAsia="ar-SA"/>
        </w:rPr>
        <w:t>ce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garantiscano</w:t>
      </w:r>
      <w:proofErr w:type="spellEnd"/>
      <w:r>
        <w:rPr>
          <w:rFonts w:ascii="Arial" w:hAnsi="Arial" w:cs="Arial"/>
          <w:lang w:eastAsia="ar-SA"/>
        </w:rPr>
        <w:t xml:space="preserve"> elevate </w:t>
      </w:r>
      <w:proofErr w:type="spellStart"/>
      <w:r>
        <w:rPr>
          <w:rFonts w:ascii="Arial" w:hAnsi="Arial" w:cs="Arial"/>
          <w:lang w:eastAsia="ar-SA"/>
        </w:rPr>
        <w:t>affidabilità</w:t>
      </w:r>
      <w:proofErr w:type="spellEnd"/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buone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prestazioni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polivalenza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utilizzo</w:t>
      </w:r>
      <w:proofErr w:type="spellEnd"/>
      <w:r>
        <w:rPr>
          <w:rFonts w:ascii="Arial" w:hAnsi="Arial" w:cs="Arial"/>
          <w:lang w:eastAsia="ar-SA"/>
        </w:rPr>
        <w:t xml:space="preserve"> (</w:t>
      </w:r>
      <w:proofErr w:type="spellStart"/>
      <w:r>
        <w:rPr>
          <w:rFonts w:ascii="Arial" w:hAnsi="Arial" w:cs="Arial"/>
          <w:lang w:eastAsia="ar-SA"/>
        </w:rPr>
        <w:t>pista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fuoripista</w:t>
      </w:r>
      <w:proofErr w:type="spellEnd"/>
      <w:r>
        <w:rPr>
          <w:rFonts w:ascii="Arial" w:hAnsi="Arial" w:cs="Arial"/>
          <w:lang w:eastAsia="ar-SA"/>
        </w:rPr>
        <w:t xml:space="preserve">). La </w:t>
      </w:r>
      <w:proofErr w:type="spellStart"/>
      <w:r>
        <w:rPr>
          <w:rFonts w:ascii="Arial" w:hAnsi="Arial" w:cs="Arial"/>
          <w:lang w:eastAsia="ar-SA"/>
        </w:rPr>
        <w:t>fornitura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deve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comprendere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il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montaggio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dell’attacco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previa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comunicazione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lunghezza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scafo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scarpone</w:t>
      </w:r>
      <w:proofErr w:type="spellEnd"/>
      <w:r>
        <w:rPr>
          <w:rFonts w:ascii="Arial" w:hAnsi="Arial" w:cs="Arial"/>
          <w:lang w:eastAsia="ar-SA"/>
        </w:rPr>
        <w:t>.</w:t>
      </w:r>
    </w:p>
    <w:p w:rsidR="00697DB7" w:rsidRDefault="00697DB7" w:rsidP="00697DB7">
      <w:pPr>
        <w:pStyle w:val="Paragrafoelenco"/>
        <w:spacing w:line="276" w:lineRule="auto"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Modello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riferimento</w:t>
      </w:r>
      <w:proofErr w:type="spellEnd"/>
      <w:r>
        <w:rPr>
          <w:rFonts w:ascii="Arial" w:hAnsi="Arial" w:cs="Arial"/>
          <w:lang w:eastAsia="ar-SA"/>
        </w:rPr>
        <w:t>:</w:t>
      </w:r>
    </w:p>
    <w:p w:rsidR="00697DB7" w:rsidRDefault="00697DB7" w:rsidP="00697DB7">
      <w:pPr>
        <w:pStyle w:val="Paragrafoelenco"/>
        <w:spacing w:line="276" w:lineRule="auto"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Sci</w:t>
      </w:r>
      <w:proofErr w:type="spellEnd"/>
      <w:r>
        <w:rPr>
          <w:rFonts w:ascii="Arial" w:hAnsi="Arial" w:cs="Arial"/>
          <w:lang w:eastAsia="ar-SA"/>
        </w:rPr>
        <w:t xml:space="preserve">: DYNAFIT NANGA PARBAT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</w:p>
    <w:p w:rsidR="00697DB7" w:rsidRDefault="00697DB7" w:rsidP="00697DB7">
      <w:pPr>
        <w:pStyle w:val="Paragrafoelenco"/>
        <w:spacing w:line="276" w:lineRule="auto"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Attacchi</w:t>
      </w:r>
      <w:proofErr w:type="spellEnd"/>
      <w:r>
        <w:rPr>
          <w:rFonts w:ascii="Arial" w:hAnsi="Arial" w:cs="Arial"/>
          <w:lang w:eastAsia="ar-SA"/>
        </w:rPr>
        <w:t xml:space="preserve">: DYNAFIT TLT RADICAL ST 2.0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</w:p>
    <w:p w:rsidR="00697DB7" w:rsidRDefault="00697DB7" w:rsidP="00697DB7">
      <w:pPr>
        <w:pStyle w:val="Paragrafoelenco"/>
        <w:spacing w:line="276" w:lineRule="auto"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Pelli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foca</w:t>
      </w:r>
      <w:proofErr w:type="spellEnd"/>
      <w:r>
        <w:rPr>
          <w:rFonts w:ascii="Arial" w:hAnsi="Arial" w:cs="Arial"/>
          <w:lang w:eastAsia="ar-SA"/>
        </w:rPr>
        <w:t xml:space="preserve">: DYNAFIT PER NANGA PARBAT o </w:t>
      </w:r>
      <w:proofErr w:type="spellStart"/>
      <w:r>
        <w:rPr>
          <w:rFonts w:ascii="Arial" w:hAnsi="Arial" w:cs="Arial"/>
          <w:lang w:eastAsia="ar-SA"/>
        </w:rPr>
        <w:t>equivalente</w:t>
      </w:r>
      <w:proofErr w:type="spellEnd"/>
    </w:p>
    <w:p w:rsidR="00697DB7" w:rsidRDefault="00697DB7" w:rsidP="00697DB7">
      <w:pPr>
        <w:pStyle w:val="Paragrafoelenco"/>
        <w:spacing w:line="276" w:lineRule="auto"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Rampanti</w:t>
      </w:r>
      <w:proofErr w:type="spellEnd"/>
      <w:r>
        <w:rPr>
          <w:rFonts w:ascii="Arial" w:hAnsi="Arial" w:cs="Arial"/>
          <w:lang w:eastAsia="ar-SA"/>
        </w:rPr>
        <w:t xml:space="preserve">: </w:t>
      </w:r>
      <w:proofErr w:type="spellStart"/>
      <w:r>
        <w:rPr>
          <w:rFonts w:ascii="Arial" w:hAnsi="Arial" w:cs="Arial"/>
          <w:lang w:eastAsia="ar-SA"/>
        </w:rPr>
        <w:t>adatti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sci</w:t>
      </w:r>
      <w:proofErr w:type="spellEnd"/>
      <w:r>
        <w:rPr>
          <w:rFonts w:ascii="Arial" w:hAnsi="Arial" w:cs="Arial"/>
          <w:lang w:eastAsia="ar-SA"/>
        </w:rPr>
        <w:t xml:space="preserve"> </w:t>
      </w:r>
      <w:r w:rsidR="0085249D">
        <w:rPr>
          <w:rFonts w:ascii="Arial" w:hAnsi="Arial" w:cs="Arial"/>
          <w:lang w:eastAsia="ar-SA"/>
        </w:rPr>
        <w:t>DYNAFIT NANGA PARBAT</w:t>
      </w:r>
      <w:r w:rsidR="00B8234A">
        <w:rPr>
          <w:rFonts w:ascii="Arial" w:hAnsi="Arial" w:cs="Arial"/>
          <w:lang w:eastAsia="ar-SA"/>
        </w:rPr>
        <w:t xml:space="preserve"> (o </w:t>
      </w:r>
      <w:proofErr w:type="spellStart"/>
      <w:r w:rsidR="00B8234A">
        <w:rPr>
          <w:rFonts w:ascii="Arial" w:hAnsi="Arial" w:cs="Arial"/>
          <w:lang w:eastAsia="ar-SA"/>
        </w:rPr>
        <w:t>equivalente</w:t>
      </w:r>
      <w:proofErr w:type="spellEnd"/>
      <w:r w:rsidR="00B8234A">
        <w:rPr>
          <w:rFonts w:ascii="Arial" w:hAnsi="Arial" w:cs="Arial"/>
          <w:lang w:eastAsia="ar-SA"/>
        </w:rPr>
        <w:t>)</w:t>
      </w:r>
      <w:r w:rsidR="0085249D">
        <w:rPr>
          <w:rFonts w:ascii="Arial" w:hAnsi="Arial" w:cs="Arial"/>
          <w:lang w:eastAsia="ar-SA"/>
        </w:rPr>
        <w:t xml:space="preserve">, </w:t>
      </w:r>
      <w:proofErr w:type="spellStart"/>
      <w:r w:rsidR="0085249D">
        <w:rPr>
          <w:rFonts w:ascii="Arial" w:hAnsi="Arial" w:cs="Arial"/>
          <w:lang w:eastAsia="ar-SA"/>
        </w:rPr>
        <w:t>da</w:t>
      </w:r>
      <w:proofErr w:type="spellEnd"/>
      <w:r w:rsidR="0085249D">
        <w:rPr>
          <w:rFonts w:ascii="Arial" w:hAnsi="Arial" w:cs="Arial"/>
          <w:lang w:eastAsia="ar-SA"/>
        </w:rPr>
        <w:t xml:space="preserve"> </w:t>
      </w:r>
      <w:proofErr w:type="spellStart"/>
      <w:r w:rsidR="0085249D">
        <w:rPr>
          <w:rFonts w:ascii="Arial" w:hAnsi="Arial" w:cs="Arial"/>
          <w:lang w:eastAsia="ar-SA"/>
        </w:rPr>
        <w:t>applicare</w:t>
      </w:r>
      <w:proofErr w:type="spellEnd"/>
      <w:r w:rsidR="0085249D">
        <w:rPr>
          <w:rFonts w:ascii="Arial" w:hAnsi="Arial" w:cs="Arial"/>
          <w:lang w:eastAsia="ar-SA"/>
        </w:rPr>
        <w:t xml:space="preserve"> </w:t>
      </w:r>
      <w:proofErr w:type="spellStart"/>
      <w:r w:rsidR="0085249D">
        <w:rPr>
          <w:rFonts w:ascii="Arial" w:hAnsi="Arial" w:cs="Arial"/>
          <w:lang w:eastAsia="ar-SA"/>
        </w:rPr>
        <w:t>agli</w:t>
      </w:r>
      <w:proofErr w:type="spellEnd"/>
      <w:r w:rsidR="0085249D">
        <w:rPr>
          <w:rFonts w:ascii="Arial" w:hAnsi="Arial" w:cs="Arial"/>
          <w:lang w:eastAsia="ar-SA"/>
        </w:rPr>
        <w:t xml:space="preserve"> </w:t>
      </w:r>
      <w:proofErr w:type="spellStart"/>
      <w:r w:rsidR="0085249D">
        <w:rPr>
          <w:rFonts w:ascii="Arial" w:hAnsi="Arial" w:cs="Arial"/>
          <w:lang w:eastAsia="ar-SA"/>
        </w:rPr>
        <w:t>attacchi</w:t>
      </w:r>
      <w:proofErr w:type="spellEnd"/>
      <w:r w:rsidR="0085249D">
        <w:rPr>
          <w:rFonts w:ascii="Arial" w:hAnsi="Arial" w:cs="Arial"/>
          <w:lang w:eastAsia="ar-SA"/>
        </w:rPr>
        <w:t xml:space="preserve"> DYNAFIT TLT RADICAL ST 2.0</w:t>
      </w:r>
      <w:r w:rsidR="00B8234A">
        <w:rPr>
          <w:rFonts w:ascii="Arial" w:hAnsi="Arial" w:cs="Arial"/>
          <w:lang w:eastAsia="ar-SA"/>
        </w:rPr>
        <w:t xml:space="preserve"> (o </w:t>
      </w:r>
      <w:proofErr w:type="spellStart"/>
      <w:r w:rsidR="00B8234A">
        <w:rPr>
          <w:rFonts w:ascii="Arial" w:hAnsi="Arial" w:cs="Arial"/>
          <w:lang w:eastAsia="ar-SA"/>
        </w:rPr>
        <w:t>equivalente</w:t>
      </w:r>
      <w:proofErr w:type="spellEnd"/>
      <w:r w:rsidR="00B8234A">
        <w:rPr>
          <w:rFonts w:ascii="Arial" w:hAnsi="Arial" w:cs="Arial"/>
          <w:lang w:eastAsia="ar-SA"/>
        </w:rPr>
        <w:t>)</w:t>
      </w:r>
      <w:r w:rsidR="0085249D">
        <w:rPr>
          <w:rFonts w:ascii="Arial" w:hAnsi="Arial" w:cs="Arial"/>
          <w:lang w:eastAsia="ar-SA"/>
        </w:rPr>
        <w:t xml:space="preserve"> </w:t>
      </w:r>
    </w:p>
    <w:p w:rsidR="00697DB7" w:rsidRDefault="0085249D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7 </w:t>
      </w:r>
      <w:proofErr w:type="spellStart"/>
      <w:r>
        <w:rPr>
          <w:rFonts w:ascii="Arial" w:hAnsi="Arial" w:cs="Arial"/>
          <w:lang w:eastAsia="ar-SA"/>
        </w:rPr>
        <w:t>paia</w:t>
      </w:r>
      <w:proofErr w:type="spellEnd"/>
      <w:r>
        <w:rPr>
          <w:rFonts w:ascii="Arial" w:hAnsi="Arial" w:cs="Arial"/>
          <w:lang w:eastAsia="ar-SA"/>
        </w:rPr>
        <w:t xml:space="preserve"> rampant </w:t>
      </w:r>
      <w:proofErr w:type="spellStart"/>
      <w:r>
        <w:rPr>
          <w:rFonts w:ascii="Arial" w:hAnsi="Arial" w:cs="Arial"/>
          <w:lang w:eastAsia="ar-SA"/>
        </w:rPr>
        <w:t>adatti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sci</w:t>
      </w:r>
      <w:proofErr w:type="spellEnd"/>
      <w:r>
        <w:rPr>
          <w:rFonts w:ascii="Arial" w:hAnsi="Arial" w:cs="Arial"/>
          <w:lang w:eastAsia="ar-SA"/>
        </w:rPr>
        <w:t xml:space="preserve"> DYNAFIT NANGA PARBAT</w:t>
      </w:r>
      <w:r w:rsidR="00B8234A">
        <w:rPr>
          <w:rFonts w:ascii="Arial" w:hAnsi="Arial" w:cs="Arial"/>
          <w:lang w:eastAsia="ar-SA"/>
        </w:rPr>
        <w:t xml:space="preserve"> (o </w:t>
      </w:r>
      <w:proofErr w:type="spellStart"/>
      <w:r w:rsidR="00B8234A">
        <w:rPr>
          <w:rFonts w:ascii="Arial" w:hAnsi="Arial" w:cs="Arial"/>
          <w:lang w:eastAsia="ar-SA"/>
        </w:rPr>
        <w:t>equivalente</w:t>
      </w:r>
      <w:proofErr w:type="spellEnd"/>
      <w:r w:rsidR="00B8234A">
        <w:rPr>
          <w:rFonts w:ascii="Arial" w:hAnsi="Arial" w:cs="Arial"/>
          <w:lang w:eastAsia="ar-SA"/>
        </w:rPr>
        <w:t>)</w:t>
      </w:r>
      <w:r>
        <w:rPr>
          <w:rFonts w:ascii="Arial" w:hAnsi="Arial" w:cs="Arial"/>
          <w:lang w:eastAsia="ar-SA"/>
        </w:rPr>
        <w:t xml:space="preserve">, </w:t>
      </w:r>
      <w:proofErr w:type="spellStart"/>
      <w:r>
        <w:rPr>
          <w:rFonts w:ascii="Arial" w:hAnsi="Arial" w:cs="Arial"/>
          <w:lang w:eastAsia="ar-SA"/>
        </w:rPr>
        <w:t>da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applicare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agli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attacchi</w:t>
      </w:r>
      <w:proofErr w:type="spellEnd"/>
      <w:r>
        <w:rPr>
          <w:rFonts w:ascii="Arial" w:hAnsi="Arial" w:cs="Arial"/>
          <w:lang w:eastAsia="ar-SA"/>
        </w:rPr>
        <w:t xml:space="preserve"> DYNAFIT TLT RADICAL ST 2.0</w:t>
      </w:r>
      <w:r w:rsidR="00B8234A">
        <w:rPr>
          <w:rFonts w:ascii="Arial" w:hAnsi="Arial" w:cs="Arial"/>
          <w:lang w:eastAsia="ar-SA"/>
        </w:rPr>
        <w:t xml:space="preserve"> (o </w:t>
      </w:r>
      <w:proofErr w:type="spellStart"/>
      <w:r w:rsidR="00B8234A">
        <w:rPr>
          <w:rFonts w:ascii="Arial" w:hAnsi="Arial" w:cs="Arial"/>
          <w:lang w:eastAsia="ar-SA"/>
        </w:rPr>
        <w:t>equivalente</w:t>
      </w:r>
      <w:proofErr w:type="spellEnd"/>
      <w:r w:rsidR="00B8234A">
        <w:rPr>
          <w:rFonts w:ascii="Arial" w:hAnsi="Arial" w:cs="Arial"/>
          <w:lang w:eastAsia="ar-SA"/>
        </w:rPr>
        <w:t>)</w:t>
      </w:r>
    </w:p>
    <w:p w:rsidR="0085249D" w:rsidRPr="005C7832" w:rsidRDefault="0085249D" w:rsidP="005C7832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Nr. 1 </w:t>
      </w:r>
      <w:proofErr w:type="spellStart"/>
      <w:r>
        <w:rPr>
          <w:rFonts w:ascii="Arial" w:hAnsi="Arial" w:cs="Arial"/>
          <w:lang w:eastAsia="ar-SA"/>
        </w:rPr>
        <w:t>paia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rampanti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adatti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allo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 w:rsidR="008F0DCC">
        <w:rPr>
          <w:rFonts w:ascii="Arial" w:hAnsi="Arial" w:cs="Arial"/>
          <w:lang w:eastAsia="ar-SA"/>
        </w:rPr>
        <w:t>sci</w:t>
      </w:r>
      <w:proofErr w:type="spellEnd"/>
      <w:r w:rsidR="008F0DCC">
        <w:rPr>
          <w:rFonts w:ascii="Arial" w:hAnsi="Arial" w:cs="Arial"/>
          <w:lang w:eastAsia="ar-SA"/>
        </w:rPr>
        <w:t xml:space="preserve"> DYNAFIT BROAD PEAK</w:t>
      </w:r>
      <w:r w:rsidR="00B8234A">
        <w:rPr>
          <w:rFonts w:ascii="Arial" w:hAnsi="Arial" w:cs="Arial"/>
          <w:lang w:eastAsia="ar-SA"/>
        </w:rPr>
        <w:t xml:space="preserve"> (o </w:t>
      </w:r>
      <w:proofErr w:type="spellStart"/>
      <w:r w:rsidR="00B8234A">
        <w:rPr>
          <w:rFonts w:ascii="Arial" w:hAnsi="Arial" w:cs="Arial"/>
          <w:lang w:eastAsia="ar-SA"/>
        </w:rPr>
        <w:t>equivalente</w:t>
      </w:r>
      <w:proofErr w:type="spellEnd"/>
      <w:r w:rsidR="00B8234A">
        <w:rPr>
          <w:rFonts w:ascii="Arial" w:hAnsi="Arial" w:cs="Arial"/>
          <w:lang w:eastAsia="ar-SA"/>
        </w:rPr>
        <w:t>)</w:t>
      </w:r>
      <w:r w:rsidR="008F0DCC">
        <w:rPr>
          <w:rFonts w:ascii="Arial" w:hAnsi="Arial" w:cs="Arial"/>
          <w:lang w:eastAsia="ar-SA"/>
        </w:rPr>
        <w:t xml:space="preserve">, </w:t>
      </w:r>
      <w:proofErr w:type="spellStart"/>
      <w:r w:rsidR="008F0DCC">
        <w:rPr>
          <w:rFonts w:ascii="Arial" w:hAnsi="Arial" w:cs="Arial"/>
          <w:lang w:eastAsia="ar-SA"/>
        </w:rPr>
        <w:t>da</w:t>
      </w:r>
      <w:proofErr w:type="spellEnd"/>
      <w:r w:rsidR="008F0DCC">
        <w:rPr>
          <w:rFonts w:ascii="Arial" w:hAnsi="Arial" w:cs="Arial"/>
          <w:lang w:eastAsia="ar-SA"/>
        </w:rPr>
        <w:t xml:space="preserve"> </w:t>
      </w:r>
      <w:proofErr w:type="spellStart"/>
      <w:r w:rsidR="008F0DCC">
        <w:rPr>
          <w:rFonts w:ascii="Arial" w:hAnsi="Arial" w:cs="Arial"/>
          <w:lang w:eastAsia="ar-SA"/>
        </w:rPr>
        <w:t>applicare</w:t>
      </w:r>
      <w:proofErr w:type="spellEnd"/>
      <w:r w:rsidR="008F0DCC">
        <w:rPr>
          <w:rFonts w:ascii="Arial" w:hAnsi="Arial" w:cs="Arial"/>
          <w:lang w:eastAsia="ar-SA"/>
        </w:rPr>
        <w:t xml:space="preserve"> </w:t>
      </w:r>
      <w:proofErr w:type="spellStart"/>
      <w:r w:rsidR="008F0DCC">
        <w:rPr>
          <w:rFonts w:ascii="Arial" w:hAnsi="Arial" w:cs="Arial"/>
          <w:lang w:eastAsia="ar-SA"/>
        </w:rPr>
        <w:t>agli</w:t>
      </w:r>
      <w:proofErr w:type="spellEnd"/>
      <w:r w:rsidR="008F0DCC">
        <w:rPr>
          <w:rFonts w:ascii="Arial" w:hAnsi="Arial" w:cs="Arial"/>
          <w:lang w:eastAsia="ar-SA"/>
        </w:rPr>
        <w:t xml:space="preserve"> </w:t>
      </w:r>
      <w:proofErr w:type="spellStart"/>
      <w:r w:rsidR="008F0DCC">
        <w:rPr>
          <w:rFonts w:ascii="Arial" w:hAnsi="Arial" w:cs="Arial"/>
          <w:lang w:eastAsia="ar-SA"/>
        </w:rPr>
        <w:t>attacchi</w:t>
      </w:r>
      <w:proofErr w:type="spellEnd"/>
      <w:r w:rsidR="008F0DCC">
        <w:rPr>
          <w:rFonts w:ascii="Arial" w:hAnsi="Arial" w:cs="Arial"/>
          <w:lang w:eastAsia="ar-SA"/>
        </w:rPr>
        <w:t xml:space="preserve"> DYNAFIT TLT RADICAL ST 2.0</w:t>
      </w:r>
      <w:r w:rsidR="00B8234A">
        <w:rPr>
          <w:rFonts w:ascii="Arial" w:hAnsi="Arial" w:cs="Arial"/>
          <w:lang w:eastAsia="ar-SA"/>
        </w:rPr>
        <w:t xml:space="preserve"> (o equivalente)</w:t>
      </w:r>
    </w:p>
    <w:sectPr w:rsidR="0085249D" w:rsidRPr="005C7832" w:rsidSect="00213E8A"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49D" w:rsidRDefault="0085249D">
      <w:r>
        <w:separator/>
      </w:r>
    </w:p>
  </w:endnote>
  <w:endnote w:type="continuationSeparator" w:id="0">
    <w:p w:rsidR="0085249D" w:rsidRDefault="00852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818094"/>
      <w:docPartObj>
        <w:docPartGallery w:val="Page Numbers (Bottom of Page)"/>
        <w:docPartUnique/>
      </w:docPartObj>
    </w:sdtPr>
    <w:sdtContent>
      <w:p w:rsidR="0085249D" w:rsidRDefault="0085249D">
        <w:pPr>
          <w:pStyle w:val="Pidipa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5249D" w:rsidRPr="007762A2" w:rsidRDefault="0085249D">
    <w:pPr>
      <w:pStyle w:val="Pidipagina"/>
      <w:jc w:val="center"/>
      <w:rPr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49D" w:rsidRDefault="0085249D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85249D" w:rsidRDefault="0085249D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85249D" w:rsidRDefault="0085249D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49D" w:rsidRDefault="0085249D">
      <w:r>
        <w:separator/>
      </w:r>
    </w:p>
  </w:footnote>
  <w:footnote w:type="continuationSeparator" w:id="0">
    <w:p w:rsidR="0085249D" w:rsidRDefault="00852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49D" w:rsidRDefault="0085249D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083614"/>
    <w:multiLevelType w:val="hybridMultilevel"/>
    <w:tmpl w:val="9684F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40E28"/>
    <w:multiLevelType w:val="hybridMultilevel"/>
    <w:tmpl w:val="3CB660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B6A07"/>
    <w:multiLevelType w:val="hybridMultilevel"/>
    <w:tmpl w:val="DB500B1A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E7F47"/>
    <w:multiLevelType w:val="hybridMultilevel"/>
    <w:tmpl w:val="F07A12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70261"/>
    <w:rsid w:val="000839B5"/>
    <w:rsid w:val="000E4929"/>
    <w:rsid w:val="000E693C"/>
    <w:rsid w:val="000F333D"/>
    <w:rsid w:val="00156C40"/>
    <w:rsid w:val="001A6DE9"/>
    <w:rsid w:val="001D5DD6"/>
    <w:rsid w:val="001F2F72"/>
    <w:rsid w:val="001F5409"/>
    <w:rsid w:val="00213E8A"/>
    <w:rsid w:val="002164C1"/>
    <w:rsid w:val="00225109"/>
    <w:rsid w:val="00225A2E"/>
    <w:rsid w:val="002B55A6"/>
    <w:rsid w:val="00330033"/>
    <w:rsid w:val="003562FF"/>
    <w:rsid w:val="003811E7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5C7832"/>
    <w:rsid w:val="005E274D"/>
    <w:rsid w:val="00663315"/>
    <w:rsid w:val="0066374E"/>
    <w:rsid w:val="00681EBA"/>
    <w:rsid w:val="00695122"/>
    <w:rsid w:val="00697DB7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5249D"/>
    <w:rsid w:val="008B7A08"/>
    <w:rsid w:val="008E19E8"/>
    <w:rsid w:val="008F0DCC"/>
    <w:rsid w:val="00912464"/>
    <w:rsid w:val="009545C8"/>
    <w:rsid w:val="00967A3E"/>
    <w:rsid w:val="009B505F"/>
    <w:rsid w:val="009C0D90"/>
    <w:rsid w:val="009F317E"/>
    <w:rsid w:val="00A63E35"/>
    <w:rsid w:val="00A675BE"/>
    <w:rsid w:val="00A75204"/>
    <w:rsid w:val="00AC38AF"/>
    <w:rsid w:val="00AE7220"/>
    <w:rsid w:val="00B3787F"/>
    <w:rsid w:val="00B61E88"/>
    <w:rsid w:val="00B656FD"/>
    <w:rsid w:val="00B8234A"/>
    <w:rsid w:val="00BE3FE0"/>
    <w:rsid w:val="00C37D3F"/>
    <w:rsid w:val="00C62028"/>
    <w:rsid w:val="00C63CC5"/>
    <w:rsid w:val="00C8555B"/>
    <w:rsid w:val="00CB0203"/>
    <w:rsid w:val="00CD691D"/>
    <w:rsid w:val="00CE70B2"/>
    <w:rsid w:val="00D03A11"/>
    <w:rsid w:val="00DC46EC"/>
    <w:rsid w:val="00DF70B7"/>
    <w:rsid w:val="00E53C46"/>
    <w:rsid w:val="00EB64BC"/>
    <w:rsid w:val="00EC141A"/>
    <w:rsid w:val="00F556A8"/>
    <w:rsid w:val="00F64B29"/>
    <w:rsid w:val="00F7179F"/>
    <w:rsid w:val="00FA75AD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213E8A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213E8A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213E8A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13E8A"/>
  </w:style>
  <w:style w:type="character" w:customStyle="1" w:styleId="WW8Num1z1">
    <w:name w:val="WW8Num1z1"/>
    <w:rsid w:val="00213E8A"/>
  </w:style>
  <w:style w:type="character" w:customStyle="1" w:styleId="WW8Num1z2">
    <w:name w:val="WW8Num1z2"/>
    <w:rsid w:val="00213E8A"/>
  </w:style>
  <w:style w:type="character" w:customStyle="1" w:styleId="WW8Num1z3">
    <w:name w:val="WW8Num1z3"/>
    <w:rsid w:val="00213E8A"/>
  </w:style>
  <w:style w:type="character" w:customStyle="1" w:styleId="WW8Num1z4">
    <w:name w:val="WW8Num1z4"/>
    <w:rsid w:val="00213E8A"/>
  </w:style>
  <w:style w:type="character" w:customStyle="1" w:styleId="WW8Num1z5">
    <w:name w:val="WW8Num1z5"/>
    <w:rsid w:val="00213E8A"/>
  </w:style>
  <w:style w:type="character" w:customStyle="1" w:styleId="WW8Num1z6">
    <w:name w:val="WW8Num1z6"/>
    <w:rsid w:val="00213E8A"/>
  </w:style>
  <w:style w:type="character" w:customStyle="1" w:styleId="WW8Num1z7">
    <w:name w:val="WW8Num1z7"/>
    <w:rsid w:val="00213E8A"/>
  </w:style>
  <w:style w:type="character" w:customStyle="1" w:styleId="WW8Num1z8">
    <w:name w:val="WW8Num1z8"/>
    <w:rsid w:val="00213E8A"/>
  </w:style>
  <w:style w:type="character" w:customStyle="1" w:styleId="WW8Num2z0">
    <w:name w:val="WW8Num2z0"/>
    <w:rsid w:val="00213E8A"/>
  </w:style>
  <w:style w:type="character" w:customStyle="1" w:styleId="WW8Num3z0">
    <w:name w:val="WW8Num3z0"/>
    <w:rsid w:val="00213E8A"/>
    <w:rPr>
      <w:rFonts w:ascii="Arial" w:hAnsi="Arial" w:cs="Wingdings"/>
    </w:rPr>
  </w:style>
  <w:style w:type="character" w:customStyle="1" w:styleId="WW8Num4z0">
    <w:name w:val="WW8Num4z0"/>
    <w:rsid w:val="00213E8A"/>
    <w:rPr>
      <w:rFonts w:ascii="Wingdings" w:hAnsi="Wingdings" w:cs="Symbol"/>
    </w:rPr>
  </w:style>
  <w:style w:type="character" w:customStyle="1" w:styleId="WW8Num5z0">
    <w:name w:val="WW8Num5z0"/>
    <w:rsid w:val="00213E8A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213E8A"/>
  </w:style>
  <w:style w:type="character" w:customStyle="1" w:styleId="WW8Num5z2">
    <w:name w:val="WW8Num5z2"/>
    <w:rsid w:val="00213E8A"/>
  </w:style>
  <w:style w:type="character" w:customStyle="1" w:styleId="WW8Num5z3">
    <w:name w:val="WW8Num5z3"/>
    <w:rsid w:val="00213E8A"/>
  </w:style>
  <w:style w:type="character" w:customStyle="1" w:styleId="WW8Num5z4">
    <w:name w:val="WW8Num5z4"/>
    <w:rsid w:val="00213E8A"/>
  </w:style>
  <w:style w:type="character" w:customStyle="1" w:styleId="WW8Num5z5">
    <w:name w:val="WW8Num5z5"/>
    <w:rsid w:val="00213E8A"/>
  </w:style>
  <w:style w:type="character" w:customStyle="1" w:styleId="WW8Num5z6">
    <w:name w:val="WW8Num5z6"/>
    <w:rsid w:val="00213E8A"/>
  </w:style>
  <w:style w:type="character" w:customStyle="1" w:styleId="WW8Num5z7">
    <w:name w:val="WW8Num5z7"/>
    <w:rsid w:val="00213E8A"/>
  </w:style>
  <w:style w:type="character" w:customStyle="1" w:styleId="WW8Num5z8">
    <w:name w:val="WW8Num5z8"/>
    <w:rsid w:val="00213E8A"/>
  </w:style>
  <w:style w:type="character" w:customStyle="1" w:styleId="WW8Num6z0">
    <w:name w:val="WW8Num6z0"/>
    <w:rsid w:val="00213E8A"/>
    <w:rPr>
      <w:rFonts w:ascii="Symbol" w:hAnsi="Symbol" w:cs="Symbol"/>
      <w:sz w:val="20"/>
    </w:rPr>
  </w:style>
  <w:style w:type="character" w:customStyle="1" w:styleId="WW8Num6z1">
    <w:name w:val="WW8Num6z1"/>
    <w:rsid w:val="00213E8A"/>
    <w:rPr>
      <w:rFonts w:ascii="Courier New" w:hAnsi="Courier New" w:cs="Courier New"/>
      <w:sz w:val="20"/>
    </w:rPr>
  </w:style>
  <w:style w:type="character" w:customStyle="1" w:styleId="WW8Num6z2">
    <w:name w:val="WW8Num6z2"/>
    <w:rsid w:val="00213E8A"/>
    <w:rPr>
      <w:rFonts w:ascii="Wingdings" w:hAnsi="Wingdings" w:cs="Wingdings"/>
      <w:sz w:val="20"/>
    </w:rPr>
  </w:style>
  <w:style w:type="character" w:customStyle="1" w:styleId="WW8Num7z0">
    <w:name w:val="WW8Num7z0"/>
    <w:rsid w:val="00213E8A"/>
    <w:rPr>
      <w:rFonts w:ascii="Symbol" w:hAnsi="Symbol" w:cs="Symbol"/>
    </w:rPr>
  </w:style>
  <w:style w:type="character" w:customStyle="1" w:styleId="WW8Num7z1">
    <w:name w:val="WW8Num7z1"/>
    <w:rsid w:val="00213E8A"/>
  </w:style>
  <w:style w:type="character" w:customStyle="1" w:styleId="WW8Num7z2">
    <w:name w:val="WW8Num7z2"/>
    <w:rsid w:val="00213E8A"/>
  </w:style>
  <w:style w:type="character" w:customStyle="1" w:styleId="WW8Num7z3">
    <w:name w:val="WW8Num7z3"/>
    <w:rsid w:val="00213E8A"/>
  </w:style>
  <w:style w:type="character" w:customStyle="1" w:styleId="WW8Num7z4">
    <w:name w:val="WW8Num7z4"/>
    <w:rsid w:val="00213E8A"/>
  </w:style>
  <w:style w:type="character" w:customStyle="1" w:styleId="WW8Num7z5">
    <w:name w:val="WW8Num7z5"/>
    <w:rsid w:val="00213E8A"/>
  </w:style>
  <w:style w:type="character" w:customStyle="1" w:styleId="WW8Num7z6">
    <w:name w:val="WW8Num7z6"/>
    <w:rsid w:val="00213E8A"/>
  </w:style>
  <w:style w:type="character" w:customStyle="1" w:styleId="WW8Num7z7">
    <w:name w:val="WW8Num7z7"/>
    <w:rsid w:val="00213E8A"/>
  </w:style>
  <w:style w:type="character" w:customStyle="1" w:styleId="WW8Num7z8">
    <w:name w:val="WW8Num7z8"/>
    <w:rsid w:val="00213E8A"/>
  </w:style>
  <w:style w:type="character" w:customStyle="1" w:styleId="WW8Num8z0">
    <w:name w:val="WW8Num8z0"/>
    <w:rsid w:val="00213E8A"/>
    <w:rPr>
      <w:b/>
    </w:rPr>
  </w:style>
  <w:style w:type="character" w:customStyle="1" w:styleId="WW8Num8z1">
    <w:name w:val="WW8Num8z1"/>
    <w:rsid w:val="00213E8A"/>
  </w:style>
  <w:style w:type="character" w:customStyle="1" w:styleId="WW8Num8z2">
    <w:name w:val="WW8Num8z2"/>
    <w:rsid w:val="00213E8A"/>
  </w:style>
  <w:style w:type="character" w:customStyle="1" w:styleId="WW8Num8z3">
    <w:name w:val="WW8Num8z3"/>
    <w:rsid w:val="00213E8A"/>
  </w:style>
  <w:style w:type="character" w:customStyle="1" w:styleId="WW8Num8z4">
    <w:name w:val="WW8Num8z4"/>
    <w:rsid w:val="00213E8A"/>
  </w:style>
  <w:style w:type="character" w:customStyle="1" w:styleId="WW8Num8z5">
    <w:name w:val="WW8Num8z5"/>
    <w:rsid w:val="00213E8A"/>
  </w:style>
  <w:style w:type="character" w:customStyle="1" w:styleId="WW8Num8z6">
    <w:name w:val="WW8Num8z6"/>
    <w:rsid w:val="00213E8A"/>
  </w:style>
  <w:style w:type="character" w:customStyle="1" w:styleId="WW8Num8z7">
    <w:name w:val="WW8Num8z7"/>
    <w:rsid w:val="00213E8A"/>
  </w:style>
  <w:style w:type="character" w:customStyle="1" w:styleId="WW8Num8z8">
    <w:name w:val="WW8Num8z8"/>
    <w:rsid w:val="00213E8A"/>
  </w:style>
  <w:style w:type="character" w:customStyle="1" w:styleId="WW8Num9z0">
    <w:name w:val="WW8Num9z0"/>
    <w:rsid w:val="00213E8A"/>
    <w:rPr>
      <w:rFonts w:ascii="Symbol" w:hAnsi="Symbol" w:cs="Symbol"/>
    </w:rPr>
  </w:style>
  <w:style w:type="character" w:customStyle="1" w:styleId="WW8Num9z1">
    <w:name w:val="WW8Num9z1"/>
    <w:rsid w:val="00213E8A"/>
  </w:style>
  <w:style w:type="character" w:customStyle="1" w:styleId="WW8Num9z2">
    <w:name w:val="WW8Num9z2"/>
    <w:rsid w:val="00213E8A"/>
  </w:style>
  <w:style w:type="character" w:customStyle="1" w:styleId="WW8Num9z3">
    <w:name w:val="WW8Num9z3"/>
    <w:rsid w:val="00213E8A"/>
  </w:style>
  <w:style w:type="character" w:customStyle="1" w:styleId="WW8Num9z4">
    <w:name w:val="WW8Num9z4"/>
    <w:rsid w:val="00213E8A"/>
  </w:style>
  <w:style w:type="character" w:customStyle="1" w:styleId="WW8Num9z5">
    <w:name w:val="WW8Num9z5"/>
    <w:rsid w:val="00213E8A"/>
  </w:style>
  <w:style w:type="character" w:customStyle="1" w:styleId="WW8Num9z6">
    <w:name w:val="WW8Num9z6"/>
    <w:rsid w:val="00213E8A"/>
  </w:style>
  <w:style w:type="character" w:customStyle="1" w:styleId="WW8Num9z7">
    <w:name w:val="WW8Num9z7"/>
    <w:rsid w:val="00213E8A"/>
  </w:style>
  <w:style w:type="character" w:customStyle="1" w:styleId="WW8Num9z8">
    <w:name w:val="WW8Num9z8"/>
    <w:rsid w:val="00213E8A"/>
  </w:style>
  <w:style w:type="character" w:customStyle="1" w:styleId="WW8Num10z0">
    <w:name w:val="WW8Num10z0"/>
    <w:rsid w:val="00213E8A"/>
  </w:style>
  <w:style w:type="character" w:customStyle="1" w:styleId="WW8Num10z1">
    <w:name w:val="WW8Num10z1"/>
    <w:rsid w:val="00213E8A"/>
  </w:style>
  <w:style w:type="character" w:customStyle="1" w:styleId="WW8Num10z2">
    <w:name w:val="WW8Num10z2"/>
    <w:rsid w:val="00213E8A"/>
  </w:style>
  <w:style w:type="character" w:customStyle="1" w:styleId="WW8Num10z3">
    <w:name w:val="WW8Num10z3"/>
    <w:rsid w:val="00213E8A"/>
  </w:style>
  <w:style w:type="character" w:customStyle="1" w:styleId="WW8Num10z4">
    <w:name w:val="WW8Num10z4"/>
    <w:rsid w:val="00213E8A"/>
  </w:style>
  <w:style w:type="character" w:customStyle="1" w:styleId="WW8Num10z5">
    <w:name w:val="WW8Num10z5"/>
    <w:rsid w:val="00213E8A"/>
  </w:style>
  <w:style w:type="character" w:customStyle="1" w:styleId="WW8Num10z6">
    <w:name w:val="WW8Num10z6"/>
    <w:rsid w:val="00213E8A"/>
  </w:style>
  <w:style w:type="character" w:customStyle="1" w:styleId="WW8Num10z7">
    <w:name w:val="WW8Num10z7"/>
    <w:rsid w:val="00213E8A"/>
  </w:style>
  <w:style w:type="character" w:customStyle="1" w:styleId="WW8Num10z8">
    <w:name w:val="WW8Num10z8"/>
    <w:rsid w:val="00213E8A"/>
  </w:style>
  <w:style w:type="character" w:customStyle="1" w:styleId="WW8Num11z0">
    <w:name w:val="WW8Num11z0"/>
    <w:rsid w:val="00213E8A"/>
  </w:style>
  <w:style w:type="character" w:customStyle="1" w:styleId="WW8Num11z1">
    <w:name w:val="WW8Num11z1"/>
    <w:rsid w:val="00213E8A"/>
  </w:style>
  <w:style w:type="character" w:customStyle="1" w:styleId="WW8Num11z2">
    <w:name w:val="WW8Num11z2"/>
    <w:rsid w:val="00213E8A"/>
  </w:style>
  <w:style w:type="character" w:customStyle="1" w:styleId="WW8Num11z3">
    <w:name w:val="WW8Num11z3"/>
    <w:rsid w:val="00213E8A"/>
  </w:style>
  <w:style w:type="character" w:customStyle="1" w:styleId="WW8Num11z4">
    <w:name w:val="WW8Num11z4"/>
    <w:rsid w:val="00213E8A"/>
  </w:style>
  <w:style w:type="character" w:customStyle="1" w:styleId="WW8Num11z5">
    <w:name w:val="WW8Num11z5"/>
    <w:rsid w:val="00213E8A"/>
  </w:style>
  <w:style w:type="character" w:customStyle="1" w:styleId="WW8Num11z6">
    <w:name w:val="WW8Num11z6"/>
    <w:rsid w:val="00213E8A"/>
  </w:style>
  <w:style w:type="character" w:customStyle="1" w:styleId="WW8Num11z7">
    <w:name w:val="WW8Num11z7"/>
    <w:rsid w:val="00213E8A"/>
  </w:style>
  <w:style w:type="character" w:customStyle="1" w:styleId="WW8Num11z8">
    <w:name w:val="WW8Num11z8"/>
    <w:rsid w:val="00213E8A"/>
  </w:style>
  <w:style w:type="character" w:customStyle="1" w:styleId="WW8Num12z0">
    <w:name w:val="WW8Num12z0"/>
    <w:rsid w:val="00213E8A"/>
    <w:rPr>
      <w:rFonts w:ascii="Symbol" w:hAnsi="Symbol" w:cs="Symbol"/>
    </w:rPr>
  </w:style>
  <w:style w:type="character" w:customStyle="1" w:styleId="WW8Num12z1">
    <w:name w:val="WW8Num12z1"/>
    <w:rsid w:val="00213E8A"/>
  </w:style>
  <w:style w:type="character" w:customStyle="1" w:styleId="WW8Num12z2">
    <w:name w:val="WW8Num12z2"/>
    <w:rsid w:val="00213E8A"/>
  </w:style>
  <w:style w:type="character" w:customStyle="1" w:styleId="WW8Num12z3">
    <w:name w:val="WW8Num12z3"/>
    <w:rsid w:val="00213E8A"/>
  </w:style>
  <w:style w:type="character" w:customStyle="1" w:styleId="WW8Num12z4">
    <w:name w:val="WW8Num12z4"/>
    <w:rsid w:val="00213E8A"/>
  </w:style>
  <w:style w:type="character" w:customStyle="1" w:styleId="WW8Num12z5">
    <w:name w:val="WW8Num12z5"/>
    <w:rsid w:val="00213E8A"/>
  </w:style>
  <w:style w:type="character" w:customStyle="1" w:styleId="WW8Num12z6">
    <w:name w:val="WW8Num12z6"/>
    <w:rsid w:val="00213E8A"/>
  </w:style>
  <w:style w:type="character" w:customStyle="1" w:styleId="WW8Num12z7">
    <w:name w:val="WW8Num12z7"/>
    <w:rsid w:val="00213E8A"/>
  </w:style>
  <w:style w:type="character" w:customStyle="1" w:styleId="WW8Num12z8">
    <w:name w:val="WW8Num12z8"/>
    <w:rsid w:val="00213E8A"/>
  </w:style>
  <w:style w:type="character" w:customStyle="1" w:styleId="WW8Num13z0">
    <w:name w:val="WW8Num13z0"/>
    <w:rsid w:val="00213E8A"/>
    <w:rPr>
      <w:rFonts w:ascii="Arial" w:hAnsi="Arial" w:cs="Wingdings"/>
    </w:rPr>
  </w:style>
  <w:style w:type="character" w:customStyle="1" w:styleId="WW8Num13z1">
    <w:name w:val="WW8Num13z1"/>
    <w:rsid w:val="00213E8A"/>
  </w:style>
  <w:style w:type="character" w:customStyle="1" w:styleId="WW8Num13z2">
    <w:name w:val="WW8Num13z2"/>
    <w:rsid w:val="00213E8A"/>
  </w:style>
  <w:style w:type="character" w:customStyle="1" w:styleId="WW8Num13z3">
    <w:name w:val="WW8Num13z3"/>
    <w:rsid w:val="00213E8A"/>
  </w:style>
  <w:style w:type="character" w:customStyle="1" w:styleId="WW8Num13z4">
    <w:name w:val="WW8Num13z4"/>
    <w:rsid w:val="00213E8A"/>
  </w:style>
  <w:style w:type="character" w:customStyle="1" w:styleId="WW8Num13z5">
    <w:name w:val="WW8Num13z5"/>
    <w:rsid w:val="00213E8A"/>
  </w:style>
  <w:style w:type="character" w:customStyle="1" w:styleId="WW8Num13z6">
    <w:name w:val="WW8Num13z6"/>
    <w:rsid w:val="00213E8A"/>
  </w:style>
  <w:style w:type="character" w:customStyle="1" w:styleId="WW8Num13z7">
    <w:name w:val="WW8Num13z7"/>
    <w:rsid w:val="00213E8A"/>
  </w:style>
  <w:style w:type="character" w:customStyle="1" w:styleId="WW8Num13z8">
    <w:name w:val="WW8Num13z8"/>
    <w:rsid w:val="00213E8A"/>
  </w:style>
  <w:style w:type="character" w:customStyle="1" w:styleId="Carpredefinitoparagrafo6">
    <w:name w:val="Car. predefinito paragrafo6"/>
    <w:rsid w:val="00213E8A"/>
  </w:style>
  <w:style w:type="character" w:customStyle="1" w:styleId="Carpredefinitoparagrafo5">
    <w:name w:val="Car. predefinito paragrafo5"/>
    <w:rsid w:val="00213E8A"/>
  </w:style>
  <w:style w:type="character" w:customStyle="1" w:styleId="Carpredefinitoparagrafo4">
    <w:name w:val="Car. predefinito paragrafo4"/>
    <w:rsid w:val="00213E8A"/>
  </w:style>
  <w:style w:type="character" w:customStyle="1" w:styleId="Carpredefinitoparagrafo3">
    <w:name w:val="Car. predefinito paragrafo3"/>
    <w:rsid w:val="00213E8A"/>
  </w:style>
  <w:style w:type="character" w:customStyle="1" w:styleId="Absatz-Standardschriftart">
    <w:name w:val="Absatz-Standardschriftart"/>
    <w:rsid w:val="00213E8A"/>
  </w:style>
  <w:style w:type="character" w:customStyle="1" w:styleId="WW-Absatz-Standardschriftart">
    <w:name w:val="WW-Absatz-Standardschriftart"/>
    <w:rsid w:val="00213E8A"/>
  </w:style>
  <w:style w:type="character" w:customStyle="1" w:styleId="Carpredefinitoparagrafo2">
    <w:name w:val="Car. predefinito paragrafo2"/>
    <w:rsid w:val="00213E8A"/>
  </w:style>
  <w:style w:type="character" w:customStyle="1" w:styleId="WW-Absatz-Standardschriftart1">
    <w:name w:val="WW-Absatz-Standardschriftart1"/>
    <w:rsid w:val="00213E8A"/>
  </w:style>
  <w:style w:type="character" w:customStyle="1" w:styleId="Carpredefinitoparagrafo1">
    <w:name w:val="Car. predefinito paragrafo1"/>
    <w:rsid w:val="00213E8A"/>
  </w:style>
  <w:style w:type="character" w:customStyle="1" w:styleId="Internetlink">
    <w:name w:val="Internet link"/>
    <w:rsid w:val="00213E8A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213E8A"/>
  </w:style>
  <w:style w:type="character" w:customStyle="1" w:styleId="PidipaginaCarattere">
    <w:name w:val="Piè di pagina Carattere"/>
    <w:basedOn w:val="Carpredefinitoparagrafo1"/>
    <w:uiPriority w:val="99"/>
    <w:rsid w:val="00213E8A"/>
  </w:style>
  <w:style w:type="character" w:styleId="Collegamentoipertestuale">
    <w:name w:val="Hyperlink"/>
    <w:rsid w:val="00213E8A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213E8A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213E8A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213E8A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213E8A"/>
    <w:pPr>
      <w:spacing w:after="120"/>
    </w:pPr>
  </w:style>
  <w:style w:type="paragraph" w:styleId="Elenco">
    <w:name w:val="List"/>
    <w:basedOn w:val="Textbody"/>
    <w:rsid w:val="00213E8A"/>
  </w:style>
  <w:style w:type="paragraph" w:styleId="Didascalia">
    <w:name w:val="caption"/>
    <w:basedOn w:val="Normale"/>
    <w:qFormat/>
    <w:rsid w:val="00213E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13E8A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213E8A"/>
    <w:pPr>
      <w:spacing w:after="120"/>
    </w:pPr>
  </w:style>
  <w:style w:type="paragraph" w:customStyle="1" w:styleId="Intestazione4">
    <w:name w:val="Intestazione4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213E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213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3E8A"/>
    <w:pPr>
      <w:suppressLineNumbers/>
    </w:pPr>
  </w:style>
  <w:style w:type="paragraph" w:customStyle="1" w:styleId="Header">
    <w:name w:val="Header"/>
    <w:basedOn w:val="Standard"/>
    <w:rsid w:val="00213E8A"/>
    <w:pPr>
      <w:suppressLineNumbers/>
    </w:pPr>
  </w:style>
  <w:style w:type="paragraph" w:styleId="Intestazione">
    <w:name w:val="header"/>
    <w:basedOn w:val="Normale"/>
    <w:rsid w:val="00213E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213E8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13E8A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213E8A"/>
  </w:style>
  <w:style w:type="paragraph" w:customStyle="1" w:styleId="Contenutotabella">
    <w:name w:val="Contenuto tabella"/>
    <w:basedOn w:val="Normale"/>
    <w:rsid w:val="00213E8A"/>
    <w:pPr>
      <w:suppressLineNumbers/>
    </w:pPr>
  </w:style>
  <w:style w:type="paragraph" w:styleId="Citazione">
    <w:name w:val="Quote"/>
    <w:basedOn w:val="Normale"/>
    <w:qFormat/>
    <w:rsid w:val="00213E8A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213E8A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213E8A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213E8A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213E8A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213E8A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213E8A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213E8A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213E8A"/>
    <w:pPr>
      <w:jc w:val="center"/>
    </w:pPr>
    <w:rPr>
      <w:b/>
      <w:bCs/>
    </w:rPr>
  </w:style>
  <w:style w:type="paragraph" w:styleId="Paragrafoelenco">
    <w:name w:val="List Paragraph"/>
    <w:basedOn w:val="Normale"/>
    <w:uiPriority w:val="99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1986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27</cp:revision>
  <cp:lastPrinted>2016-08-25T07:23:00Z</cp:lastPrinted>
  <dcterms:created xsi:type="dcterms:W3CDTF">2017-05-17T07:39:00Z</dcterms:created>
  <dcterms:modified xsi:type="dcterms:W3CDTF">2017-08-30T10:12:00Z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