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3B23F" w14:textId="7FC2769F" w:rsidR="00885401" w:rsidRDefault="00943617">
      <w:r>
        <w:rPr>
          <w:rStyle w:val="titolo-etichetta"/>
          <w:rFonts w:ascii="Helvetica" w:hAnsi="Helvetica" w:cs="Helvetica"/>
          <w:color w:val="333333"/>
          <w:sz w:val="21"/>
          <w:szCs w:val="21"/>
          <w:shd w:val="clear" w:color="auto" w:fill="FFFFFF"/>
        </w:rPr>
        <w:t>CIG: </w:t>
      </w:r>
      <w:r>
        <w:rPr>
          <w:rStyle w:val="valore"/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B27E4A5F4C</w:t>
      </w:r>
    </w:p>
    <w:p w14:paraId="67E3711C" w14:textId="1B772A52" w:rsidR="002345B5" w:rsidRDefault="002345B5"/>
    <w:p w14:paraId="459F5BE3" w14:textId="3C0BE39B" w:rsidR="002345B5" w:rsidRDefault="002345B5">
      <w:pPr>
        <w:rPr>
          <w:rStyle w:val="valore"/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</w:pPr>
      <w:r>
        <w:rPr>
          <w:rStyle w:val="titolo-etichetta"/>
          <w:rFonts w:ascii="Helvetica" w:hAnsi="Helvetica" w:cs="Helvetica"/>
          <w:color w:val="333333"/>
          <w:sz w:val="21"/>
          <w:szCs w:val="21"/>
          <w:shd w:val="clear" w:color="auto" w:fill="FFFFFF"/>
        </w:rPr>
        <w:t>OGGETTO: </w:t>
      </w:r>
      <w:r>
        <w:rPr>
          <w:rStyle w:val="valore"/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servizio professionale consistente nel rilievo delle strutture, nella progettazione esecutiva strutturale e nella direzione dei lavori strutturali, per la messa in sicurezza dell'edificio denominato Ghiacciaia</w:t>
      </w:r>
    </w:p>
    <w:p w14:paraId="2F277B30" w14:textId="18ADBE07" w:rsidR="002345B5" w:rsidRDefault="002345B5"/>
    <w:p w14:paraId="5C5FC0FF" w14:textId="27DFDF83" w:rsidR="002345B5" w:rsidRDefault="002345B5">
      <w:r>
        <w:t>LINK</w:t>
      </w:r>
      <w:r w:rsidR="008D3C10">
        <w:t xml:space="preserve"> ANAC</w:t>
      </w:r>
      <w:r>
        <w:t xml:space="preserve">: </w:t>
      </w:r>
    </w:p>
    <w:p w14:paraId="584CB02B" w14:textId="26746C1A" w:rsidR="002345B5" w:rsidRDefault="002345B5">
      <w:hyperlink r:id="rId4" w:history="1">
        <w:r w:rsidRPr="00695820">
          <w:rPr>
            <w:rStyle w:val="Collegamentoipertestuale"/>
          </w:rPr>
          <w:t>https://dati.anticorruzione.it/superset/dashboard/de</w:t>
        </w:r>
        <w:bookmarkStart w:id="0" w:name="_GoBack"/>
        <w:bookmarkEnd w:id="0"/>
        <w:r w:rsidRPr="00695820">
          <w:rPr>
            <w:rStyle w:val="Collegamentoipertestuale"/>
          </w:rPr>
          <w:t>ttaglio_cig/?cig=B27E4A5F4C&amp;standalone=2</w:t>
        </w:r>
      </w:hyperlink>
      <w:r>
        <w:t xml:space="preserve"> </w:t>
      </w:r>
    </w:p>
    <w:sectPr w:rsidR="00234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CD"/>
    <w:rsid w:val="00196CCD"/>
    <w:rsid w:val="002345B5"/>
    <w:rsid w:val="00885401"/>
    <w:rsid w:val="008D3C10"/>
    <w:rsid w:val="0094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9021"/>
  <w15:chartTrackingRefBased/>
  <w15:docId w15:val="{1C18ABD1-E3C8-43C7-8C76-113AB106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-etichetta">
    <w:name w:val="titolo-etichetta"/>
    <w:basedOn w:val="Carpredefinitoparagrafo"/>
    <w:rsid w:val="002345B5"/>
  </w:style>
  <w:style w:type="character" w:customStyle="1" w:styleId="valore">
    <w:name w:val="valore"/>
    <w:basedOn w:val="Carpredefinitoparagrafo"/>
    <w:rsid w:val="002345B5"/>
  </w:style>
  <w:style w:type="character" w:styleId="Collegamentoipertestuale">
    <w:name w:val="Hyperlink"/>
    <w:basedOn w:val="Carpredefinitoparagrafo"/>
    <w:uiPriority w:val="99"/>
    <w:unhideWhenUsed/>
    <w:rsid w:val="002345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27E4A5F4C&amp;standalone=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Vaccara</dc:creator>
  <cp:keywords/>
  <dc:description/>
  <cp:lastModifiedBy>Fabio Vaccara</cp:lastModifiedBy>
  <cp:revision>4</cp:revision>
  <dcterms:created xsi:type="dcterms:W3CDTF">2024-08-05T09:40:00Z</dcterms:created>
  <dcterms:modified xsi:type="dcterms:W3CDTF">2024-08-05T09:43:00Z</dcterms:modified>
</cp:coreProperties>
</file>