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F0" w:rsidRDefault="00D810F0" w:rsidP="00D810F0">
      <w:pPr>
        <w:spacing w:before="63" w:line="259" w:lineRule="auto"/>
        <w:ind w:left="2527" w:right="2337" w:hanging="4"/>
        <w:jc w:val="center"/>
        <w:rPr>
          <w:rFonts w:ascii="Arial" w:hAnsi="Arial" w:cs="Arial"/>
          <w:b/>
          <w:spacing w:val="-4"/>
        </w:rPr>
      </w:pPr>
      <w:r w:rsidRPr="00850AED">
        <w:rPr>
          <w:rFonts w:ascii="Arial" w:hAnsi="Arial" w:cs="Arial"/>
          <w:b/>
        </w:rPr>
        <w:t xml:space="preserve">DOMANDA DI </w:t>
      </w:r>
      <w:r w:rsidRPr="00850AED">
        <w:rPr>
          <w:rFonts w:ascii="Arial" w:hAnsi="Arial" w:cs="Arial"/>
          <w:b/>
          <w:spacing w:val="-4"/>
        </w:rPr>
        <w:t xml:space="preserve">PARTECIPAZIONE </w:t>
      </w:r>
    </w:p>
    <w:p w:rsidR="00D810F0" w:rsidRDefault="00D810F0" w:rsidP="00D810F0">
      <w:pPr>
        <w:spacing w:before="22" w:line="259" w:lineRule="auto"/>
        <w:ind w:left="1999" w:right="1876"/>
        <w:jc w:val="center"/>
        <w:rPr>
          <w:rFonts w:ascii="Arial" w:hAnsi="Arial" w:cs="Arial"/>
          <w:b/>
          <w:color w:val="000009"/>
        </w:rPr>
      </w:pPr>
      <w:r w:rsidRPr="00850AED">
        <w:rPr>
          <w:rFonts w:ascii="Arial" w:hAnsi="Arial" w:cs="Arial"/>
          <w:b/>
          <w:color w:val="000009"/>
        </w:rPr>
        <w:t xml:space="preserve">PER L’ALIENAZIONE </w:t>
      </w:r>
      <w:r>
        <w:rPr>
          <w:rFonts w:ascii="Arial" w:hAnsi="Arial" w:cs="Arial"/>
          <w:b/>
          <w:color w:val="000009"/>
        </w:rPr>
        <w:t xml:space="preserve">DI UN GRUPPO ELETTROGENO APERTO DIESEL 30 </w:t>
      </w:r>
      <w:proofErr w:type="spellStart"/>
      <w:r>
        <w:rPr>
          <w:rFonts w:ascii="Arial" w:hAnsi="Arial" w:cs="Arial"/>
          <w:b/>
          <w:color w:val="000009"/>
        </w:rPr>
        <w:t>kVA</w:t>
      </w:r>
      <w:proofErr w:type="spellEnd"/>
      <w:r w:rsidRPr="00850AED">
        <w:rPr>
          <w:rFonts w:ascii="Arial" w:hAnsi="Arial" w:cs="Arial"/>
          <w:b/>
          <w:color w:val="000009"/>
        </w:rPr>
        <w:t xml:space="preserve"> </w:t>
      </w:r>
    </w:p>
    <w:p w:rsidR="00D810F0" w:rsidRPr="00850AED" w:rsidRDefault="00D810F0" w:rsidP="00D810F0">
      <w:pPr>
        <w:spacing w:before="22" w:line="259" w:lineRule="auto"/>
        <w:ind w:left="1999" w:right="1876"/>
        <w:jc w:val="center"/>
        <w:rPr>
          <w:rFonts w:ascii="Arial" w:hAnsi="Arial" w:cs="Arial"/>
          <w:b/>
        </w:rPr>
      </w:pPr>
      <w:r w:rsidRPr="00850AED">
        <w:rPr>
          <w:rFonts w:ascii="Arial" w:hAnsi="Arial" w:cs="Arial"/>
          <w:b/>
          <w:color w:val="000009"/>
        </w:rPr>
        <w:t>DI PROPRIETA’ DI ARPAV</w:t>
      </w:r>
    </w:p>
    <w:p w:rsidR="00D810F0" w:rsidRPr="00850AED" w:rsidRDefault="00D810F0" w:rsidP="00D810F0">
      <w:pPr>
        <w:spacing w:before="63" w:line="259" w:lineRule="auto"/>
        <w:ind w:left="2527" w:right="2337" w:hanging="4"/>
        <w:jc w:val="center"/>
        <w:rPr>
          <w:rFonts w:ascii="Arial" w:hAnsi="Arial" w:cs="Arial"/>
          <w:b/>
          <w:color w:val="000009"/>
        </w:rPr>
      </w:pPr>
    </w:p>
    <w:p w:rsidR="00D810F0" w:rsidRPr="005433CD" w:rsidRDefault="00D810F0" w:rsidP="00D810F0">
      <w:pPr>
        <w:spacing w:before="159"/>
        <w:ind w:left="1999" w:right="1814"/>
        <w:jc w:val="center"/>
        <w:rPr>
          <w:rFonts w:ascii="Arial" w:hAnsi="Arial" w:cs="Arial"/>
          <w:b/>
          <w:i/>
        </w:rPr>
      </w:pPr>
      <w:r w:rsidRPr="005433CD">
        <w:rPr>
          <w:rFonts w:ascii="Arial" w:hAnsi="Arial" w:cs="Arial"/>
          <w:b/>
          <w:i/>
          <w:color w:val="000009"/>
          <w:u w:val="single" w:color="000009"/>
        </w:rPr>
        <w:t>(Allegato “</w:t>
      </w:r>
      <w:r w:rsidR="00AD6CFD" w:rsidRPr="005433CD">
        <w:rPr>
          <w:rFonts w:ascii="Arial" w:hAnsi="Arial" w:cs="Arial"/>
          <w:b/>
          <w:i/>
          <w:color w:val="000009"/>
          <w:u w:val="single" w:color="000009"/>
        </w:rPr>
        <w:t>1</w:t>
      </w:r>
      <w:r w:rsidR="008D365A">
        <w:rPr>
          <w:rFonts w:ascii="Arial" w:hAnsi="Arial" w:cs="Arial"/>
          <w:b/>
          <w:i/>
          <w:color w:val="000009"/>
          <w:u w:val="single" w:color="000009"/>
        </w:rPr>
        <w:t>A</w:t>
      </w:r>
      <w:r w:rsidRPr="005433CD">
        <w:rPr>
          <w:rFonts w:ascii="Arial" w:hAnsi="Arial" w:cs="Arial"/>
          <w:b/>
          <w:i/>
          <w:color w:val="000009"/>
          <w:u w:val="single" w:color="000009"/>
        </w:rPr>
        <w:t>”)</w:t>
      </w:r>
    </w:p>
    <w:p w:rsidR="00D810F0" w:rsidRPr="005433CD" w:rsidRDefault="00D810F0" w:rsidP="00D810F0">
      <w:pPr>
        <w:pStyle w:val="Corpotesto"/>
        <w:rPr>
          <w:rFonts w:ascii="Arial" w:hAnsi="Arial" w:cs="Arial"/>
          <w:b/>
          <w:i/>
          <w:sz w:val="22"/>
          <w:szCs w:val="22"/>
        </w:rPr>
      </w:pPr>
    </w:p>
    <w:p w:rsidR="00D810F0" w:rsidRPr="00850AED" w:rsidRDefault="00D810F0" w:rsidP="00D810F0">
      <w:pPr>
        <w:pStyle w:val="Corpotesto"/>
        <w:spacing w:before="1"/>
        <w:rPr>
          <w:rFonts w:ascii="Arial" w:hAnsi="Arial" w:cs="Arial"/>
          <w:i/>
          <w:sz w:val="22"/>
          <w:szCs w:val="22"/>
        </w:rPr>
      </w:pPr>
    </w:p>
    <w:p w:rsidR="00D810F0" w:rsidRPr="00850AED" w:rsidRDefault="00D810F0" w:rsidP="00D810F0">
      <w:pPr>
        <w:ind w:left="6846"/>
        <w:rPr>
          <w:rFonts w:ascii="Arial" w:hAnsi="Arial" w:cs="Arial"/>
          <w:b/>
        </w:rPr>
      </w:pPr>
    </w:p>
    <w:p w:rsidR="00D810F0" w:rsidRPr="00850AED" w:rsidRDefault="00D810F0" w:rsidP="00D810F0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:rsidR="00D810F0" w:rsidRDefault="00D810F0" w:rsidP="00D810F0">
      <w:pPr>
        <w:tabs>
          <w:tab w:val="left" w:pos="4557"/>
          <w:tab w:val="left" w:pos="5177"/>
          <w:tab w:val="left" w:pos="10252"/>
        </w:tabs>
        <w:spacing w:line="410" w:lineRule="auto"/>
        <w:ind w:left="182" w:right="115"/>
        <w:jc w:val="both"/>
        <w:rPr>
          <w:rFonts w:ascii="Arial" w:hAnsi="Arial" w:cs="Arial"/>
          <w:color w:val="000009"/>
        </w:rPr>
      </w:pPr>
      <w:r w:rsidRPr="00850AED">
        <w:rPr>
          <w:rFonts w:ascii="Arial" w:hAnsi="Arial" w:cs="Arial"/>
          <w:color w:val="000009"/>
        </w:rPr>
        <w:t>Il</w:t>
      </w:r>
      <w:r w:rsidRPr="00850AED">
        <w:rPr>
          <w:rFonts w:ascii="Arial" w:hAnsi="Arial" w:cs="Arial"/>
          <w:color w:val="000009"/>
          <w:spacing w:val="-7"/>
        </w:rPr>
        <w:t xml:space="preserve"> </w:t>
      </w:r>
      <w:r w:rsidRPr="00850AED">
        <w:rPr>
          <w:rFonts w:ascii="Arial" w:hAnsi="Arial" w:cs="Arial"/>
          <w:color w:val="000009"/>
        </w:rPr>
        <w:t>sottoscritto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>
        <w:rPr>
          <w:rFonts w:ascii="Arial" w:hAnsi="Arial" w:cs="Arial"/>
          <w:color w:val="000009"/>
          <w:u w:val="single" w:color="000008"/>
        </w:rPr>
        <w:t>______________________________________________________________</w:t>
      </w:r>
      <w:r w:rsidRPr="00850AED">
        <w:rPr>
          <w:rFonts w:ascii="Arial" w:hAnsi="Arial" w:cs="Arial"/>
          <w:color w:val="000009"/>
        </w:rPr>
        <w:t xml:space="preserve"> nato</w:t>
      </w:r>
      <w:r w:rsidRPr="00850AED">
        <w:rPr>
          <w:rFonts w:ascii="Arial" w:hAnsi="Arial" w:cs="Arial"/>
          <w:color w:val="000009"/>
          <w:spacing w:val="-1"/>
        </w:rPr>
        <w:t xml:space="preserve"> </w:t>
      </w:r>
      <w:r w:rsidRPr="00850AED">
        <w:rPr>
          <w:rFonts w:ascii="Arial" w:hAnsi="Arial" w:cs="Arial"/>
          <w:color w:val="000009"/>
        </w:rPr>
        <w:t>a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>
        <w:rPr>
          <w:rFonts w:ascii="Arial" w:hAnsi="Arial" w:cs="Arial"/>
          <w:color w:val="000009"/>
          <w:u w:val="single" w:color="000008"/>
        </w:rPr>
        <w:t>__________________________________</w:t>
      </w:r>
      <w:r w:rsidRPr="00850AED">
        <w:rPr>
          <w:rFonts w:ascii="Arial" w:hAnsi="Arial" w:cs="Arial"/>
          <w:color w:val="000009"/>
        </w:rPr>
        <w:t>il</w:t>
      </w:r>
      <w:r>
        <w:rPr>
          <w:rFonts w:ascii="Arial" w:hAnsi="Arial" w:cs="Arial"/>
          <w:color w:val="000009"/>
          <w:u w:val="single" w:color="000008"/>
        </w:rPr>
        <w:t>____________________________________</w:t>
      </w:r>
    </w:p>
    <w:p w:rsidR="00D810F0" w:rsidRPr="00850AED" w:rsidRDefault="00D810F0" w:rsidP="00D810F0">
      <w:pPr>
        <w:tabs>
          <w:tab w:val="left" w:pos="4557"/>
          <w:tab w:val="left" w:pos="5177"/>
          <w:tab w:val="left" w:pos="10252"/>
        </w:tabs>
        <w:spacing w:line="410" w:lineRule="auto"/>
        <w:ind w:left="182" w:right="115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codice</w:t>
      </w:r>
      <w:r w:rsidRPr="00850AED">
        <w:rPr>
          <w:rFonts w:ascii="Arial" w:hAnsi="Arial" w:cs="Arial"/>
          <w:color w:val="000009"/>
          <w:spacing w:val="-4"/>
        </w:rPr>
        <w:t xml:space="preserve"> </w:t>
      </w:r>
      <w:r w:rsidRPr="00850AED">
        <w:rPr>
          <w:rFonts w:ascii="Arial" w:hAnsi="Arial" w:cs="Arial"/>
          <w:color w:val="000009"/>
        </w:rPr>
        <w:t>fiscale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>,</w:t>
      </w:r>
      <w:r>
        <w:rPr>
          <w:rFonts w:ascii="Arial" w:hAnsi="Arial" w:cs="Arial"/>
          <w:color w:val="000009"/>
        </w:rPr>
        <w:t xml:space="preserve"> </w:t>
      </w:r>
      <w:r w:rsidRPr="00850AED">
        <w:rPr>
          <w:rFonts w:ascii="Arial" w:hAnsi="Arial" w:cs="Arial"/>
          <w:color w:val="000009"/>
        </w:rPr>
        <w:t>residente</w:t>
      </w:r>
      <w:r w:rsidRPr="00850AED">
        <w:rPr>
          <w:rFonts w:ascii="Arial" w:hAnsi="Arial" w:cs="Arial"/>
          <w:color w:val="000009"/>
          <w:spacing w:val="-7"/>
        </w:rPr>
        <w:t xml:space="preserve"> </w:t>
      </w:r>
      <w:r w:rsidRPr="00850AED">
        <w:rPr>
          <w:rFonts w:ascii="Arial" w:hAnsi="Arial" w:cs="Arial"/>
          <w:color w:val="000009"/>
        </w:rPr>
        <w:t xml:space="preserve">in </w:t>
      </w:r>
      <w:r>
        <w:rPr>
          <w:rFonts w:ascii="Arial" w:hAnsi="Arial" w:cs="Arial"/>
          <w:color w:val="000009"/>
        </w:rPr>
        <w:t>________________________</w:t>
      </w:r>
      <w:r w:rsidRPr="00850AED">
        <w:rPr>
          <w:rFonts w:ascii="Arial" w:hAnsi="Arial" w:cs="Arial"/>
          <w:color w:val="000009"/>
        </w:rPr>
        <w:t>, in qualità di (</w:t>
      </w:r>
      <w:r w:rsidRPr="00850AED">
        <w:rPr>
          <w:rFonts w:ascii="Arial" w:hAnsi="Arial" w:cs="Arial"/>
          <w:i/>
          <w:color w:val="000009"/>
        </w:rPr>
        <w:t>barrare e</w:t>
      </w:r>
      <w:r w:rsidRPr="00850AED">
        <w:rPr>
          <w:rFonts w:ascii="Arial" w:hAnsi="Arial" w:cs="Arial"/>
          <w:i/>
          <w:color w:val="000009"/>
          <w:spacing w:val="-4"/>
        </w:rPr>
        <w:t xml:space="preserve"> </w:t>
      </w:r>
      <w:r w:rsidRPr="00850AED">
        <w:rPr>
          <w:rFonts w:ascii="Arial" w:hAnsi="Arial" w:cs="Arial"/>
          <w:i/>
          <w:color w:val="000009"/>
        </w:rPr>
        <w:t>compilare</w:t>
      </w:r>
      <w:r w:rsidRPr="00850AED">
        <w:rPr>
          <w:rFonts w:ascii="Arial" w:hAnsi="Arial" w:cs="Arial"/>
          <w:color w:val="000009"/>
        </w:rPr>
        <w:t>):</w:t>
      </w:r>
    </w:p>
    <w:p w:rsidR="00D810F0" w:rsidRPr="00850AED" w:rsidRDefault="00D810F0" w:rsidP="00D810F0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:rsidR="00D810F0" w:rsidRPr="00850AED" w:rsidRDefault="00D810F0" w:rsidP="00D810F0">
      <w:pPr>
        <w:pStyle w:val="Paragrafoelenco"/>
        <w:numPr>
          <w:ilvl w:val="0"/>
          <w:numId w:val="1"/>
        </w:numPr>
        <w:tabs>
          <w:tab w:val="left" w:pos="370"/>
        </w:tabs>
        <w:spacing w:before="1"/>
        <w:ind w:left="369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soggetto non iscritto al Registro delle Imprese, concorrente in proprio nome e</w:t>
      </w:r>
      <w:r w:rsidRPr="00850AED">
        <w:rPr>
          <w:rFonts w:ascii="Arial" w:hAnsi="Arial" w:cs="Arial"/>
          <w:color w:val="000009"/>
          <w:spacing w:val="-12"/>
        </w:rPr>
        <w:t xml:space="preserve"> </w:t>
      </w:r>
      <w:r w:rsidRPr="00850AED">
        <w:rPr>
          <w:rFonts w:ascii="Arial" w:hAnsi="Arial" w:cs="Arial"/>
          <w:color w:val="000009"/>
        </w:rPr>
        <w:t>conto</w:t>
      </w:r>
    </w:p>
    <w:p w:rsidR="00D810F0" w:rsidRPr="00D810F0" w:rsidRDefault="00D810F0" w:rsidP="00D810F0">
      <w:pPr>
        <w:pStyle w:val="Paragrafoelenco"/>
        <w:numPr>
          <w:ilvl w:val="0"/>
          <w:numId w:val="1"/>
        </w:numPr>
        <w:tabs>
          <w:tab w:val="left" w:pos="370"/>
          <w:tab w:val="left" w:pos="8647"/>
        </w:tabs>
        <w:spacing w:before="189" w:line="420" w:lineRule="auto"/>
        <w:ind w:right="1741" w:hanging="292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titolare</w:t>
      </w:r>
      <w:r w:rsidRPr="00850AED">
        <w:rPr>
          <w:rFonts w:ascii="Arial" w:hAnsi="Arial" w:cs="Arial"/>
          <w:color w:val="000009"/>
          <w:spacing w:val="-8"/>
        </w:rPr>
        <w:t xml:space="preserve"> </w:t>
      </w:r>
      <w:r w:rsidRPr="00850AED">
        <w:rPr>
          <w:rFonts w:ascii="Arial" w:hAnsi="Arial" w:cs="Arial"/>
          <w:color w:val="000009"/>
        </w:rPr>
        <w:t>dell'impresa</w:t>
      </w:r>
      <w:r w:rsidRPr="00850AED">
        <w:rPr>
          <w:rFonts w:ascii="Arial" w:hAnsi="Arial" w:cs="Arial"/>
          <w:color w:val="000009"/>
          <w:spacing w:val="-8"/>
        </w:rPr>
        <w:t xml:space="preserve"> </w:t>
      </w:r>
      <w:r w:rsidRPr="00850AED">
        <w:rPr>
          <w:rFonts w:ascii="Arial" w:hAnsi="Arial" w:cs="Arial"/>
          <w:color w:val="000009"/>
        </w:rPr>
        <w:t>individual</w:t>
      </w:r>
      <w:r>
        <w:rPr>
          <w:rFonts w:ascii="Arial" w:hAnsi="Arial" w:cs="Arial"/>
          <w:color w:val="000009"/>
        </w:rPr>
        <w:t>e ___</w:t>
      </w:r>
      <w:r w:rsidRPr="00D810F0">
        <w:rPr>
          <w:rFonts w:ascii="Arial" w:hAnsi="Arial" w:cs="Arial"/>
          <w:color w:val="000009"/>
          <w:u w:val="single" w:color="000008"/>
        </w:rPr>
        <w:t>_________________________________</w:t>
      </w:r>
      <w:r>
        <w:rPr>
          <w:rFonts w:ascii="Arial" w:hAnsi="Arial" w:cs="Arial"/>
          <w:color w:val="000009"/>
          <w:u w:val="single" w:color="000008"/>
        </w:rPr>
        <w:t xml:space="preserve"> </w:t>
      </w:r>
      <w:r w:rsidRPr="00D810F0">
        <w:rPr>
          <w:rFonts w:ascii="Arial" w:hAnsi="Arial" w:cs="Arial"/>
          <w:color w:val="000009"/>
        </w:rPr>
        <w:t>con sede</w:t>
      </w:r>
      <w:r w:rsidRPr="00D810F0">
        <w:rPr>
          <w:rFonts w:ascii="Arial" w:hAnsi="Arial" w:cs="Arial"/>
          <w:color w:val="000009"/>
          <w:spacing w:val="-5"/>
        </w:rPr>
        <w:t xml:space="preserve"> </w:t>
      </w:r>
      <w:r w:rsidRPr="00D810F0">
        <w:rPr>
          <w:rFonts w:ascii="Arial" w:hAnsi="Arial" w:cs="Arial"/>
          <w:color w:val="000009"/>
        </w:rPr>
        <w:t>legale</w:t>
      </w:r>
      <w:r w:rsidRPr="00D810F0">
        <w:rPr>
          <w:rFonts w:ascii="Arial" w:hAnsi="Arial" w:cs="Arial"/>
          <w:color w:val="000009"/>
          <w:spacing w:val="-2"/>
        </w:rPr>
        <w:t xml:space="preserve"> </w:t>
      </w:r>
      <w:proofErr w:type="gramStart"/>
      <w:r w:rsidRPr="00D810F0">
        <w:rPr>
          <w:rFonts w:ascii="Arial" w:hAnsi="Arial" w:cs="Arial"/>
          <w:color w:val="000009"/>
        </w:rPr>
        <w:t>in</w:t>
      </w:r>
      <w:r w:rsidRPr="00D810F0">
        <w:rPr>
          <w:rFonts w:ascii="Arial" w:hAnsi="Arial" w:cs="Arial"/>
          <w:color w:val="000009"/>
          <w:spacing w:val="-2"/>
        </w:rPr>
        <w:t xml:space="preserve"> </w:t>
      </w:r>
      <w:r w:rsidRPr="00D810F0">
        <w:rPr>
          <w:rFonts w:ascii="Arial" w:hAnsi="Arial" w:cs="Arial"/>
          <w:color w:val="000009"/>
          <w:u w:val="single" w:color="000008"/>
        </w:rPr>
        <w:t xml:space="preserve"> </w:t>
      </w:r>
      <w:r w:rsidRPr="00D810F0">
        <w:rPr>
          <w:rFonts w:ascii="Arial" w:hAnsi="Arial" w:cs="Arial"/>
          <w:color w:val="000009"/>
          <w:u w:val="single" w:color="000008"/>
        </w:rPr>
        <w:tab/>
      </w:r>
      <w:proofErr w:type="gramEnd"/>
      <w:r w:rsidRPr="00D810F0">
        <w:rPr>
          <w:rFonts w:ascii="Arial" w:hAnsi="Arial" w:cs="Arial"/>
          <w:color w:val="000009"/>
          <w:u w:val="single" w:color="000008"/>
        </w:rPr>
        <w:t>______</w:t>
      </w:r>
      <w:r w:rsidRPr="00D810F0">
        <w:rPr>
          <w:rFonts w:ascii="Arial" w:hAnsi="Arial" w:cs="Arial"/>
          <w:color w:val="000009"/>
        </w:rPr>
        <w:t xml:space="preserve">  sede</w:t>
      </w:r>
      <w:r w:rsidRPr="00D810F0">
        <w:rPr>
          <w:rFonts w:ascii="Arial" w:hAnsi="Arial" w:cs="Arial"/>
          <w:color w:val="000009"/>
          <w:spacing w:val="-5"/>
        </w:rPr>
        <w:t xml:space="preserve"> </w:t>
      </w:r>
      <w:r w:rsidRPr="00D810F0">
        <w:rPr>
          <w:rFonts w:ascii="Arial" w:hAnsi="Arial" w:cs="Arial"/>
          <w:color w:val="000009"/>
        </w:rPr>
        <w:t>operativa</w:t>
      </w:r>
      <w:r w:rsidRPr="00D810F0">
        <w:rPr>
          <w:rFonts w:ascii="Arial" w:hAnsi="Arial" w:cs="Arial"/>
          <w:color w:val="000009"/>
          <w:spacing w:val="1"/>
        </w:rPr>
        <w:t xml:space="preserve"> </w:t>
      </w:r>
      <w:r w:rsidRPr="00D810F0">
        <w:rPr>
          <w:rFonts w:ascii="Arial" w:hAnsi="Arial" w:cs="Arial"/>
          <w:color w:val="000009"/>
          <w:u w:val="single" w:color="000008"/>
        </w:rPr>
        <w:t xml:space="preserve"> </w:t>
      </w:r>
      <w:r w:rsidRPr="00D810F0">
        <w:rPr>
          <w:rFonts w:ascii="Arial" w:hAnsi="Arial" w:cs="Arial"/>
          <w:color w:val="000009"/>
          <w:u w:val="single" w:color="000008"/>
        </w:rPr>
        <w:tab/>
      </w:r>
      <w:r w:rsidRPr="00D810F0">
        <w:rPr>
          <w:rFonts w:ascii="Arial" w:hAnsi="Arial" w:cs="Arial"/>
          <w:color w:val="000009"/>
          <w:w w:val="18"/>
          <w:u w:val="single" w:color="000008"/>
        </w:rPr>
        <w:t xml:space="preserve"> </w:t>
      </w:r>
    </w:p>
    <w:p w:rsidR="00D810F0" w:rsidRPr="00850AED" w:rsidRDefault="00D810F0" w:rsidP="00D810F0">
      <w:pPr>
        <w:tabs>
          <w:tab w:val="left" w:pos="4656"/>
          <w:tab w:val="left" w:pos="8673"/>
        </w:tabs>
        <w:spacing w:before="1"/>
        <w:ind w:left="474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n.</w:t>
      </w:r>
      <w:r w:rsidRPr="00850AED">
        <w:rPr>
          <w:rFonts w:ascii="Arial" w:hAnsi="Arial" w:cs="Arial"/>
          <w:color w:val="000009"/>
          <w:spacing w:val="-1"/>
        </w:rPr>
        <w:t xml:space="preserve"> </w:t>
      </w:r>
      <w:r w:rsidRPr="00850AED">
        <w:rPr>
          <w:rFonts w:ascii="Arial" w:hAnsi="Arial" w:cs="Arial"/>
          <w:color w:val="000009"/>
        </w:rPr>
        <w:t>telefono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 xml:space="preserve">, PEC 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tabs>
          <w:tab w:val="left" w:pos="4369"/>
          <w:tab w:val="left" w:pos="8739"/>
        </w:tabs>
        <w:spacing w:before="189"/>
        <w:ind w:left="474"/>
        <w:rPr>
          <w:rFonts w:ascii="Arial" w:hAnsi="Arial" w:cs="Arial"/>
          <w:color w:val="000009"/>
          <w:u w:val="single" w:color="000008"/>
        </w:rPr>
      </w:pPr>
      <w:r w:rsidRPr="00850AED">
        <w:rPr>
          <w:rFonts w:ascii="Arial" w:hAnsi="Arial" w:cs="Arial"/>
          <w:color w:val="000009"/>
        </w:rPr>
        <w:t>codice</w:t>
      </w:r>
      <w:r w:rsidRPr="00850AED">
        <w:rPr>
          <w:rFonts w:ascii="Arial" w:hAnsi="Arial" w:cs="Arial"/>
          <w:color w:val="000009"/>
          <w:spacing w:val="-4"/>
        </w:rPr>
        <w:t xml:space="preserve"> </w:t>
      </w:r>
      <w:r w:rsidRPr="00850AED">
        <w:rPr>
          <w:rFonts w:ascii="Arial" w:hAnsi="Arial" w:cs="Arial"/>
          <w:color w:val="000009"/>
        </w:rPr>
        <w:t>fiscale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>, partita</w:t>
      </w:r>
      <w:r w:rsidRPr="00850AED">
        <w:rPr>
          <w:rFonts w:ascii="Arial" w:hAnsi="Arial" w:cs="Arial"/>
          <w:color w:val="000009"/>
          <w:spacing w:val="-4"/>
        </w:rPr>
        <w:t xml:space="preserve"> </w:t>
      </w:r>
      <w:r w:rsidRPr="00850AED">
        <w:rPr>
          <w:rFonts w:ascii="Arial" w:hAnsi="Arial" w:cs="Arial"/>
          <w:color w:val="000009"/>
          <w:spacing w:val="-10"/>
        </w:rPr>
        <w:t>IVA</w:t>
      </w:r>
      <w:r w:rsidRPr="00850AED">
        <w:rPr>
          <w:rFonts w:ascii="Arial" w:hAnsi="Arial" w:cs="Arial"/>
          <w:color w:val="000009"/>
          <w:spacing w:val="-14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pStyle w:val="Paragrafoelenco"/>
        <w:numPr>
          <w:ilvl w:val="0"/>
          <w:numId w:val="1"/>
        </w:numPr>
        <w:tabs>
          <w:tab w:val="left" w:pos="370"/>
          <w:tab w:val="left" w:pos="8430"/>
        </w:tabs>
        <w:spacing w:before="191"/>
        <w:ind w:left="369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legale rappresentante della</w:t>
      </w:r>
      <w:r w:rsidRPr="00850AED">
        <w:rPr>
          <w:rFonts w:ascii="Arial" w:hAnsi="Arial" w:cs="Arial"/>
          <w:color w:val="000009"/>
          <w:spacing w:val="-15"/>
        </w:rPr>
        <w:t xml:space="preserve"> </w:t>
      </w:r>
      <w:r w:rsidRPr="00850AED">
        <w:rPr>
          <w:rFonts w:ascii="Arial" w:hAnsi="Arial" w:cs="Arial"/>
          <w:color w:val="000009"/>
        </w:rPr>
        <w:t>società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CA69E5" w:rsidP="00D810F0">
      <w:pPr>
        <w:pStyle w:val="Corpotes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810F0" w:rsidRPr="00850AED" w:rsidRDefault="00D810F0" w:rsidP="00D810F0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A0F024" wp14:editId="10297776">
                <wp:simplePos x="0" y="0"/>
                <wp:positionH relativeFrom="page">
                  <wp:posOffset>720090</wp:posOffset>
                </wp:positionH>
                <wp:positionV relativeFrom="paragraph">
                  <wp:posOffset>132080</wp:posOffset>
                </wp:positionV>
                <wp:extent cx="5168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89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140"/>
                            <a:gd name="T2" fmla="+- 0 9274 1134"/>
                            <a:gd name="T3" fmla="*/ T2 w 8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0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D9A3" id="Freeform 2" o:spid="_x0000_s1026" style="position:absolute;margin-left:56.7pt;margin-top:10.4pt;width:40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" path="m,l8140,e" filled="f" strokecolor="#000008" strokeweight=".44pt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:rsidR="00D810F0" w:rsidRPr="00850AED" w:rsidRDefault="00D810F0" w:rsidP="00D810F0">
      <w:pPr>
        <w:tabs>
          <w:tab w:val="left" w:pos="8635"/>
        </w:tabs>
        <w:spacing w:before="91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con sede legale</w:t>
      </w:r>
      <w:r w:rsidRPr="00850AED">
        <w:rPr>
          <w:rFonts w:ascii="Arial" w:hAnsi="Arial" w:cs="Arial"/>
          <w:color w:val="000009"/>
          <w:spacing w:val="-7"/>
        </w:rPr>
        <w:t xml:space="preserve"> </w:t>
      </w:r>
      <w:r w:rsidRPr="00850AED">
        <w:rPr>
          <w:rFonts w:ascii="Arial" w:hAnsi="Arial" w:cs="Arial"/>
          <w:color w:val="000009"/>
        </w:rPr>
        <w:t>in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tabs>
          <w:tab w:val="left" w:pos="8662"/>
        </w:tabs>
        <w:spacing w:before="189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sede</w:t>
      </w:r>
      <w:r w:rsidRPr="00850AED">
        <w:rPr>
          <w:rFonts w:ascii="Arial" w:hAnsi="Arial" w:cs="Arial"/>
          <w:color w:val="000009"/>
          <w:spacing w:val="-5"/>
        </w:rPr>
        <w:t xml:space="preserve"> </w:t>
      </w:r>
      <w:r w:rsidRPr="00850AED">
        <w:rPr>
          <w:rFonts w:ascii="Arial" w:hAnsi="Arial" w:cs="Arial"/>
          <w:color w:val="000009"/>
        </w:rPr>
        <w:t>operativa</w:t>
      </w:r>
      <w:r w:rsidRPr="00850AED">
        <w:rPr>
          <w:rFonts w:ascii="Arial" w:hAnsi="Arial" w:cs="Arial"/>
          <w:color w:val="000009"/>
          <w:spacing w:val="1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tabs>
          <w:tab w:val="left" w:pos="4656"/>
          <w:tab w:val="left" w:pos="8673"/>
        </w:tabs>
        <w:spacing w:before="191"/>
        <w:ind w:left="474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n.</w:t>
      </w:r>
      <w:r w:rsidRPr="00850AED">
        <w:rPr>
          <w:rFonts w:ascii="Arial" w:hAnsi="Arial" w:cs="Arial"/>
          <w:color w:val="000009"/>
          <w:spacing w:val="-1"/>
        </w:rPr>
        <w:t xml:space="preserve"> </w:t>
      </w:r>
      <w:r w:rsidRPr="00850AED">
        <w:rPr>
          <w:rFonts w:ascii="Arial" w:hAnsi="Arial" w:cs="Arial"/>
          <w:color w:val="000009"/>
        </w:rPr>
        <w:t>telefono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 xml:space="preserve">, PEC 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tabs>
          <w:tab w:val="left" w:pos="4419"/>
          <w:tab w:val="left" w:pos="8685"/>
        </w:tabs>
        <w:spacing w:before="189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codice</w:t>
      </w:r>
      <w:r w:rsidRPr="00850AED">
        <w:rPr>
          <w:rFonts w:ascii="Arial" w:hAnsi="Arial" w:cs="Arial"/>
          <w:color w:val="000009"/>
          <w:spacing w:val="-4"/>
        </w:rPr>
        <w:t xml:space="preserve"> </w:t>
      </w:r>
      <w:r w:rsidRPr="00850AED">
        <w:rPr>
          <w:rFonts w:ascii="Arial" w:hAnsi="Arial" w:cs="Arial"/>
          <w:color w:val="000009"/>
        </w:rPr>
        <w:t>fiscale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  <w:r w:rsidRPr="00850AED">
        <w:rPr>
          <w:rFonts w:ascii="Arial" w:hAnsi="Arial" w:cs="Arial"/>
          <w:color w:val="000009"/>
        </w:rPr>
        <w:t>partita</w:t>
      </w:r>
      <w:r w:rsidRPr="00850AED">
        <w:rPr>
          <w:rFonts w:ascii="Arial" w:hAnsi="Arial" w:cs="Arial"/>
          <w:color w:val="000009"/>
          <w:spacing w:val="-5"/>
        </w:rPr>
        <w:t xml:space="preserve"> </w:t>
      </w:r>
      <w:r w:rsidRPr="00850AED">
        <w:rPr>
          <w:rFonts w:ascii="Arial" w:hAnsi="Arial" w:cs="Arial"/>
          <w:color w:val="000009"/>
          <w:spacing w:val="-10"/>
        </w:rPr>
        <w:t>IVA</w:t>
      </w:r>
      <w:r w:rsidRPr="00850AED">
        <w:rPr>
          <w:rFonts w:ascii="Arial" w:hAnsi="Arial" w:cs="Arial"/>
          <w:color w:val="000009"/>
          <w:spacing w:val="-12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D810F0" w:rsidRPr="00850AED" w:rsidRDefault="00D810F0" w:rsidP="00D810F0">
      <w:pPr>
        <w:spacing w:before="191"/>
        <w:ind w:left="1938" w:right="1876"/>
        <w:jc w:val="center"/>
        <w:rPr>
          <w:rFonts w:ascii="Arial" w:hAnsi="Arial" w:cs="Arial"/>
          <w:b/>
          <w:color w:val="000009"/>
        </w:rPr>
      </w:pPr>
    </w:p>
    <w:p w:rsidR="00D810F0" w:rsidRPr="00850AED" w:rsidRDefault="00D810F0" w:rsidP="00D810F0">
      <w:pPr>
        <w:spacing w:before="191"/>
        <w:ind w:left="1938" w:right="1876"/>
        <w:jc w:val="center"/>
        <w:rPr>
          <w:rFonts w:ascii="Arial" w:hAnsi="Arial" w:cs="Arial"/>
          <w:b/>
        </w:rPr>
      </w:pPr>
      <w:r w:rsidRPr="00850AED">
        <w:rPr>
          <w:rFonts w:ascii="Arial" w:hAnsi="Arial" w:cs="Arial"/>
          <w:b/>
          <w:color w:val="000009"/>
        </w:rPr>
        <w:t>ESPRIME</w:t>
      </w:r>
    </w:p>
    <w:p w:rsidR="00D810F0" w:rsidRPr="00850AED" w:rsidRDefault="00D810F0" w:rsidP="00D810F0">
      <w:pPr>
        <w:spacing w:before="189" w:line="288" w:lineRule="auto"/>
        <w:ind w:left="476" w:right="136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Il proprio interesse a partecipare alla procedura di vendita di un gruppo elettrogeno di proprietà di ARPAV e, a tal fine</w:t>
      </w:r>
      <w:r>
        <w:rPr>
          <w:rFonts w:ascii="Arial" w:hAnsi="Arial" w:cs="Arial"/>
          <w:color w:val="000009"/>
        </w:rPr>
        <w:t>,</w:t>
      </w:r>
    </w:p>
    <w:p w:rsidR="00D810F0" w:rsidRPr="00850AED" w:rsidRDefault="00D810F0" w:rsidP="00D810F0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:rsidR="00D810F0" w:rsidRDefault="00D810F0" w:rsidP="00D810F0">
      <w:pPr>
        <w:spacing w:before="91"/>
        <w:ind w:left="1999" w:right="1642"/>
        <w:jc w:val="center"/>
        <w:rPr>
          <w:rFonts w:ascii="Arial" w:hAnsi="Arial" w:cs="Arial"/>
          <w:b/>
          <w:color w:val="000009"/>
        </w:rPr>
      </w:pPr>
      <w:r w:rsidRPr="00850AED">
        <w:rPr>
          <w:rFonts w:ascii="Arial" w:hAnsi="Arial" w:cs="Arial"/>
          <w:b/>
          <w:color w:val="000009"/>
        </w:rPr>
        <w:t>DICHIARA</w:t>
      </w:r>
    </w:p>
    <w:p w:rsidR="00D810F0" w:rsidRDefault="00D810F0" w:rsidP="00D810F0">
      <w:pPr>
        <w:spacing w:before="91"/>
        <w:ind w:left="1999" w:right="1642"/>
        <w:jc w:val="center"/>
        <w:rPr>
          <w:rFonts w:ascii="Arial" w:hAnsi="Arial" w:cs="Arial"/>
          <w:b/>
          <w:color w:val="000009"/>
        </w:rPr>
      </w:pPr>
    </w:p>
    <w:p w:rsidR="00D810F0" w:rsidRPr="00ED3669" w:rsidRDefault="00D810F0" w:rsidP="00D810F0">
      <w:pPr>
        <w:spacing w:line="360" w:lineRule="auto"/>
        <w:ind w:left="357" w:right="136"/>
        <w:jc w:val="both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Consapevole di quanto previso negli artt. 74 e 75 del D.P.R. 445/2000: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ind w:left="924" w:right="136" w:hanging="357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color w:val="000000" w:themeColor="text1"/>
          <w:sz w:val="22"/>
          <w:szCs w:val="22"/>
        </w:rPr>
        <w:t>d</w:t>
      </w:r>
      <w:r w:rsidRPr="00555E7A">
        <w:rPr>
          <w:rFonts w:ascii="Arial" w:hAnsi="Arial" w:cs="Arial"/>
          <w:color w:val="000009"/>
          <w:sz w:val="22"/>
          <w:szCs w:val="22"/>
        </w:rPr>
        <w:t xml:space="preserve">i conoscere e accettare le condizioni generali e speciali di vendita, come definite nell’avviso pubblico per l’alienazione di N. 1 </w:t>
      </w:r>
      <w:r w:rsidRPr="00555E7A">
        <w:rPr>
          <w:rFonts w:ascii="Arial" w:hAnsi="Arial" w:cs="Arial"/>
          <w:sz w:val="22"/>
          <w:szCs w:val="22"/>
        </w:rPr>
        <w:t xml:space="preserve">un GRUPPO ELETTROGENO APERTO DIESEL 30kVA - </w:t>
      </w:r>
      <w:r w:rsidRPr="00555E7A">
        <w:rPr>
          <w:rFonts w:ascii="Arial" w:hAnsi="Arial" w:cs="Arial"/>
          <w:color w:val="000009"/>
          <w:sz w:val="22"/>
          <w:szCs w:val="22"/>
        </w:rPr>
        <w:t xml:space="preserve">MARCA </w:t>
      </w:r>
      <w:r w:rsidRPr="00555E7A">
        <w:rPr>
          <w:rFonts w:ascii="Arial" w:hAnsi="Arial" w:cs="Arial"/>
          <w:sz w:val="22"/>
          <w:szCs w:val="22"/>
        </w:rPr>
        <w:t xml:space="preserve">TESSARI ENERGIA SPA - MATRICOLA </w:t>
      </w:r>
      <w:r w:rsidR="00AD6CFD">
        <w:rPr>
          <w:rFonts w:ascii="Arial" w:hAnsi="Arial" w:cs="Arial"/>
          <w:sz w:val="22"/>
          <w:szCs w:val="22"/>
        </w:rPr>
        <w:t>7761</w:t>
      </w:r>
      <w:r w:rsidRPr="00555E7A">
        <w:rPr>
          <w:rFonts w:ascii="Arial" w:hAnsi="Arial" w:cs="Arial"/>
          <w:sz w:val="22"/>
          <w:szCs w:val="22"/>
        </w:rPr>
        <w:t xml:space="preserve">, di cui alla </w:t>
      </w:r>
      <w:r w:rsidRPr="00555E7A">
        <w:rPr>
          <w:rFonts w:ascii="Arial" w:hAnsi="Arial" w:cs="Arial"/>
          <w:sz w:val="22"/>
          <w:szCs w:val="22"/>
        </w:rPr>
        <w:lastRenderedPageBreak/>
        <w:t xml:space="preserve">presente domanda; </w:t>
      </w:r>
    </w:p>
    <w:p w:rsidR="00D810F0" w:rsidRPr="00555E7A" w:rsidRDefault="00D810F0" w:rsidP="00D810F0">
      <w:pPr>
        <w:pStyle w:val="Corpotesto"/>
        <w:numPr>
          <w:ilvl w:val="0"/>
          <w:numId w:val="2"/>
        </w:numPr>
        <w:spacing w:before="225"/>
        <w:ind w:left="924" w:right="136" w:hanging="357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non trovarsi in </w:t>
      </w:r>
      <w:r w:rsidRPr="00555E7A">
        <w:rPr>
          <w:rFonts w:ascii="Arial" w:hAnsi="Arial" w:cs="Arial"/>
          <w:sz w:val="22"/>
          <w:szCs w:val="22"/>
        </w:rPr>
        <w:t xml:space="preserve">stato di fallimento, liquidazione coatta, di concordato preventivo (salvo le ipotesi di concordato con continuità aziendale) o </w:t>
      </w:r>
      <w:r>
        <w:rPr>
          <w:rFonts w:ascii="Arial" w:hAnsi="Arial" w:cs="Arial"/>
          <w:sz w:val="22"/>
          <w:szCs w:val="22"/>
        </w:rPr>
        <w:t>di non essere a conoscenza che nei propri</w:t>
      </w:r>
      <w:r w:rsidRPr="00555E7A">
        <w:rPr>
          <w:rFonts w:ascii="Arial" w:hAnsi="Arial" w:cs="Arial"/>
          <w:sz w:val="22"/>
          <w:szCs w:val="22"/>
        </w:rPr>
        <w:t xml:space="preserve"> riguardi sia in corso un procedimento per la dichiarazione di una di tali situazioni;  </w:t>
      </w:r>
    </w:p>
    <w:p w:rsidR="00D810F0" w:rsidRPr="00850AED" w:rsidRDefault="00D810F0" w:rsidP="00D810F0">
      <w:pPr>
        <w:pStyle w:val="Corpotesto"/>
        <w:numPr>
          <w:ilvl w:val="0"/>
          <w:numId w:val="2"/>
        </w:numPr>
        <w:spacing w:before="225"/>
        <w:ind w:left="924" w:hanging="357"/>
        <w:jc w:val="both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non trovarsi in </w:t>
      </w:r>
      <w:r w:rsidRPr="00850AED">
        <w:rPr>
          <w:rFonts w:ascii="Arial" w:hAnsi="Arial" w:cs="Arial"/>
          <w:sz w:val="22"/>
          <w:szCs w:val="22"/>
        </w:rPr>
        <w:t>stato di interdizione giudiziale, legale (fra cui l’incapacità di contrattare con la pubblica amministrazione) o di inabilitazione;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incorso</w:t>
      </w:r>
      <w:r w:rsidRPr="00850AED">
        <w:rPr>
          <w:rFonts w:ascii="Arial" w:hAnsi="Arial" w:cs="Arial"/>
          <w:sz w:val="22"/>
          <w:szCs w:val="22"/>
        </w:rPr>
        <w:t xml:space="preserve"> in una delle ipotesi di cui all’art. 94 del </w:t>
      </w:r>
      <w:proofErr w:type="spellStart"/>
      <w:r w:rsidRPr="00850AED">
        <w:rPr>
          <w:rFonts w:ascii="Arial" w:hAnsi="Arial" w:cs="Arial"/>
          <w:sz w:val="22"/>
          <w:szCs w:val="22"/>
        </w:rPr>
        <w:t>D.Lgs.</w:t>
      </w:r>
      <w:proofErr w:type="spellEnd"/>
      <w:r w:rsidRPr="00850AED">
        <w:rPr>
          <w:rFonts w:ascii="Arial" w:hAnsi="Arial" w:cs="Arial"/>
          <w:sz w:val="22"/>
          <w:szCs w:val="22"/>
        </w:rPr>
        <w:t xml:space="preserve"> n. 36/2023;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sz w:val="22"/>
          <w:szCs w:val="22"/>
        </w:rPr>
        <w:t>di non essere titolar</w:t>
      </w:r>
      <w:r>
        <w:rPr>
          <w:rFonts w:ascii="Arial" w:hAnsi="Arial" w:cs="Arial"/>
          <w:sz w:val="22"/>
          <w:szCs w:val="22"/>
        </w:rPr>
        <w:t>e</w:t>
      </w:r>
      <w:r w:rsidRPr="00555E7A">
        <w:rPr>
          <w:rFonts w:ascii="Arial" w:hAnsi="Arial" w:cs="Arial"/>
          <w:sz w:val="22"/>
          <w:szCs w:val="22"/>
        </w:rPr>
        <w:t xml:space="preserve"> di cause di divieto, di decadenza o di sospensione, previste dal </w:t>
      </w:r>
      <w:proofErr w:type="spellStart"/>
      <w:r w:rsidRPr="00555E7A">
        <w:rPr>
          <w:rFonts w:ascii="Arial" w:hAnsi="Arial" w:cs="Arial"/>
          <w:sz w:val="22"/>
          <w:szCs w:val="22"/>
        </w:rPr>
        <w:t>D.Lgs.</w:t>
      </w:r>
      <w:proofErr w:type="spellEnd"/>
      <w:r w:rsidRPr="00555E7A">
        <w:rPr>
          <w:rFonts w:ascii="Arial" w:hAnsi="Arial" w:cs="Arial"/>
          <w:sz w:val="22"/>
          <w:szCs w:val="22"/>
        </w:rPr>
        <w:t xml:space="preserve"> del 06/09/2011, n. 159, art. 67</w:t>
      </w:r>
      <w:r>
        <w:rPr>
          <w:rFonts w:ascii="Arial" w:hAnsi="Arial" w:cs="Arial"/>
          <w:sz w:val="22"/>
          <w:szCs w:val="22"/>
        </w:rPr>
        <w:t>;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color w:val="000000" w:themeColor="text1"/>
          <w:sz w:val="22"/>
          <w:szCs w:val="22"/>
        </w:rPr>
        <w:t xml:space="preserve">di essere a conoscenza che alla procedura si applicano le disposizioni di cui all’art. 1471 </w:t>
      </w:r>
      <w:proofErr w:type="spellStart"/>
      <w:r w:rsidRPr="00555E7A">
        <w:rPr>
          <w:rFonts w:ascii="Arial" w:hAnsi="Arial" w:cs="Arial"/>
          <w:color w:val="000000" w:themeColor="text1"/>
          <w:sz w:val="22"/>
          <w:szCs w:val="22"/>
        </w:rPr>
        <w:t>c.c</w:t>
      </w:r>
      <w:proofErr w:type="spellEnd"/>
      <w:r w:rsidRPr="00555E7A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:rsidR="00D810F0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color w:val="000009"/>
          <w:sz w:val="22"/>
          <w:szCs w:val="22"/>
        </w:rPr>
        <w:t>di aver preso visione del bene oggetto di alienazione e cognizione dello stato di fatto e di</w:t>
      </w:r>
      <w:r w:rsidRPr="00555E7A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555E7A">
        <w:rPr>
          <w:rFonts w:ascii="Arial" w:hAnsi="Arial" w:cs="Arial"/>
          <w:color w:val="000009"/>
          <w:sz w:val="22"/>
          <w:szCs w:val="22"/>
        </w:rPr>
        <w:t>diritto, senza alcuna garanzia di funzionamento, liberi da vincoli di ogni specie e natura, e, pertanto, farà carico all’acquirente qualsiasi onere legato al possesso dei beni, in base alle norme vigenti;</w:t>
      </w:r>
    </w:p>
    <w:p w:rsidR="00D810F0" w:rsidRPr="00555E7A" w:rsidRDefault="00D810F0" w:rsidP="00D810F0">
      <w:pPr>
        <w:pStyle w:val="Corpotesto"/>
        <w:numPr>
          <w:ilvl w:val="0"/>
          <w:numId w:val="2"/>
        </w:numPr>
        <w:spacing w:before="225"/>
        <w:jc w:val="both"/>
        <w:rPr>
          <w:rFonts w:ascii="Arial" w:hAnsi="Arial" w:cs="Arial"/>
          <w:sz w:val="22"/>
          <w:szCs w:val="22"/>
        </w:rPr>
      </w:pPr>
      <w:r w:rsidRPr="00555E7A">
        <w:rPr>
          <w:rFonts w:ascii="Arial" w:hAnsi="Arial" w:cs="Arial"/>
          <w:color w:val="000000" w:themeColor="text1"/>
          <w:sz w:val="22"/>
          <w:szCs w:val="22"/>
        </w:rPr>
        <w:t>di conoscere che, laddove l’offerta sia proposta da un Ente od Organizzazione, dovrà essere allegata la documentazione nella quale risultino i poteri del legale rappresentante o la firma congiunta di più legali rappresentanti, laddove previsto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810F0" w:rsidRPr="00555E7A" w:rsidRDefault="00D810F0" w:rsidP="00D810F0">
      <w:pPr>
        <w:pStyle w:val="Corpotesto"/>
        <w:spacing w:before="225"/>
        <w:ind w:left="567"/>
        <w:jc w:val="both"/>
        <w:rPr>
          <w:rFonts w:ascii="Arial" w:hAnsi="Arial" w:cs="Arial"/>
          <w:sz w:val="22"/>
          <w:szCs w:val="22"/>
        </w:rPr>
      </w:pPr>
    </w:p>
    <w:p w:rsidR="00D810F0" w:rsidRPr="00ED17FF" w:rsidRDefault="00D810F0" w:rsidP="00D810F0">
      <w:pPr>
        <w:pStyle w:val="Corpotesto"/>
        <w:spacing w:line="360" w:lineRule="auto"/>
        <w:ind w:left="357" w:right="1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810F0" w:rsidRPr="00ED17FF" w:rsidRDefault="00D810F0" w:rsidP="00D810F0">
      <w:pPr>
        <w:pStyle w:val="Corpotesto"/>
        <w:spacing w:before="50" w:line="288" w:lineRule="auto"/>
        <w:ind w:left="714" w:right="1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810F0" w:rsidRPr="00ED17FF" w:rsidRDefault="00D810F0" w:rsidP="00D810F0">
      <w:pPr>
        <w:pStyle w:val="Corpotesto"/>
        <w:rPr>
          <w:rFonts w:ascii="Arial" w:hAnsi="Arial" w:cs="Arial"/>
          <w:color w:val="000000" w:themeColor="text1"/>
          <w:sz w:val="22"/>
          <w:szCs w:val="22"/>
        </w:rPr>
      </w:pPr>
    </w:p>
    <w:p w:rsidR="00D810F0" w:rsidRPr="00850AED" w:rsidRDefault="00D810F0" w:rsidP="00D810F0">
      <w:pPr>
        <w:pStyle w:val="Corpotesto"/>
        <w:spacing w:before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Luogo, data</w:t>
      </w:r>
    </w:p>
    <w:p w:rsidR="00D810F0" w:rsidRDefault="00D810F0" w:rsidP="00D810F0">
      <w:pPr>
        <w:ind w:left="4248" w:right="1955"/>
        <w:jc w:val="center"/>
        <w:rPr>
          <w:rFonts w:ascii="Arial" w:hAnsi="Arial" w:cs="Arial"/>
          <w:color w:val="000009"/>
        </w:rPr>
      </w:pPr>
      <w:r w:rsidRPr="00850AED">
        <w:rPr>
          <w:rFonts w:ascii="Arial" w:hAnsi="Arial" w:cs="Arial"/>
          <w:color w:val="000009"/>
        </w:rPr>
        <w:t xml:space="preserve">                                                                                   </w:t>
      </w:r>
      <w:r>
        <w:rPr>
          <w:rFonts w:ascii="Arial" w:hAnsi="Arial" w:cs="Arial"/>
          <w:color w:val="000009"/>
        </w:rPr>
        <w:tab/>
      </w:r>
      <w:r>
        <w:rPr>
          <w:rFonts w:ascii="Arial" w:hAnsi="Arial" w:cs="Arial"/>
          <w:color w:val="000009"/>
        </w:rPr>
        <w:tab/>
      </w:r>
      <w:r>
        <w:rPr>
          <w:rFonts w:ascii="Arial" w:hAnsi="Arial" w:cs="Arial"/>
          <w:color w:val="000009"/>
        </w:rPr>
        <w:tab/>
      </w:r>
      <w:r w:rsidRPr="00850AED">
        <w:rPr>
          <w:rFonts w:ascii="Arial" w:hAnsi="Arial" w:cs="Arial"/>
          <w:color w:val="000009"/>
        </w:rPr>
        <w:t xml:space="preserve">  </w:t>
      </w:r>
      <w:r w:rsidR="00975166">
        <w:rPr>
          <w:rFonts w:ascii="Arial" w:hAnsi="Arial" w:cs="Arial"/>
          <w:color w:val="000009"/>
        </w:rPr>
        <w:t xml:space="preserve">          </w:t>
      </w:r>
      <w:bookmarkStart w:id="0" w:name="_GoBack"/>
      <w:bookmarkEnd w:id="0"/>
      <w:r w:rsidRPr="00850AED">
        <w:rPr>
          <w:rFonts w:ascii="Arial" w:hAnsi="Arial" w:cs="Arial"/>
          <w:color w:val="000009"/>
        </w:rPr>
        <w:t>Firma</w:t>
      </w:r>
    </w:p>
    <w:p w:rsidR="00D810F0" w:rsidRDefault="00D810F0" w:rsidP="00D810F0">
      <w:pPr>
        <w:ind w:right="1955"/>
        <w:jc w:val="center"/>
        <w:rPr>
          <w:rFonts w:ascii="Arial" w:hAnsi="Arial" w:cs="Arial"/>
          <w:color w:val="000009"/>
        </w:rPr>
      </w:pPr>
    </w:p>
    <w:p w:rsidR="00D810F0" w:rsidRDefault="00D810F0" w:rsidP="00D810F0">
      <w:pPr>
        <w:ind w:right="1955"/>
        <w:jc w:val="center"/>
        <w:rPr>
          <w:rFonts w:ascii="Arial" w:hAnsi="Arial" w:cs="Arial"/>
          <w:color w:val="000009"/>
        </w:rPr>
      </w:pPr>
    </w:p>
    <w:p w:rsidR="00D810F0" w:rsidRDefault="00D810F0" w:rsidP="00D810F0">
      <w:pPr>
        <w:ind w:right="1955"/>
        <w:jc w:val="center"/>
        <w:rPr>
          <w:rFonts w:ascii="Arial" w:hAnsi="Arial" w:cs="Arial"/>
          <w:color w:val="000009"/>
        </w:rPr>
      </w:pPr>
    </w:p>
    <w:p w:rsidR="00D810F0" w:rsidRDefault="00D810F0" w:rsidP="00D810F0">
      <w:pPr>
        <w:ind w:left="5040" w:firstLine="720"/>
        <w:jc w:val="center"/>
        <w:rPr>
          <w:rFonts w:ascii="Arial" w:hAnsi="Arial" w:cs="Arial"/>
          <w:color w:val="000009"/>
          <w:sz w:val="16"/>
          <w:szCs w:val="16"/>
        </w:rPr>
      </w:pPr>
      <w:r>
        <w:rPr>
          <w:rFonts w:ascii="Arial" w:hAnsi="Arial" w:cs="Arial"/>
          <w:color w:val="000009"/>
          <w:sz w:val="16"/>
          <w:szCs w:val="16"/>
        </w:rPr>
        <w:t>(</w:t>
      </w:r>
      <w:r w:rsidRPr="009B2788">
        <w:rPr>
          <w:rFonts w:ascii="Arial" w:hAnsi="Arial" w:cs="Arial"/>
          <w:color w:val="000009"/>
          <w:sz w:val="16"/>
          <w:szCs w:val="16"/>
        </w:rPr>
        <w:t>Del legale rappresentante o da procuratore speciale,</w:t>
      </w:r>
    </w:p>
    <w:p w:rsidR="00D810F0" w:rsidRDefault="00D810F0" w:rsidP="00D810F0">
      <w:pPr>
        <w:ind w:left="5040" w:firstLine="720"/>
        <w:jc w:val="center"/>
        <w:rPr>
          <w:rFonts w:ascii="Arial" w:hAnsi="Arial" w:cs="Arial"/>
          <w:color w:val="000009"/>
          <w:sz w:val="16"/>
          <w:szCs w:val="16"/>
        </w:rPr>
      </w:pPr>
      <w:r w:rsidRPr="009B2788">
        <w:rPr>
          <w:rFonts w:ascii="Arial" w:hAnsi="Arial" w:cs="Arial"/>
          <w:color w:val="000009"/>
          <w:sz w:val="16"/>
          <w:szCs w:val="16"/>
        </w:rPr>
        <w:t>allegando, in tale ultimo caso,</w:t>
      </w:r>
    </w:p>
    <w:p w:rsidR="00D810F0" w:rsidRPr="009B2788" w:rsidRDefault="00D810F0" w:rsidP="00D810F0">
      <w:pPr>
        <w:ind w:left="5040" w:firstLine="720"/>
        <w:jc w:val="center"/>
        <w:rPr>
          <w:rFonts w:ascii="Arial" w:hAnsi="Arial" w:cs="Arial"/>
          <w:sz w:val="16"/>
          <w:szCs w:val="16"/>
        </w:rPr>
      </w:pPr>
      <w:r w:rsidRPr="009B2788">
        <w:rPr>
          <w:rFonts w:ascii="Arial" w:hAnsi="Arial" w:cs="Arial"/>
          <w:color w:val="000009"/>
          <w:sz w:val="16"/>
          <w:szCs w:val="16"/>
        </w:rPr>
        <w:t>l’atto contenente la</w:t>
      </w:r>
      <w:r w:rsidRPr="009B2788">
        <w:rPr>
          <w:rFonts w:ascii="Arial" w:hAnsi="Arial" w:cs="Arial"/>
          <w:color w:val="000009"/>
          <w:spacing w:val="-3"/>
          <w:sz w:val="16"/>
          <w:szCs w:val="16"/>
        </w:rPr>
        <w:t xml:space="preserve"> </w:t>
      </w:r>
      <w:r w:rsidRPr="009B2788">
        <w:rPr>
          <w:rFonts w:ascii="Arial" w:hAnsi="Arial" w:cs="Arial"/>
          <w:color w:val="000009"/>
          <w:sz w:val="16"/>
          <w:szCs w:val="16"/>
        </w:rPr>
        <w:t>procura</w:t>
      </w:r>
      <w:r>
        <w:rPr>
          <w:rFonts w:ascii="Arial" w:hAnsi="Arial" w:cs="Arial"/>
          <w:color w:val="000009"/>
          <w:sz w:val="16"/>
          <w:szCs w:val="16"/>
        </w:rPr>
        <w:t>)</w:t>
      </w:r>
    </w:p>
    <w:p w:rsidR="00D810F0" w:rsidRPr="009B2788" w:rsidRDefault="00D810F0" w:rsidP="00D810F0">
      <w:pPr>
        <w:jc w:val="center"/>
        <w:rPr>
          <w:rFonts w:ascii="Arial" w:hAnsi="Arial" w:cs="Arial"/>
          <w:sz w:val="16"/>
          <w:szCs w:val="16"/>
        </w:rPr>
      </w:pPr>
    </w:p>
    <w:p w:rsidR="00D810F0" w:rsidRPr="009B2788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D810F0" w:rsidRDefault="00D810F0" w:rsidP="00D810F0">
      <w:pPr>
        <w:rPr>
          <w:rFonts w:ascii="Arial" w:hAnsi="Arial" w:cs="Arial"/>
          <w:sz w:val="16"/>
          <w:szCs w:val="16"/>
        </w:rPr>
      </w:pPr>
    </w:p>
    <w:p w:rsidR="00C76BE9" w:rsidRDefault="00C76BE9"/>
    <w:sectPr w:rsidR="00C76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C11B4"/>
    <w:multiLevelType w:val="hybridMultilevel"/>
    <w:tmpl w:val="B5CCCDE0"/>
    <w:lvl w:ilvl="0" w:tplc="C73CECDE">
      <w:numFmt w:val="bullet"/>
      <w:lvlText w:val="□"/>
      <w:lvlJc w:val="left"/>
      <w:pPr>
        <w:ind w:left="474" w:hanging="188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927C139A">
      <w:numFmt w:val="bullet"/>
      <w:lvlText w:val="•"/>
      <w:lvlJc w:val="left"/>
      <w:pPr>
        <w:ind w:left="700" w:hanging="188"/>
      </w:pPr>
      <w:rPr>
        <w:rFonts w:hint="default"/>
        <w:lang w:val="it-IT" w:eastAsia="en-US" w:bidi="ar-SA"/>
      </w:rPr>
    </w:lvl>
    <w:lvl w:ilvl="2" w:tplc="83388A42">
      <w:numFmt w:val="bullet"/>
      <w:lvlText w:val="•"/>
      <w:lvlJc w:val="left"/>
      <w:pPr>
        <w:ind w:left="1778" w:hanging="188"/>
      </w:pPr>
      <w:rPr>
        <w:rFonts w:hint="default"/>
        <w:lang w:val="it-IT" w:eastAsia="en-US" w:bidi="ar-SA"/>
      </w:rPr>
    </w:lvl>
    <w:lvl w:ilvl="3" w:tplc="99C23516">
      <w:numFmt w:val="bullet"/>
      <w:lvlText w:val="•"/>
      <w:lvlJc w:val="left"/>
      <w:pPr>
        <w:ind w:left="2856" w:hanging="188"/>
      </w:pPr>
      <w:rPr>
        <w:rFonts w:hint="default"/>
        <w:lang w:val="it-IT" w:eastAsia="en-US" w:bidi="ar-SA"/>
      </w:rPr>
    </w:lvl>
    <w:lvl w:ilvl="4" w:tplc="F1D87CAC">
      <w:numFmt w:val="bullet"/>
      <w:lvlText w:val="•"/>
      <w:lvlJc w:val="left"/>
      <w:pPr>
        <w:ind w:left="3935" w:hanging="188"/>
      </w:pPr>
      <w:rPr>
        <w:rFonts w:hint="default"/>
        <w:lang w:val="it-IT" w:eastAsia="en-US" w:bidi="ar-SA"/>
      </w:rPr>
    </w:lvl>
    <w:lvl w:ilvl="5" w:tplc="6ECE431C">
      <w:numFmt w:val="bullet"/>
      <w:lvlText w:val="•"/>
      <w:lvlJc w:val="left"/>
      <w:pPr>
        <w:ind w:left="5013" w:hanging="188"/>
      </w:pPr>
      <w:rPr>
        <w:rFonts w:hint="default"/>
        <w:lang w:val="it-IT" w:eastAsia="en-US" w:bidi="ar-SA"/>
      </w:rPr>
    </w:lvl>
    <w:lvl w:ilvl="6" w:tplc="1986B06C">
      <w:numFmt w:val="bullet"/>
      <w:lvlText w:val="•"/>
      <w:lvlJc w:val="left"/>
      <w:pPr>
        <w:ind w:left="6092" w:hanging="188"/>
      </w:pPr>
      <w:rPr>
        <w:rFonts w:hint="default"/>
        <w:lang w:val="it-IT" w:eastAsia="en-US" w:bidi="ar-SA"/>
      </w:rPr>
    </w:lvl>
    <w:lvl w:ilvl="7" w:tplc="D0248B32">
      <w:numFmt w:val="bullet"/>
      <w:lvlText w:val="•"/>
      <w:lvlJc w:val="left"/>
      <w:pPr>
        <w:ind w:left="7170" w:hanging="188"/>
      </w:pPr>
      <w:rPr>
        <w:rFonts w:hint="default"/>
        <w:lang w:val="it-IT" w:eastAsia="en-US" w:bidi="ar-SA"/>
      </w:rPr>
    </w:lvl>
    <w:lvl w:ilvl="8" w:tplc="6F4C1EF4">
      <w:numFmt w:val="bullet"/>
      <w:lvlText w:val="•"/>
      <w:lvlJc w:val="left"/>
      <w:pPr>
        <w:ind w:left="8249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5F854B50"/>
    <w:multiLevelType w:val="hybridMultilevel"/>
    <w:tmpl w:val="E7C4EA28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F0"/>
    <w:rsid w:val="005433CD"/>
    <w:rsid w:val="008D365A"/>
    <w:rsid w:val="00975166"/>
    <w:rsid w:val="00AD6CFD"/>
    <w:rsid w:val="00C76BE9"/>
    <w:rsid w:val="00CA69E5"/>
    <w:rsid w:val="00D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ED7D"/>
  <w15:chartTrackingRefBased/>
  <w15:docId w15:val="{CE73DD08-D4C2-498D-B0F5-4CF2EDCE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10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810F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10F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810F0"/>
    <w:pPr>
      <w:spacing w:before="226"/>
      <w:ind w:left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Castagnini</dc:creator>
  <cp:keywords/>
  <dc:description/>
  <cp:lastModifiedBy>Giovanna Castagnini</cp:lastModifiedBy>
  <cp:revision>6</cp:revision>
  <dcterms:created xsi:type="dcterms:W3CDTF">2023-11-10T13:50:00Z</dcterms:created>
  <dcterms:modified xsi:type="dcterms:W3CDTF">2024-04-26T07:42:00Z</dcterms:modified>
</cp:coreProperties>
</file>