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DF7043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5C7709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Ospedale Civile</w:t>
            </w:r>
            <w:r w:rsidR="00EC141A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,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24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</w:t>
            </w:r>
            <w:r w:rsidR="00DD2645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</w:t>
            </w:r>
            <w:r w:rsidR="00165CEA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13-718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r w:rsidR="00313076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economato.patrimonio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@arpa.veneto.it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Responsabile del Procedimento: dott.ssa A. Spolaore</w:t>
            </w:r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6C04F7" w:rsidRDefault="00C1225E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MANIFESTAZIONE D’INTERESSE PER L’AFFIDAMENTO, EX ART. 36 CO. 2 LETT. a) DEL D. LGS. N. 50/2016, PER LA FORNITURA </w:t>
      </w:r>
      <w:r w:rsidR="006B1DB8">
        <w:rPr>
          <w:rFonts w:ascii="Arial" w:hAnsi="Arial" w:cs="Arial"/>
          <w:b/>
          <w:sz w:val="22"/>
          <w:szCs w:val="22"/>
          <w:lang w:val="it-IT"/>
        </w:rPr>
        <w:t xml:space="preserve">QUADRIENNALE </w:t>
      </w:r>
      <w:r>
        <w:rPr>
          <w:rFonts w:ascii="Arial" w:hAnsi="Arial" w:cs="Arial"/>
          <w:b/>
          <w:sz w:val="22"/>
          <w:szCs w:val="22"/>
          <w:lang w:val="it-IT"/>
        </w:rPr>
        <w:t xml:space="preserve">DI MATERIALI DI </w:t>
      </w:r>
      <w:r w:rsidRPr="00F74D8A">
        <w:rPr>
          <w:rFonts w:ascii="Arial" w:hAnsi="Arial" w:cs="Arial"/>
          <w:b/>
          <w:sz w:val="22"/>
          <w:szCs w:val="22"/>
          <w:lang w:val="it-IT"/>
        </w:rPr>
        <w:t>PULIZIA, DETERGENTI E DISINFETTANTI</w:t>
      </w:r>
      <w:r>
        <w:rPr>
          <w:rFonts w:ascii="Arial" w:hAnsi="Arial" w:cs="Arial"/>
          <w:b/>
          <w:sz w:val="22"/>
          <w:szCs w:val="22"/>
          <w:lang w:val="it-IT"/>
        </w:rPr>
        <w:t>.</w:t>
      </w:r>
    </w:p>
    <w:p w:rsidR="00C1225E" w:rsidRDefault="00C1225E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C1225E" w:rsidRDefault="00C1225E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AC38AF" w:rsidRDefault="00AC38AF" w:rsidP="00AC38AF">
      <w:pPr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bCs/>
          <w:lang w:eastAsia="it-IT"/>
        </w:rPr>
        <w:t> </w:t>
      </w:r>
      <w:r>
        <w:rPr>
          <w:rFonts w:eastAsia="Times New Roman" w:cs="Times New Roman"/>
          <w:b/>
          <w:bCs/>
          <w:u w:val="single"/>
          <w:lang w:eastAsia="it-IT"/>
        </w:rPr>
        <w:t>OGGETTO DELL’AVVISO:</w:t>
      </w:r>
    </w:p>
    <w:p w:rsidR="00EF3661" w:rsidRDefault="00EF3661" w:rsidP="00EF3661">
      <w:pPr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Questa Amministrazione intende esperire una procedura, tramite RDO nel MEPA di Consip, utilizzando il nuovo bando “Prestazioni di beni  alle P.A. – Allegato 1 – Categoria </w:t>
      </w:r>
      <w:r w:rsidRPr="00325AEF">
        <w:rPr>
          <w:rFonts w:eastAsia="Times New Roman" w:cs="Times New Roman"/>
          <w:lang w:eastAsia="it-IT"/>
        </w:rPr>
        <w:t>“Prodotti monouso, per le pulizie e per la raccolta rifiuti”</w:t>
      </w:r>
      <w:r>
        <w:rPr>
          <w:rFonts w:eastAsia="Times New Roman" w:cs="Times New Roman"/>
          <w:lang w:eastAsia="it-IT"/>
        </w:rPr>
        <w:t xml:space="preserve">, per la fornitura di materiali di pulizia, detergenti e disinfettanti, come da elenco </w:t>
      </w:r>
      <w:r w:rsidR="000F1019">
        <w:rPr>
          <w:rFonts w:eastAsia="Times New Roman" w:cs="Times New Roman"/>
          <w:lang w:eastAsia="it-IT"/>
        </w:rPr>
        <w:t xml:space="preserve">indicative dei </w:t>
      </w:r>
      <w:r>
        <w:rPr>
          <w:rFonts w:eastAsia="Times New Roman" w:cs="Times New Roman"/>
          <w:lang w:eastAsia="it-IT"/>
        </w:rPr>
        <w:t>prodotti allegato al presente avviso (Allegato B).</w:t>
      </w:r>
    </w:p>
    <w:p w:rsidR="00EF3661" w:rsidRDefault="00EF3661" w:rsidP="00EF3661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L’importo complessivo della fornitura </w:t>
      </w:r>
      <w:r w:rsidR="006B1DB8">
        <w:rPr>
          <w:rFonts w:eastAsia="Times New Roman" w:cs="Times New Roman"/>
          <w:lang w:eastAsia="it-IT"/>
        </w:rPr>
        <w:t xml:space="preserve">quadriennale </w:t>
      </w:r>
      <w:r>
        <w:rPr>
          <w:rFonts w:eastAsia="Times New Roman" w:cs="Times New Roman"/>
          <w:lang w:eastAsia="it-IT"/>
        </w:rPr>
        <w:t xml:space="preserve">da sottoporre a ribasso è stimato complessivamente in € </w:t>
      </w:r>
      <w:r w:rsidR="00066158" w:rsidRPr="00066158">
        <w:rPr>
          <w:rFonts w:eastAsia="Times New Roman" w:cs="Times New Roman"/>
          <w:b/>
          <w:lang w:eastAsia="it-IT"/>
        </w:rPr>
        <w:t>32</w:t>
      </w:r>
      <w:r w:rsidRPr="00066158">
        <w:rPr>
          <w:rFonts w:eastAsia="Times New Roman" w:cs="Times New Roman"/>
          <w:b/>
          <w:lang w:eastAsia="it-IT"/>
        </w:rPr>
        <w:t>.000</w:t>
      </w:r>
      <w:r w:rsidRPr="00D15137">
        <w:rPr>
          <w:rFonts w:eastAsia="Times New Roman" w:cs="Times New Roman"/>
          <w:b/>
          <w:lang w:eastAsia="it-IT"/>
        </w:rPr>
        <w:t>,00</w:t>
      </w:r>
      <w:r>
        <w:rPr>
          <w:rFonts w:eastAsia="Times New Roman" w:cs="Times New Roman"/>
          <w:lang w:eastAsia="it-IT"/>
        </w:rPr>
        <w:t xml:space="preserve"> Iva esclusa.  </w:t>
      </w:r>
    </w:p>
    <w:p w:rsidR="00AC38AF" w:rsidRDefault="00AC38AF" w:rsidP="00AC38AF">
      <w:pPr>
        <w:rPr>
          <w:rFonts w:eastAsia="Times New Roman" w:cs="Times New Roman"/>
          <w:b/>
          <w:u w:val="single"/>
          <w:lang w:eastAsia="it-IT"/>
        </w:rPr>
      </w:pPr>
      <w:r>
        <w:rPr>
          <w:rFonts w:eastAsia="Times New Roman" w:cs="Times New Roman"/>
          <w:b/>
          <w:u w:val="single"/>
          <w:lang w:eastAsia="it-IT"/>
        </w:rPr>
        <w:t>PROCEDURA DI AFFIDAMENTO</w:t>
      </w:r>
    </w:p>
    <w:p w:rsidR="006759D4" w:rsidRDefault="006759D4" w:rsidP="006759D4">
      <w:pPr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La procedura verrà espletata con le modalità previste dall’ex art. 36 comma 2 lett. a del D.Lgs n. 50/2016, tramite RDO nel MEPA di Consip sul nuovo bando “Prestazioni di beni  alle P.A. – Allegato 1 – Categoria </w:t>
      </w:r>
      <w:r w:rsidRPr="00325AEF">
        <w:rPr>
          <w:rFonts w:eastAsia="Times New Roman" w:cs="Times New Roman"/>
          <w:lang w:eastAsia="it-IT"/>
        </w:rPr>
        <w:t>“Prodotti monouso, per le pulizie e per la raccolta rifiuti</w:t>
      </w:r>
      <w:r>
        <w:rPr>
          <w:rFonts w:eastAsia="Times New Roman" w:cs="Times New Roman"/>
          <w:lang w:eastAsia="it-IT"/>
        </w:rPr>
        <w:t>” e dalle ulteriori norme vigenti ove applicabili.</w:t>
      </w:r>
    </w:p>
    <w:p w:rsidR="006759D4" w:rsidRDefault="006759D4" w:rsidP="006759D4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La procedura sarà aggiudicata a lotto unico ai sensi dell'ex art. 95 comma 4 lett. c) del D.Lgs 50/2016. </w:t>
      </w:r>
    </w:p>
    <w:p w:rsidR="00AC38AF" w:rsidRDefault="00AC38AF" w:rsidP="00AC38AF">
      <w:pPr>
        <w:rPr>
          <w:rFonts w:eastAsia="Times New Roman" w:cs="Times New Roman"/>
          <w:b/>
          <w:u w:val="single"/>
          <w:lang w:eastAsia="it-IT"/>
        </w:rPr>
      </w:pPr>
      <w:r>
        <w:rPr>
          <w:rFonts w:eastAsia="Times New Roman" w:cs="Times New Roman"/>
          <w:b/>
          <w:u w:val="single"/>
          <w:lang w:eastAsia="it-IT"/>
        </w:rPr>
        <w:t>CONDIZIONI DI PARTECIPAZIONE</w:t>
      </w:r>
    </w:p>
    <w:p w:rsidR="00AC38AF" w:rsidRPr="00FC4EDC" w:rsidRDefault="00681EBA" w:rsidP="00AC38AF">
      <w:pPr>
        <w:jc w:val="both"/>
        <w:rPr>
          <w:rFonts w:eastAsia="Times New Roman" w:cs="Times New Roman"/>
          <w:lang w:eastAsia="it-IT"/>
        </w:rPr>
      </w:pPr>
      <w:bookmarkStart w:id="0" w:name="_GoBack"/>
      <w:r>
        <w:rPr>
          <w:rFonts w:eastAsia="Times New Roman" w:cs="Times New Roman"/>
          <w:lang w:eastAsia="it-IT"/>
        </w:rPr>
        <w:t>Le ditte che intendo</w:t>
      </w:r>
      <w:r w:rsidR="00AC38AF">
        <w:rPr>
          <w:rFonts w:eastAsia="Times New Roman" w:cs="Times New Roman"/>
          <w:lang w:eastAsia="it-IT"/>
        </w:rPr>
        <w:t xml:space="preserve">no partecipare alla procedura in oggetto, </w:t>
      </w:r>
      <w:r w:rsidR="004A623B">
        <w:rPr>
          <w:rFonts w:eastAsia="Times New Roman" w:cs="Times New Roman"/>
          <w:lang w:eastAsia="it-IT"/>
        </w:rPr>
        <w:t>in possesso dell’iscrizione</w:t>
      </w:r>
      <w:r w:rsidR="004A623B" w:rsidRPr="004A623B">
        <w:rPr>
          <w:rFonts w:eastAsia="Times New Roman" w:cs="Times New Roman"/>
          <w:lang w:eastAsia="it-IT"/>
        </w:rPr>
        <w:t xml:space="preserve"> </w:t>
      </w:r>
      <w:r w:rsidR="004A623B">
        <w:rPr>
          <w:rFonts w:eastAsia="Times New Roman" w:cs="Times New Roman"/>
          <w:lang w:eastAsia="it-IT"/>
        </w:rPr>
        <w:t xml:space="preserve">alla suddetta categoria del relativo bando MEPA, alla data di scadenza della presentazione della candidatura, </w:t>
      </w:r>
      <w:r w:rsidR="00AC38AF">
        <w:rPr>
          <w:rFonts w:eastAsia="Times New Roman" w:cs="Times New Roman"/>
          <w:lang w:eastAsia="it-IT"/>
        </w:rPr>
        <w:t xml:space="preserve">dovranno presentare apposita istanza ad ARPAV a mezzo </w:t>
      </w:r>
      <w:r w:rsidR="00AC38AF" w:rsidRPr="00FC4EDC">
        <w:rPr>
          <w:rFonts w:eastAsia="Times New Roman" w:cs="Times New Roman"/>
          <w:lang w:eastAsia="it-IT"/>
        </w:rPr>
        <w:t xml:space="preserve">PEC </w:t>
      </w:r>
      <w:hyperlink r:id="rId8" w:history="1">
        <w:r w:rsidR="00AC38AF" w:rsidRPr="00FC4EDC">
          <w:rPr>
            <w:rFonts w:eastAsia="Times New Roman" w:cs="Times New Roman"/>
            <w:lang w:eastAsia="it-IT"/>
          </w:rPr>
          <w:t>protocollo@pec.arpav.it</w:t>
        </w:r>
      </w:hyperlink>
      <w:r w:rsidR="00A931B6">
        <w:rPr>
          <w:rFonts w:eastAsia="Times New Roman" w:cs="Times New Roman"/>
          <w:lang w:eastAsia="it-IT"/>
        </w:rPr>
        <w:t xml:space="preserve"> </w:t>
      </w:r>
      <w:r w:rsidR="00AC38AF" w:rsidRPr="00FC4EDC">
        <w:rPr>
          <w:rFonts w:eastAsia="Times New Roman" w:cs="Times New Roman"/>
          <w:b/>
          <w:lang w:eastAsia="it-IT"/>
        </w:rPr>
        <w:t xml:space="preserve">tassativamente entro e non oltre il </w:t>
      </w:r>
      <w:r w:rsidR="00A931B6">
        <w:rPr>
          <w:rFonts w:eastAsia="Times New Roman" w:cs="Times New Roman"/>
          <w:b/>
          <w:lang w:eastAsia="it-IT"/>
        </w:rPr>
        <w:t>24</w:t>
      </w:r>
      <w:r w:rsidR="00896334">
        <w:rPr>
          <w:rFonts w:eastAsia="Times New Roman" w:cs="Times New Roman"/>
          <w:b/>
          <w:lang w:eastAsia="it-IT"/>
        </w:rPr>
        <w:t>/</w:t>
      </w:r>
      <w:r w:rsidR="00A931B6">
        <w:rPr>
          <w:rFonts w:eastAsia="Times New Roman" w:cs="Times New Roman"/>
          <w:b/>
          <w:lang w:eastAsia="it-IT"/>
        </w:rPr>
        <w:t>10</w:t>
      </w:r>
      <w:r w:rsidR="00AC38AF" w:rsidRPr="00FC4EDC">
        <w:rPr>
          <w:rFonts w:eastAsia="Times New Roman" w:cs="Times New Roman"/>
          <w:b/>
          <w:lang w:eastAsia="it-IT"/>
        </w:rPr>
        <w:t>/201</w:t>
      </w:r>
      <w:r w:rsidR="003562FF" w:rsidRPr="00FC4EDC">
        <w:rPr>
          <w:rFonts w:eastAsia="Times New Roman" w:cs="Times New Roman"/>
          <w:b/>
          <w:lang w:eastAsia="it-IT"/>
        </w:rPr>
        <w:t>7</w:t>
      </w:r>
      <w:r w:rsidR="00AC38AF" w:rsidRPr="00FC4EDC">
        <w:rPr>
          <w:rFonts w:eastAsia="Times New Roman" w:cs="Times New Roman"/>
          <w:b/>
          <w:lang w:eastAsia="it-IT"/>
        </w:rPr>
        <w:t>.</w:t>
      </w:r>
    </w:p>
    <w:bookmarkEnd w:id="0"/>
    <w:p w:rsidR="00AC38AF" w:rsidRDefault="00AC38AF" w:rsidP="00AC38AF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La richiesta dovrà essere corredata da fotocopia fronte/retro, non autenticata, di un valido documento di identità del soggetto sottoscrittore;</w:t>
      </w:r>
    </w:p>
    <w:p w:rsidR="00AC38AF" w:rsidRDefault="00AC38AF" w:rsidP="00AC38AF">
      <w:pPr>
        <w:spacing w:before="100" w:beforeAutospacing="1" w:after="100" w:afterAutospacing="1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Per la redazione della medesima potrà essere utilizzato il modello in formato word messo a disposizione unitamente al presente avviso (Allegato A).</w:t>
      </w:r>
    </w:p>
    <w:p w:rsidR="00AC38AF" w:rsidRDefault="00AC38AF" w:rsidP="00AC38AF">
      <w:pPr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bCs/>
          <w:u w:val="single"/>
          <w:lang w:eastAsia="it-IT"/>
        </w:rPr>
        <w:t>AVVERTENZE:</w:t>
      </w:r>
    </w:p>
    <w:p w:rsidR="00CB0203" w:rsidRDefault="00AC38AF" w:rsidP="00AC38AF">
      <w:pPr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Si rende noto che il presente avviso non pone in essere alcuna procedura concorsuale, paraconcorsuale o di gara d’appalto. Il presente avviso è finalizzato esclusivamente a ricevere manifestazioni di interesse per favorire la pa</w:t>
      </w:r>
      <w:r w:rsidR="00681EBA">
        <w:rPr>
          <w:rFonts w:eastAsia="Times New Roman" w:cs="Times New Roman"/>
          <w:lang w:eastAsia="it-IT"/>
        </w:rPr>
        <w:t xml:space="preserve">rtecipazione </w:t>
      </w:r>
      <w:r>
        <w:rPr>
          <w:rFonts w:eastAsia="Times New Roman" w:cs="Times New Roman"/>
          <w:lang w:eastAsia="it-IT"/>
        </w:rPr>
        <w:t xml:space="preserve">di operatori economici; le manifestazioni di interesse non vincolano in alcun modo ARPAV, in quanto hanno come unico scopo di rendere noto all’Amministrazione la disponibilità ad essere invitati a presentare offerta. </w:t>
      </w:r>
    </w:p>
    <w:p w:rsidR="00CB0203" w:rsidRDefault="00AC38AF" w:rsidP="00AC38AF">
      <w:pPr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Ciò posto, la presentazione della domanda da parte del soggetto interessato non attribuirà allo stesso alcun interesse qualificato o diritto in ordine all’eventuale partecipazione alla procedura per l’affidamento della fornitura, né comporterà l’assunzione di alcun obbligo specifico da parte di ARPAV. </w:t>
      </w:r>
    </w:p>
    <w:p w:rsidR="00F35D3F" w:rsidRDefault="00F35D3F" w:rsidP="00AC38AF">
      <w:pPr>
        <w:jc w:val="both"/>
        <w:rPr>
          <w:rFonts w:eastAsia="Times New Roman" w:cs="Times New Roman"/>
          <w:lang w:eastAsia="it-IT"/>
        </w:rPr>
      </w:pPr>
    </w:p>
    <w:p w:rsidR="00AC38AF" w:rsidRDefault="002164C1" w:rsidP="00AC38AF">
      <w:pPr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lastRenderedPageBreak/>
        <w:t>L’Amministazione si riserva inoltre di limitare, la partecipazione a</w:t>
      </w:r>
      <w:r w:rsidR="00681EBA">
        <w:rPr>
          <w:rFonts w:eastAsia="Times New Roman" w:cs="Times New Roman"/>
          <w:lang w:eastAsia="it-IT"/>
        </w:rPr>
        <w:t>lla procedura</w:t>
      </w:r>
      <w:r>
        <w:rPr>
          <w:rFonts w:eastAsia="Times New Roman" w:cs="Times New Roman"/>
          <w:lang w:eastAsia="it-IT"/>
        </w:rPr>
        <w:t xml:space="preserve">, qualora il numero dei concorrenti che </w:t>
      </w:r>
      <w:r w:rsidR="00015F30">
        <w:rPr>
          <w:rFonts w:eastAsia="Times New Roman" w:cs="Times New Roman"/>
          <w:lang w:eastAsia="it-IT"/>
        </w:rPr>
        <w:t xml:space="preserve">avesse </w:t>
      </w:r>
      <w:r>
        <w:rPr>
          <w:rFonts w:eastAsia="Times New Roman" w:cs="Times New Roman"/>
          <w:lang w:eastAsia="it-IT"/>
        </w:rPr>
        <w:t>manifestato in</w:t>
      </w:r>
      <w:r w:rsidR="00015F30">
        <w:rPr>
          <w:rFonts w:eastAsia="Times New Roman" w:cs="Times New Roman"/>
          <w:lang w:eastAsia="it-IT"/>
        </w:rPr>
        <w:t>t</w:t>
      </w:r>
      <w:r>
        <w:rPr>
          <w:rFonts w:eastAsia="Times New Roman" w:cs="Times New Roman"/>
          <w:lang w:eastAsia="it-IT"/>
        </w:rPr>
        <w:t>eresse, fosse su</w:t>
      </w:r>
      <w:r w:rsidR="008170A2">
        <w:rPr>
          <w:rFonts w:eastAsia="Times New Roman" w:cs="Times New Roman"/>
          <w:lang w:eastAsia="it-IT"/>
        </w:rPr>
        <w:t xml:space="preserve">periore a </w:t>
      </w:r>
      <w:r w:rsidR="00D54D2B">
        <w:rPr>
          <w:rFonts w:eastAsia="Times New Roman" w:cs="Times New Roman"/>
          <w:lang w:eastAsia="it-IT"/>
        </w:rPr>
        <w:t>4</w:t>
      </w:r>
      <w:r w:rsidR="008170A2">
        <w:rPr>
          <w:rFonts w:eastAsia="Times New Roman" w:cs="Times New Roman"/>
          <w:lang w:eastAsia="it-IT"/>
        </w:rPr>
        <w:t xml:space="preserve"> operatori economici e</w:t>
      </w:r>
      <w:r>
        <w:rPr>
          <w:rFonts w:eastAsia="Times New Roman" w:cs="Times New Roman"/>
          <w:lang w:eastAsia="it-IT"/>
        </w:rPr>
        <w:t xml:space="preserve"> si precisa</w:t>
      </w:r>
      <w:r w:rsidR="00B65D21">
        <w:rPr>
          <w:rFonts w:eastAsia="Times New Roman" w:cs="Times New Roman"/>
          <w:lang w:eastAsia="it-IT"/>
        </w:rPr>
        <w:t xml:space="preserve"> </w:t>
      </w:r>
      <w:r>
        <w:rPr>
          <w:rFonts w:eastAsia="Times New Roman" w:cs="Times New Roman"/>
          <w:lang w:eastAsia="it-IT"/>
        </w:rPr>
        <w:t>altresì</w:t>
      </w:r>
      <w:r w:rsidR="008170A2">
        <w:rPr>
          <w:rFonts w:eastAsia="Times New Roman" w:cs="Times New Roman"/>
          <w:lang w:eastAsia="it-IT"/>
        </w:rPr>
        <w:t>,</w:t>
      </w:r>
      <w:r>
        <w:rPr>
          <w:rFonts w:eastAsia="Times New Roman" w:cs="Times New Roman"/>
          <w:lang w:eastAsia="it-IT"/>
        </w:rPr>
        <w:t xml:space="preserve"> che l’Amministrazione provvederà a sorteggiare in seduta pubblica, i nominativi delle </w:t>
      </w:r>
      <w:r w:rsidR="00D54D2B">
        <w:rPr>
          <w:rFonts w:eastAsia="Times New Roman" w:cs="Times New Roman"/>
          <w:lang w:eastAsia="it-IT"/>
        </w:rPr>
        <w:t>4</w:t>
      </w:r>
      <w:r>
        <w:rPr>
          <w:rFonts w:eastAsia="Times New Roman" w:cs="Times New Roman"/>
          <w:lang w:eastAsia="it-IT"/>
        </w:rPr>
        <w:t xml:space="preserve"> dit</w:t>
      </w:r>
      <w:r w:rsidR="00F7179F">
        <w:rPr>
          <w:rFonts w:eastAsia="Times New Roman" w:cs="Times New Roman"/>
          <w:lang w:eastAsia="it-IT"/>
        </w:rPr>
        <w:t>te</w:t>
      </w:r>
      <w:r>
        <w:rPr>
          <w:rFonts w:eastAsia="Times New Roman" w:cs="Times New Roman"/>
          <w:lang w:eastAsia="it-IT"/>
        </w:rPr>
        <w:t>.</w:t>
      </w:r>
    </w:p>
    <w:p w:rsidR="00B3787F" w:rsidRDefault="00B3787F" w:rsidP="00AC38AF">
      <w:pPr>
        <w:rPr>
          <w:rFonts w:eastAsia="Times New Roman" w:cs="Times New Roman"/>
          <w:b/>
          <w:bCs/>
          <w:u w:val="single"/>
          <w:lang w:eastAsia="it-IT"/>
        </w:rPr>
      </w:pPr>
    </w:p>
    <w:p w:rsidR="00F64B29" w:rsidRDefault="00AC38AF" w:rsidP="00AC38AF">
      <w:pPr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bCs/>
          <w:u w:val="single"/>
          <w:lang w:eastAsia="it-IT"/>
        </w:rPr>
        <w:t>INFORMAZIONI</w:t>
      </w:r>
    </w:p>
    <w:p w:rsidR="00AC38AF" w:rsidRDefault="00F64B29" w:rsidP="00AC38AF">
      <w:pPr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Ufficio Economato </w:t>
      </w:r>
      <w:r w:rsidR="00AC38AF">
        <w:rPr>
          <w:rFonts w:eastAsia="Times New Roman" w:cs="Times New Roman"/>
          <w:lang w:eastAsia="it-IT"/>
        </w:rPr>
        <w:t>telefon</w:t>
      </w:r>
      <w:r>
        <w:rPr>
          <w:rFonts w:eastAsia="Times New Roman" w:cs="Times New Roman"/>
          <w:lang w:eastAsia="it-IT"/>
        </w:rPr>
        <w:t>o</w:t>
      </w:r>
      <w:r w:rsidR="00AC38AF">
        <w:rPr>
          <w:rFonts w:eastAsia="Times New Roman" w:cs="Times New Roman"/>
          <w:lang w:eastAsia="it-IT"/>
        </w:rPr>
        <w:t xml:space="preserve"> 049-7393721</w:t>
      </w:r>
      <w:r w:rsidR="004B3A40">
        <w:rPr>
          <w:rFonts w:eastAsia="Times New Roman" w:cs="Times New Roman"/>
          <w:lang w:eastAsia="it-IT"/>
        </w:rPr>
        <w:t>-71</w:t>
      </w:r>
      <w:r w:rsidR="00F35D3F">
        <w:rPr>
          <w:rFonts w:eastAsia="Times New Roman" w:cs="Times New Roman"/>
          <w:lang w:eastAsia="it-IT"/>
        </w:rPr>
        <w:t>3-</w:t>
      </w:r>
      <w:r>
        <w:rPr>
          <w:rFonts w:eastAsia="Times New Roman" w:cs="Times New Roman"/>
          <w:lang w:eastAsia="it-IT"/>
        </w:rPr>
        <w:t>7</w:t>
      </w:r>
      <w:r w:rsidR="00F35D3F">
        <w:rPr>
          <w:rFonts w:eastAsia="Times New Roman" w:cs="Times New Roman"/>
          <w:lang w:eastAsia="it-IT"/>
        </w:rPr>
        <w:t>1</w:t>
      </w:r>
      <w:r w:rsidR="00DE7D12">
        <w:rPr>
          <w:rFonts w:eastAsia="Times New Roman" w:cs="Times New Roman"/>
          <w:lang w:eastAsia="it-IT"/>
        </w:rPr>
        <w:t>8</w:t>
      </w:r>
      <w:r w:rsidR="00AC38AF">
        <w:rPr>
          <w:rFonts w:eastAsia="Times New Roman" w:cs="Times New Roman"/>
          <w:lang w:eastAsia="it-IT"/>
        </w:rPr>
        <w:t>,</w:t>
      </w:r>
      <w:r w:rsidR="00487DC1">
        <w:rPr>
          <w:rFonts w:eastAsia="Times New Roman" w:cs="Times New Roman"/>
          <w:lang w:eastAsia="it-IT"/>
        </w:rPr>
        <w:t xml:space="preserve"> </w:t>
      </w:r>
      <w:r>
        <w:rPr>
          <w:rFonts w:eastAsia="Times New Roman" w:cs="Times New Roman"/>
          <w:lang w:eastAsia="it-IT"/>
        </w:rPr>
        <w:t>telefonare</w:t>
      </w:r>
      <w:r w:rsidR="00AC38AF">
        <w:rPr>
          <w:rFonts w:eastAsia="Times New Roman" w:cs="Times New Roman"/>
          <w:lang w:eastAsia="it-IT"/>
        </w:rPr>
        <w:t xml:space="preserve"> dalle ore 9.00 alle ore 12.30 dei giorni feriali.</w:t>
      </w:r>
    </w:p>
    <w:p w:rsidR="006C04F7" w:rsidRDefault="006C04F7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EC141A" w:rsidRDefault="00EC141A">
      <w:pPr>
        <w:spacing w:before="120" w:after="12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Padova, </w:t>
      </w:r>
      <w:r w:rsidR="00202F93">
        <w:rPr>
          <w:rFonts w:ascii="Arial" w:hAnsi="Arial" w:cs="Arial"/>
          <w:sz w:val="22"/>
          <w:szCs w:val="22"/>
          <w:lang w:val="it-IT"/>
        </w:rPr>
        <w:t>1</w:t>
      </w:r>
      <w:r w:rsidR="00720C47">
        <w:rPr>
          <w:rFonts w:ascii="Arial" w:hAnsi="Arial" w:cs="Arial"/>
          <w:sz w:val="22"/>
          <w:szCs w:val="22"/>
          <w:lang w:val="it-IT"/>
        </w:rPr>
        <w:t>3</w:t>
      </w:r>
      <w:r w:rsidR="00F64B29">
        <w:rPr>
          <w:rFonts w:ascii="Arial" w:hAnsi="Arial" w:cs="Arial"/>
          <w:sz w:val="22"/>
          <w:szCs w:val="22"/>
          <w:lang w:val="it-IT"/>
        </w:rPr>
        <w:t>/</w:t>
      </w:r>
      <w:r w:rsidR="00202F93">
        <w:rPr>
          <w:rFonts w:ascii="Arial" w:hAnsi="Arial" w:cs="Arial"/>
          <w:sz w:val="22"/>
          <w:szCs w:val="22"/>
          <w:lang w:val="it-IT"/>
        </w:rPr>
        <w:t>10</w:t>
      </w:r>
      <w:r w:rsidR="00F64B29">
        <w:rPr>
          <w:rFonts w:ascii="Arial" w:hAnsi="Arial" w:cs="Arial"/>
          <w:sz w:val="22"/>
          <w:szCs w:val="22"/>
          <w:lang w:val="it-IT"/>
        </w:rPr>
        <w:t>/2017</w:t>
      </w:r>
    </w:p>
    <w:p w:rsidR="00EC141A" w:rsidRDefault="00EC141A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 xml:space="preserve">         Servizio Acquisizione Beni, Servizi e Lavori</w:t>
      </w:r>
    </w:p>
    <w:p w:rsidR="00EC141A" w:rsidRDefault="00EC141A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>f.to Il Dirigente</w:t>
      </w:r>
    </w:p>
    <w:p w:rsidR="00EC141A" w:rsidRDefault="00EC141A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 xml:space="preserve">         dott.ssa A Spolaore</w:t>
      </w:r>
    </w:p>
    <w:p w:rsidR="00EC141A" w:rsidRDefault="00EC141A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EC141A" w:rsidRDefault="00EC141A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EC141A" w:rsidRDefault="00EC141A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EC141A" w:rsidRDefault="00EC141A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EC141A" w:rsidRDefault="00EC141A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- "A" </w:t>
      </w:r>
      <w:r>
        <w:rPr>
          <w:rFonts w:ascii="Arial" w:hAnsi="Arial" w:cs="Arial"/>
          <w:bCs/>
          <w:sz w:val="22"/>
          <w:szCs w:val="22"/>
          <w:lang w:val="it-IT"/>
        </w:rPr>
        <w:t>modulo di manifestazione di interesse</w:t>
      </w:r>
    </w:p>
    <w:p w:rsidR="00EC141A" w:rsidRPr="007762A2" w:rsidRDefault="00EC141A">
      <w:pPr>
        <w:spacing w:before="120" w:after="120"/>
        <w:jc w:val="both"/>
        <w:rPr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- "B" </w:t>
      </w:r>
      <w:r w:rsidR="007762A2">
        <w:rPr>
          <w:rFonts w:ascii="Arial" w:hAnsi="Arial" w:cs="Arial"/>
          <w:bCs/>
          <w:sz w:val="22"/>
          <w:szCs w:val="22"/>
          <w:lang w:val="it-IT"/>
        </w:rPr>
        <w:t xml:space="preserve">Scheda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7762A2">
        <w:rPr>
          <w:rFonts w:ascii="Arial" w:hAnsi="Arial" w:cs="Arial"/>
          <w:bCs/>
          <w:sz w:val="22"/>
          <w:szCs w:val="22"/>
          <w:lang w:val="it-IT"/>
        </w:rPr>
        <w:t xml:space="preserve">tecnica </w:t>
      </w:r>
      <w:r>
        <w:rPr>
          <w:rFonts w:ascii="Arial" w:hAnsi="Arial" w:cs="Arial"/>
          <w:bCs/>
          <w:sz w:val="22"/>
          <w:szCs w:val="22"/>
          <w:lang w:val="it-IT"/>
        </w:rPr>
        <w:t>del servizio richiesto</w:t>
      </w:r>
    </w:p>
    <w:sectPr w:rsidR="00EC141A" w:rsidRPr="007762A2" w:rsidSect="001D12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7B5" w:rsidRDefault="00A657B5">
      <w:r>
        <w:separator/>
      </w:r>
    </w:p>
  </w:endnote>
  <w:endnote w:type="continuationSeparator" w:id="0">
    <w:p w:rsidR="00A657B5" w:rsidRDefault="00A65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A8" w:rsidRDefault="00DF7043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47A8"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9A47A8" w:rsidRPr="007762A2" w:rsidRDefault="009A47A8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A8" w:rsidRDefault="00DF7043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47A8"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9A47A8" w:rsidRDefault="009A47A8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9A47A8" w:rsidRDefault="009A47A8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7B5" w:rsidRDefault="00A657B5">
      <w:r>
        <w:separator/>
      </w:r>
    </w:p>
  </w:footnote>
  <w:footnote w:type="continuationSeparator" w:id="0">
    <w:p w:rsidR="00A657B5" w:rsidRDefault="00A65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A8" w:rsidRDefault="009A47A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A8" w:rsidRDefault="00DF7043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42358"/>
    <w:rsid w:val="00066158"/>
    <w:rsid w:val="000719B0"/>
    <w:rsid w:val="000839B5"/>
    <w:rsid w:val="000F1019"/>
    <w:rsid w:val="000F333D"/>
    <w:rsid w:val="00157A08"/>
    <w:rsid w:val="00165CEA"/>
    <w:rsid w:val="001947D4"/>
    <w:rsid w:val="001A6DE9"/>
    <w:rsid w:val="001D12F6"/>
    <w:rsid w:val="001D5DD6"/>
    <w:rsid w:val="001F5409"/>
    <w:rsid w:val="00202F93"/>
    <w:rsid w:val="0021051E"/>
    <w:rsid w:val="002164C1"/>
    <w:rsid w:val="00225109"/>
    <w:rsid w:val="002627CF"/>
    <w:rsid w:val="002B55A6"/>
    <w:rsid w:val="00313076"/>
    <w:rsid w:val="003562FF"/>
    <w:rsid w:val="003A746A"/>
    <w:rsid w:val="003E377C"/>
    <w:rsid w:val="00405266"/>
    <w:rsid w:val="0041046E"/>
    <w:rsid w:val="00435911"/>
    <w:rsid w:val="00487AE1"/>
    <w:rsid w:val="00487DC1"/>
    <w:rsid w:val="004A623B"/>
    <w:rsid w:val="004B3283"/>
    <w:rsid w:val="004B3A40"/>
    <w:rsid w:val="004D26AC"/>
    <w:rsid w:val="004F1C22"/>
    <w:rsid w:val="005B5805"/>
    <w:rsid w:val="005C7709"/>
    <w:rsid w:val="00663315"/>
    <w:rsid w:val="0066374E"/>
    <w:rsid w:val="006759D4"/>
    <w:rsid w:val="00681EBA"/>
    <w:rsid w:val="00695122"/>
    <w:rsid w:val="006B1DB8"/>
    <w:rsid w:val="006B4BCA"/>
    <w:rsid w:val="006C04F7"/>
    <w:rsid w:val="00720C47"/>
    <w:rsid w:val="0073389F"/>
    <w:rsid w:val="00746D7A"/>
    <w:rsid w:val="007666D5"/>
    <w:rsid w:val="007762A2"/>
    <w:rsid w:val="00792BAA"/>
    <w:rsid w:val="007B47C7"/>
    <w:rsid w:val="00811C2A"/>
    <w:rsid w:val="008170A2"/>
    <w:rsid w:val="008357C7"/>
    <w:rsid w:val="00896334"/>
    <w:rsid w:val="008B7A08"/>
    <w:rsid w:val="008E19E8"/>
    <w:rsid w:val="00967A3E"/>
    <w:rsid w:val="009A47A8"/>
    <w:rsid w:val="009B505F"/>
    <w:rsid w:val="009B7424"/>
    <w:rsid w:val="009D08C3"/>
    <w:rsid w:val="00A60C26"/>
    <w:rsid w:val="00A657B5"/>
    <w:rsid w:val="00A75204"/>
    <w:rsid w:val="00A931B6"/>
    <w:rsid w:val="00AC38AF"/>
    <w:rsid w:val="00AE547B"/>
    <w:rsid w:val="00AE7220"/>
    <w:rsid w:val="00B3787F"/>
    <w:rsid w:val="00B656FD"/>
    <w:rsid w:val="00B65D21"/>
    <w:rsid w:val="00BE3FE0"/>
    <w:rsid w:val="00C1225E"/>
    <w:rsid w:val="00C245B1"/>
    <w:rsid w:val="00C62028"/>
    <w:rsid w:val="00C6714F"/>
    <w:rsid w:val="00C8555B"/>
    <w:rsid w:val="00CB0203"/>
    <w:rsid w:val="00CE70B2"/>
    <w:rsid w:val="00D54D2B"/>
    <w:rsid w:val="00DD2645"/>
    <w:rsid w:val="00DE7D12"/>
    <w:rsid w:val="00DF3445"/>
    <w:rsid w:val="00DF7043"/>
    <w:rsid w:val="00DF70B7"/>
    <w:rsid w:val="00E97CB3"/>
    <w:rsid w:val="00EB64BC"/>
    <w:rsid w:val="00EC141A"/>
    <w:rsid w:val="00EF3661"/>
    <w:rsid w:val="00F33C1F"/>
    <w:rsid w:val="00F35D3F"/>
    <w:rsid w:val="00F556A8"/>
    <w:rsid w:val="00F57CA3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12F6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1D12F6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1D12F6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1D12F6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D12F6"/>
  </w:style>
  <w:style w:type="character" w:customStyle="1" w:styleId="WW8Num1z1">
    <w:name w:val="WW8Num1z1"/>
    <w:rsid w:val="001D12F6"/>
  </w:style>
  <w:style w:type="character" w:customStyle="1" w:styleId="WW8Num1z2">
    <w:name w:val="WW8Num1z2"/>
    <w:rsid w:val="001D12F6"/>
  </w:style>
  <w:style w:type="character" w:customStyle="1" w:styleId="WW8Num1z3">
    <w:name w:val="WW8Num1z3"/>
    <w:rsid w:val="001D12F6"/>
  </w:style>
  <w:style w:type="character" w:customStyle="1" w:styleId="WW8Num1z4">
    <w:name w:val="WW8Num1z4"/>
    <w:rsid w:val="001D12F6"/>
  </w:style>
  <w:style w:type="character" w:customStyle="1" w:styleId="WW8Num1z5">
    <w:name w:val="WW8Num1z5"/>
    <w:rsid w:val="001D12F6"/>
  </w:style>
  <w:style w:type="character" w:customStyle="1" w:styleId="WW8Num1z6">
    <w:name w:val="WW8Num1z6"/>
    <w:rsid w:val="001D12F6"/>
  </w:style>
  <w:style w:type="character" w:customStyle="1" w:styleId="WW8Num1z7">
    <w:name w:val="WW8Num1z7"/>
    <w:rsid w:val="001D12F6"/>
  </w:style>
  <w:style w:type="character" w:customStyle="1" w:styleId="WW8Num1z8">
    <w:name w:val="WW8Num1z8"/>
    <w:rsid w:val="001D12F6"/>
  </w:style>
  <w:style w:type="character" w:customStyle="1" w:styleId="WW8Num2z0">
    <w:name w:val="WW8Num2z0"/>
    <w:rsid w:val="001D12F6"/>
  </w:style>
  <w:style w:type="character" w:customStyle="1" w:styleId="WW8Num3z0">
    <w:name w:val="WW8Num3z0"/>
    <w:rsid w:val="001D12F6"/>
    <w:rPr>
      <w:rFonts w:ascii="Arial" w:hAnsi="Arial" w:cs="Wingdings"/>
    </w:rPr>
  </w:style>
  <w:style w:type="character" w:customStyle="1" w:styleId="WW8Num4z0">
    <w:name w:val="WW8Num4z0"/>
    <w:rsid w:val="001D12F6"/>
    <w:rPr>
      <w:rFonts w:ascii="Wingdings" w:hAnsi="Wingdings" w:cs="Symbol"/>
    </w:rPr>
  </w:style>
  <w:style w:type="character" w:customStyle="1" w:styleId="WW8Num5z0">
    <w:name w:val="WW8Num5z0"/>
    <w:rsid w:val="001D12F6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1D12F6"/>
  </w:style>
  <w:style w:type="character" w:customStyle="1" w:styleId="WW8Num5z2">
    <w:name w:val="WW8Num5z2"/>
    <w:rsid w:val="001D12F6"/>
  </w:style>
  <w:style w:type="character" w:customStyle="1" w:styleId="WW8Num5z3">
    <w:name w:val="WW8Num5z3"/>
    <w:rsid w:val="001D12F6"/>
  </w:style>
  <w:style w:type="character" w:customStyle="1" w:styleId="WW8Num5z4">
    <w:name w:val="WW8Num5z4"/>
    <w:rsid w:val="001D12F6"/>
  </w:style>
  <w:style w:type="character" w:customStyle="1" w:styleId="WW8Num5z5">
    <w:name w:val="WW8Num5z5"/>
    <w:rsid w:val="001D12F6"/>
  </w:style>
  <w:style w:type="character" w:customStyle="1" w:styleId="WW8Num5z6">
    <w:name w:val="WW8Num5z6"/>
    <w:rsid w:val="001D12F6"/>
  </w:style>
  <w:style w:type="character" w:customStyle="1" w:styleId="WW8Num5z7">
    <w:name w:val="WW8Num5z7"/>
    <w:rsid w:val="001D12F6"/>
  </w:style>
  <w:style w:type="character" w:customStyle="1" w:styleId="WW8Num5z8">
    <w:name w:val="WW8Num5z8"/>
    <w:rsid w:val="001D12F6"/>
  </w:style>
  <w:style w:type="character" w:customStyle="1" w:styleId="WW8Num6z0">
    <w:name w:val="WW8Num6z0"/>
    <w:rsid w:val="001D12F6"/>
    <w:rPr>
      <w:rFonts w:ascii="Symbol" w:hAnsi="Symbol" w:cs="Symbol"/>
      <w:sz w:val="20"/>
    </w:rPr>
  </w:style>
  <w:style w:type="character" w:customStyle="1" w:styleId="WW8Num6z1">
    <w:name w:val="WW8Num6z1"/>
    <w:rsid w:val="001D12F6"/>
    <w:rPr>
      <w:rFonts w:ascii="Courier New" w:hAnsi="Courier New" w:cs="Courier New"/>
      <w:sz w:val="20"/>
    </w:rPr>
  </w:style>
  <w:style w:type="character" w:customStyle="1" w:styleId="WW8Num6z2">
    <w:name w:val="WW8Num6z2"/>
    <w:rsid w:val="001D12F6"/>
    <w:rPr>
      <w:rFonts w:ascii="Wingdings" w:hAnsi="Wingdings" w:cs="Wingdings"/>
      <w:sz w:val="20"/>
    </w:rPr>
  </w:style>
  <w:style w:type="character" w:customStyle="1" w:styleId="WW8Num7z0">
    <w:name w:val="WW8Num7z0"/>
    <w:rsid w:val="001D12F6"/>
    <w:rPr>
      <w:rFonts w:ascii="Symbol" w:hAnsi="Symbol" w:cs="Symbol"/>
    </w:rPr>
  </w:style>
  <w:style w:type="character" w:customStyle="1" w:styleId="WW8Num7z1">
    <w:name w:val="WW8Num7z1"/>
    <w:rsid w:val="001D12F6"/>
  </w:style>
  <w:style w:type="character" w:customStyle="1" w:styleId="WW8Num7z2">
    <w:name w:val="WW8Num7z2"/>
    <w:rsid w:val="001D12F6"/>
  </w:style>
  <w:style w:type="character" w:customStyle="1" w:styleId="WW8Num7z3">
    <w:name w:val="WW8Num7z3"/>
    <w:rsid w:val="001D12F6"/>
  </w:style>
  <w:style w:type="character" w:customStyle="1" w:styleId="WW8Num7z4">
    <w:name w:val="WW8Num7z4"/>
    <w:rsid w:val="001D12F6"/>
  </w:style>
  <w:style w:type="character" w:customStyle="1" w:styleId="WW8Num7z5">
    <w:name w:val="WW8Num7z5"/>
    <w:rsid w:val="001D12F6"/>
  </w:style>
  <w:style w:type="character" w:customStyle="1" w:styleId="WW8Num7z6">
    <w:name w:val="WW8Num7z6"/>
    <w:rsid w:val="001D12F6"/>
  </w:style>
  <w:style w:type="character" w:customStyle="1" w:styleId="WW8Num7z7">
    <w:name w:val="WW8Num7z7"/>
    <w:rsid w:val="001D12F6"/>
  </w:style>
  <w:style w:type="character" w:customStyle="1" w:styleId="WW8Num7z8">
    <w:name w:val="WW8Num7z8"/>
    <w:rsid w:val="001D12F6"/>
  </w:style>
  <w:style w:type="character" w:customStyle="1" w:styleId="WW8Num8z0">
    <w:name w:val="WW8Num8z0"/>
    <w:rsid w:val="001D12F6"/>
    <w:rPr>
      <w:b/>
    </w:rPr>
  </w:style>
  <w:style w:type="character" w:customStyle="1" w:styleId="WW8Num8z1">
    <w:name w:val="WW8Num8z1"/>
    <w:rsid w:val="001D12F6"/>
  </w:style>
  <w:style w:type="character" w:customStyle="1" w:styleId="WW8Num8z2">
    <w:name w:val="WW8Num8z2"/>
    <w:rsid w:val="001D12F6"/>
  </w:style>
  <w:style w:type="character" w:customStyle="1" w:styleId="WW8Num8z3">
    <w:name w:val="WW8Num8z3"/>
    <w:rsid w:val="001D12F6"/>
  </w:style>
  <w:style w:type="character" w:customStyle="1" w:styleId="WW8Num8z4">
    <w:name w:val="WW8Num8z4"/>
    <w:rsid w:val="001D12F6"/>
  </w:style>
  <w:style w:type="character" w:customStyle="1" w:styleId="WW8Num8z5">
    <w:name w:val="WW8Num8z5"/>
    <w:rsid w:val="001D12F6"/>
  </w:style>
  <w:style w:type="character" w:customStyle="1" w:styleId="WW8Num8z6">
    <w:name w:val="WW8Num8z6"/>
    <w:rsid w:val="001D12F6"/>
  </w:style>
  <w:style w:type="character" w:customStyle="1" w:styleId="WW8Num8z7">
    <w:name w:val="WW8Num8z7"/>
    <w:rsid w:val="001D12F6"/>
  </w:style>
  <w:style w:type="character" w:customStyle="1" w:styleId="WW8Num8z8">
    <w:name w:val="WW8Num8z8"/>
    <w:rsid w:val="001D12F6"/>
  </w:style>
  <w:style w:type="character" w:customStyle="1" w:styleId="WW8Num9z0">
    <w:name w:val="WW8Num9z0"/>
    <w:rsid w:val="001D12F6"/>
    <w:rPr>
      <w:rFonts w:ascii="Symbol" w:hAnsi="Symbol" w:cs="Symbol"/>
    </w:rPr>
  </w:style>
  <w:style w:type="character" w:customStyle="1" w:styleId="WW8Num9z1">
    <w:name w:val="WW8Num9z1"/>
    <w:rsid w:val="001D12F6"/>
  </w:style>
  <w:style w:type="character" w:customStyle="1" w:styleId="WW8Num9z2">
    <w:name w:val="WW8Num9z2"/>
    <w:rsid w:val="001D12F6"/>
  </w:style>
  <w:style w:type="character" w:customStyle="1" w:styleId="WW8Num9z3">
    <w:name w:val="WW8Num9z3"/>
    <w:rsid w:val="001D12F6"/>
  </w:style>
  <w:style w:type="character" w:customStyle="1" w:styleId="WW8Num9z4">
    <w:name w:val="WW8Num9z4"/>
    <w:rsid w:val="001D12F6"/>
  </w:style>
  <w:style w:type="character" w:customStyle="1" w:styleId="WW8Num9z5">
    <w:name w:val="WW8Num9z5"/>
    <w:rsid w:val="001D12F6"/>
  </w:style>
  <w:style w:type="character" w:customStyle="1" w:styleId="WW8Num9z6">
    <w:name w:val="WW8Num9z6"/>
    <w:rsid w:val="001D12F6"/>
  </w:style>
  <w:style w:type="character" w:customStyle="1" w:styleId="WW8Num9z7">
    <w:name w:val="WW8Num9z7"/>
    <w:rsid w:val="001D12F6"/>
  </w:style>
  <w:style w:type="character" w:customStyle="1" w:styleId="WW8Num9z8">
    <w:name w:val="WW8Num9z8"/>
    <w:rsid w:val="001D12F6"/>
  </w:style>
  <w:style w:type="character" w:customStyle="1" w:styleId="WW8Num10z0">
    <w:name w:val="WW8Num10z0"/>
    <w:rsid w:val="001D12F6"/>
  </w:style>
  <w:style w:type="character" w:customStyle="1" w:styleId="WW8Num10z1">
    <w:name w:val="WW8Num10z1"/>
    <w:rsid w:val="001D12F6"/>
  </w:style>
  <w:style w:type="character" w:customStyle="1" w:styleId="WW8Num10z2">
    <w:name w:val="WW8Num10z2"/>
    <w:rsid w:val="001D12F6"/>
  </w:style>
  <w:style w:type="character" w:customStyle="1" w:styleId="WW8Num10z3">
    <w:name w:val="WW8Num10z3"/>
    <w:rsid w:val="001D12F6"/>
  </w:style>
  <w:style w:type="character" w:customStyle="1" w:styleId="WW8Num10z4">
    <w:name w:val="WW8Num10z4"/>
    <w:rsid w:val="001D12F6"/>
  </w:style>
  <w:style w:type="character" w:customStyle="1" w:styleId="WW8Num10z5">
    <w:name w:val="WW8Num10z5"/>
    <w:rsid w:val="001D12F6"/>
  </w:style>
  <w:style w:type="character" w:customStyle="1" w:styleId="WW8Num10z6">
    <w:name w:val="WW8Num10z6"/>
    <w:rsid w:val="001D12F6"/>
  </w:style>
  <w:style w:type="character" w:customStyle="1" w:styleId="WW8Num10z7">
    <w:name w:val="WW8Num10z7"/>
    <w:rsid w:val="001D12F6"/>
  </w:style>
  <w:style w:type="character" w:customStyle="1" w:styleId="WW8Num10z8">
    <w:name w:val="WW8Num10z8"/>
    <w:rsid w:val="001D12F6"/>
  </w:style>
  <w:style w:type="character" w:customStyle="1" w:styleId="WW8Num11z0">
    <w:name w:val="WW8Num11z0"/>
    <w:rsid w:val="001D12F6"/>
  </w:style>
  <w:style w:type="character" w:customStyle="1" w:styleId="WW8Num11z1">
    <w:name w:val="WW8Num11z1"/>
    <w:rsid w:val="001D12F6"/>
  </w:style>
  <w:style w:type="character" w:customStyle="1" w:styleId="WW8Num11z2">
    <w:name w:val="WW8Num11z2"/>
    <w:rsid w:val="001D12F6"/>
  </w:style>
  <w:style w:type="character" w:customStyle="1" w:styleId="WW8Num11z3">
    <w:name w:val="WW8Num11z3"/>
    <w:rsid w:val="001D12F6"/>
  </w:style>
  <w:style w:type="character" w:customStyle="1" w:styleId="WW8Num11z4">
    <w:name w:val="WW8Num11z4"/>
    <w:rsid w:val="001D12F6"/>
  </w:style>
  <w:style w:type="character" w:customStyle="1" w:styleId="WW8Num11z5">
    <w:name w:val="WW8Num11z5"/>
    <w:rsid w:val="001D12F6"/>
  </w:style>
  <w:style w:type="character" w:customStyle="1" w:styleId="WW8Num11z6">
    <w:name w:val="WW8Num11z6"/>
    <w:rsid w:val="001D12F6"/>
  </w:style>
  <w:style w:type="character" w:customStyle="1" w:styleId="WW8Num11z7">
    <w:name w:val="WW8Num11z7"/>
    <w:rsid w:val="001D12F6"/>
  </w:style>
  <w:style w:type="character" w:customStyle="1" w:styleId="WW8Num11z8">
    <w:name w:val="WW8Num11z8"/>
    <w:rsid w:val="001D12F6"/>
  </w:style>
  <w:style w:type="character" w:customStyle="1" w:styleId="WW8Num12z0">
    <w:name w:val="WW8Num12z0"/>
    <w:rsid w:val="001D12F6"/>
    <w:rPr>
      <w:rFonts w:ascii="Symbol" w:hAnsi="Symbol" w:cs="Symbol"/>
    </w:rPr>
  </w:style>
  <w:style w:type="character" w:customStyle="1" w:styleId="WW8Num12z1">
    <w:name w:val="WW8Num12z1"/>
    <w:rsid w:val="001D12F6"/>
  </w:style>
  <w:style w:type="character" w:customStyle="1" w:styleId="WW8Num12z2">
    <w:name w:val="WW8Num12z2"/>
    <w:rsid w:val="001D12F6"/>
  </w:style>
  <w:style w:type="character" w:customStyle="1" w:styleId="WW8Num12z3">
    <w:name w:val="WW8Num12z3"/>
    <w:rsid w:val="001D12F6"/>
  </w:style>
  <w:style w:type="character" w:customStyle="1" w:styleId="WW8Num12z4">
    <w:name w:val="WW8Num12z4"/>
    <w:rsid w:val="001D12F6"/>
  </w:style>
  <w:style w:type="character" w:customStyle="1" w:styleId="WW8Num12z5">
    <w:name w:val="WW8Num12z5"/>
    <w:rsid w:val="001D12F6"/>
  </w:style>
  <w:style w:type="character" w:customStyle="1" w:styleId="WW8Num12z6">
    <w:name w:val="WW8Num12z6"/>
    <w:rsid w:val="001D12F6"/>
  </w:style>
  <w:style w:type="character" w:customStyle="1" w:styleId="WW8Num12z7">
    <w:name w:val="WW8Num12z7"/>
    <w:rsid w:val="001D12F6"/>
  </w:style>
  <w:style w:type="character" w:customStyle="1" w:styleId="WW8Num12z8">
    <w:name w:val="WW8Num12z8"/>
    <w:rsid w:val="001D12F6"/>
  </w:style>
  <w:style w:type="character" w:customStyle="1" w:styleId="WW8Num13z0">
    <w:name w:val="WW8Num13z0"/>
    <w:rsid w:val="001D12F6"/>
    <w:rPr>
      <w:rFonts w:ascii="Arial" w:hAnsi="Arial" w:cs="Wingdings"/>
    </w:rPr>
  </w:style>
  <w:style w:type="character" w:customStyle="1" w:styleId="WW8Num13z1">
    <w:name w:val="WW8Num13z1"/>
    <w:rsid w:val="001D12F6"/>
  </w:style>
  <w:style w:type="character" w:customStyle="1" w:styleId="WW8Num13z2">
    <w:name w:val="WW8Num13z2"/>
    <w:rsid w:val="001D12F6"/>
  </w:style>
  <w:style w:type="character" w:customStyle="1" w:styleId="WW8Num13z3">
    <w:name w:val="WW8Num13z3"/>
    <w:rsid w:val="001D12F6"/>
  </w:style>
  <w:style w:type="character" w:customStyle="1" w:styleId="WW8Num13z4">
    <w:name w:val="WW8Num13z4"/>
    <w:rsid w:val="001D12F6"/>
  </w:style>
  <w:style w:type="character" w:customStyle="1" w:styleId="WW8Num13z5">
    <w:name w:val="WW8Num13z5"/>
    <w:rsid w:val="001D12F6"/>
  </w:style>
  <w:style w:type="character" w:customStyle="1" w:styleId="WW8Num13z6">
    <w:name w:val="WW8Num13z6"/>
    <w:rsid w:val="001D12F6"/>
  </w:style>
  <w:style w:type="character" w:customStyle="1" w:styleId="WW8Num13z7">
    <w:name w:val="WW8Num13z7"/>
    <w:rsid w:val="001D12F6"/>
  </w:style>
  <w:style w:type="character" w:customStyle="1" w:styleId="WW8Num13z8">
    <w:name w:val="WW8Num13z8"/>
    <w:rsid w:val="001D12F6"/>
  </w:style>
  <w:style w:type="character" w:customStyle="1" w:styleId="Carpredefinitoparagrafo6">
    <w:name w:val="Car. predefinito paragrafo6"/>
    <w:rsid w:val="001D12F6"/>
  </w:style>
  <w:style w:type="character" w:customStyle="1" w:styleId="Carpredefinitoparagrafo5">
    <w:name w:val="Car. predefinito paragrafo5"/>
    <w:rsid w:val="001D12F6"/>
  </w:style>
  <w:style w:type="character" w:customStyle="1" w:styleId="Carpredefinitoparagrafo4">
    <w:name w:val="Car. predefinito paragrafo4"/>
    <w:rsid w:val="001D12F6"/>
  </w:style>
  <w:style w:type="character" w:customStyle="1" w:styleId="Carpredefinitoparagrafo3">
    <w:name w:val="Car. predefinito paragrafo3"/>
    <w:rsid w:val="001D12F6"/>
  </w:style>
  <w:style w:type="character" w:customStyle="1" w:styleId="Absatz-Standardschriftart">
    <w:name w:val="Absatz-Standardschriftart"/>
    <w:rsid w:val="001D12F6"/>
  </w:style>
  <w:style w:type="character" w:customStyle="1" w:styleId="WW-Absatz-Standardschriftart">
    <w:name w:val="WW-Absatz-Standardschriftart"/>
    <w:rsid w:val="001D12F6"/>
  </w:style>
  <w:style w:type="character" w:customStyle="1" w:styleId="Carpredefinitoparagrafo2">
    <w:name w:val="Car. predefinito paragrafo2"/>
    <w:rsid w:val="001D12F6"/>
  </w:style>
  <w:style w:type="character" w:customStyle="1" w:styleId="WW-Absatz-Standardschriftart1">
    <w:name w:val="WW-Absatz-Standardschriftart1"/>
    <w:rsid w:val="001D12F6"/>
  </w:style>
  <w:style w:type="character" w:customStyle="1" w:styleId="Carpredefinitoparagrafo1">
    <w:name w:val="Car. predefinito paragrafo1"/>
    <w:rsid w:val="001D12F6"/>
  </w:style>
  <w:style w:type="character" w:customStyle="1" w:styleId="Internetlink">
    <w:name w:val="Internet link"/>
    <w:rsid w:val="001D12F6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1D12F6"/>
  </w:style>
  <w:style w:type="character" w:customStyle="1" w:styleId="PidipaginaCarattere">
    <w:name w:val="Piè di pagina Carattere"/>
    <w:basedOn w:val="Carpredefinitoparagrafo1"/>
    <w:rsid w:val="001D12F6"/>
  </w:style>
  <w:style w:type="character" w:styleId="Collegamentoipertestuale">
    <w:name w:val="Hyperlink"/>
    <w:rsid w:val="001D12F6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1D12F6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1D12F6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1D12F6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1D12F6"/>
    <w:pPr>
      <w:spacing w:after="120"/>
    </w:pPr>
  </w:style>
  <w:style w:type="paragraph" w:styleId="Elenco">
    <w:name w:val="List"/>
    <w:basedOn w:val="Textbody"/>
    <w:rsid w:val="001D12F6"/>
  </w:style>
  <w:style w:type="paragraph" w:styleId="Didascalia">
    <w:name w:val="caption"/>
    <w:basedOn w:val="Normale"/>
    <w:qFormat/>
    <w:rsid w:val="001D12F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D12F6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1D12F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1D12F6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1D12F6"/>
    <w:pPr>
      <w:spacing w:after="120"/>
    </w:pPr>
  </w:style>
  <w:style w:type="paragraph" w:customStyle="1" w:styleId="Intestazione4">
    <w:name w:val="Intestazione4"/>
    <w:basedOn w:val="Normale"/>
    <w:next w:val="Corpodeltesto"/>
    <w:rsid w:val="001D12F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1D12F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1D12F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1D12F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1D12F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1D12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D12F6"/>
    <w:pPr>
      <w:suppressLineNumbers/>
    </w:pPr>
  </w:style>
  <w:style w:type="paragraph" w:customStyle="1" w:styleId="Header">
    <w:name w:val="Header"/>
    <w:basedOn w:val="Standard"/>
    <w:rsid w:val="001D12F6"/>
    <w:pPr>
      <w:suppressLineNumbers/>
    </w:pPr>
  </w:style>
  <w:style w:type="paragraph" w:styleId="Intestazione">
    <w:name w:val="header"/>
    <w:basedOn w:val="Normale"/>
    <w:rsid w:val="001D12F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D12F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1D12F6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1D12F6"/>
  </w:style>
  <w:style w:type="paragraph" w:customStyle="1" w:styleId="Contenutotabella">
    <w:name w:val="Contenuto tabella"/>
    <w:basedOn w:val="Normale"/>
    <w:rsid w:val="001D12F6"/>
    <w:pPr>
      <w:suppressLineNumbers/>
    </w:pPr>
  </w:style>
  <w:style w:type="paragraph" w:styleId="Citazione">
    <w:name w:val="Quote"/>
    <w:basedOn w:val="Normale"/>
    <w:qFormat/>
    <w:rsid w:val="001D12F6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1D12F6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1D12F6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1D12F6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1D12F6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1D12F6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1D12F6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1D12F6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rsid w:val="001D12F6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1D12F6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1D12F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pa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3576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13</cp:revision>
  <cp:lastPrinted>2016-08-25T07:23:00Z</cp:lastPrinted>
  <dcterms:created xsi:type="dcterms:W3CDTF">2017-10-13T06:45:00Z</dcterms:created>
  <dcterms:modified xsi:type="dcterms:W3CDTF">2017-10-13T09:58:00Z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