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A1" w:rsidRPr="00F03C9A" w:rsidRDefault="007E3AA1" w:rsidP="00F03C9A">
      <w:pPr>
        <w:jc w:val="center"/>
        <w:rPr>
          <w:sz w:val="28"/>
          <w:szCs w:val="28"/>
        </w:rPr>
      </w:pPr>
      <w:r w:rsidRPr="00F03C9A">
        <w:rPr>
          <w:b/>
          <w:sz w:val="28"/>
          <w:szCs w:val="28"/>
        </w:rPr>
        <w:t>Allegato</w:t>
      </w:r>
      <w:r w:rsidR="00D62C2F">
        <w:rPr>
          <w:b/>
          <w:sz w:val="28"/>
          <w:szCs w:val="28"/>
        </w:rPr>
        <w:t xml:space="preserve"> </w:t>
      </w:r>
      <w:r w:rsidR="00630E42">
        <w:rPr>
          <w:b/>
          <w:sz w:val="28"/>
          <w:szCs w:val="28"/>
        </w:rPr>
        <w:t>8.</w:t>
      </w:r>
      <w:r w:rsidR="00D62C2F">
        <w:rPr>
          <w:b/>
          <w:sz w:val="28"/>
          <w:szCs w:val="28"/>
        </w:rPr>
        <w:t>2.1: sistema trasmissivo rete idro-nivo-meteo in tempo reale</w:t>
      </w:r>
    </w:p>
    <w:p w:rsidR="007E3AA1" w:rsidRDefault="007E3AA1"/>
    <w:p w:rsidR="007E3AA1" w:rsidRDefault="007E3AA1">
      <w:pPr>
        <w:sectPr w:rsidR="007E3AA1">
          <w:pgSz w:w="11906" w:h="16838"/>
          <w:pgMar w:top="1531" w:right="1588" w:bottom="1304" w:left="1588" w:header="0" w:footer="0" w:gutter="0"/>
          <w:cols w:space="720"/>
          <w:formProt w:val="0"/>
          <w:docGrid w:linePitch="360"/>
        </w:sectPr>
      </w:pPr>
    </w:p>
    <w:p w:rsidR="007E3AA1" w:rsidRPr="00E13D94" w:rsidRDefault="007E3AA1" w:rsidP="00E13D94">
      <w:pPr>
        <w:pStyle w:val="Sommario3"/>
      </w:pPr>
      <w:bookmarkStart w:id="0" w:name="__RefHeading___Toc3124_672617571"/>
      <w:bookmarkEnd w:id="0"/>
      <w:r w:rsidRPr="00E13D94">
        <w:lastRenderedPageBreak/>
        <w:t>INDICE:</w:t>
      </w:r>
    </w:p>
    <w:p w:rsidR="007E3AA1" w:rsidRPr="00BE6D2D" w:rsidRDefault="007E3AA1" w:rsidP="00BE6D2D"/>
    <w:p w:rsidR="0095164B" w:rsidRDefault="007061B8">
      <w:pPr>
        <w:pStyle w:val="Sommario1"/>
        <w:rPr>
          <w:rFonts w:asciiTheme="minorHAnsi" w:eastAsiaTheme="minorEastAsia" w:hAnsiTheme="minorHAnsi" w:cstheme="minorBidi"/>
          <w:b w:val="0"/>
          <w:bCs w:val="0"/>
          <w:noProof/>
          <w:sz w:val="22"/>
          <w:szCs w:val="22"/>
        </w:rPr>
      </w:pPr>
      <w:r w:rsidRPr="007061B8">
        <w:rPr>
          <w:b w:val="0"/>
          <w:bCs w:val="0"/>
        </w:rPr>
        <w:fldChar w:fldCharType="begin"/>
      </w:r>
      <w:r w:rsidR="00094BF6">
        <w:rPr>
          <w:b w:val="0"/>
          <w:bCs w:val="0"/>
        </w:rPr>
        <w:instrText xml:space="preserve"> TOC \o "1-6" \u </w:instrText>
      </w:r>
      <w:r w:rsidRPr="007061B8">
        <w:rPr>
          <w:b w:val="0"/>
          <w:bCs w:val="0"/>
        </w:rPr>
        <w:fldChar w:fldCharType="separate"/>
      </w:r>
      <w:r w:rsidR="0095164B" w:rsidRPr="00AF1A72">
        <w:rPr>
          <w:rFonts w:cs="Times New Roman"/>
          <w:noProof/>
        </w:rPr>
        <w:t>1.</w:t>
      </w:r>
      <w:r w:rsidR="0095164B">
        <w:rPr>
          <w:rFonts w:asciiTheme="minorHAnsi" w:eastAsiaTheme="minorEastAsia" w:hAnsiTheme="minorHAnsi" w:cstheme="minorBidi"/>
          <w:b w:val="0"/>
          <w:bCs w:val="0"/>
          <w:noProof/>
          <w:sz w:val="22"/>
          <w:szCs w:val="22"/>
        </w:rPr>
        <w:tab/>
      </w:r>
      <w:r w:rsidR="0095164B">
        <w:rPr>
          <w:noProof/>
        </w:rPr>
        <w:t>Presentazione</w:t>
      </w:r>
      <w:r w:rsidR="0095164B">
        <w:rPr>
          <w:noProof/>
        </w:rPr>
        <w:tab/>
      </w:r>
      <w:r>
        <w:rPr>
          <w:noProof/>
        </w:rPr>
        <w:fldChar w:fldCharType="begin"/>
      </w:r>
      <w:r w:rsidR="0095164B">
        <w:rPr>
          <w:noProof/>
        </w:rPr>
        <w:instrText xml:space="preserve"> PAGEREF _Toc59460419 \h </w:instrText>
      </w:r>
      <w:r>
        <w:rPr>
          <w:noProof/>
        </w:rPr>
      </w:r>
      <w:r>
        <w:rPr>
          <w:noProof/>
        </w:rPr>
        <w:fldChar w:fldCharType="separate"/>
      </w:r>
      <w:r w:rsidR="0095164B">
        <w:rPr>
          <w:noProof/>
        </w:rPr>
        <w:t>2</w:t>
      </w:r>
      <w:r>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2.</w:t>
      </w:r>
      <w:r>
        <w:rPr>
          <w:rFonts w:asciiTheme="minorHAnsi" w:eastAsiaTheme="minorEastAsia" w:hAnsiTheme="minorHAnsi" w:cstheme="minorBidi"/>
          <w:b w:val="0"/>
          <w:bCs w:val="0"/>
          <w:noProof/>
          <w:sz w:val="22"/>
          <w:szCs w:val="22"/>
        </w:rPr>
        <w:tab/>
      </w:r>
      <w:r>
        <w:rPr>
          <w:noProof/>
        </w:rPr>
        <w:t>schema generale della rete nivo-idro</w:t>
      </w:r>
      <w:r>
        <w:rPr>
          <w:noProof/>
        </w:rPr>
        <w:tab/>
      </w:r>
      <w:r w:rsidR="007061B8">
        <w:rPr>
          <w:noProof/>
        </w:rPr>
        <w:fldChar w:fldCharType="begin"/>
      </w:r>
      <w:r>
        <w:rPr>
          <w:noProof/>
        </w:rPr>
        <w:instrText xml:space="preserve"> PAGEREF _Toc59460420 \h </w:instrText>
      </w:r>
      <w:r w:rsidR="007061B8">
        <w:rPr>
          <w:noProof/>
        </w:rPr>
      </w:r>
      <w:r w:rsidR="007061B8">
        <w:rPr>
          <w:noProof/>
        </w:rPr>
        <w:fldChar w:fldCharType="separate"/>
      </w:r>
      <w:r>
        <w:rPr>
          <w:noProof/>
        </w:rPr>
        <w:t>2</w:t>
      </w:r>
      <w:r w:rsidR="007061B8">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3.</w:t>
      </w:r>
      <w:r>
        <w:rPr>
          <w:rFonts w:asciiTheme="minorHAnsi" w:eastAsiaTheme="minorEastAsia" w:hAnsiTheme="minorHAnsi" w:cstheme="minorBidi"/>
          <w:b w:val="0"/>
          <w:bCs w:val="0"/>
          <w:noProof/>
          <w:sz w:val="22"/>
          <w:szCs w:val="22"/>
        </w:rPr>
        <w:tab/>
      </w:r>
      <w:r>
        <w:rPr>
          <w:noProof/>
        </w:rPr>
        <w:t>Schema dettagliato della rete per l’acquisizione dei dati dalle stazioni terminali</w:t>
      </w:r>
      <w:r>
        <w:rPr>
          <w:noProof/>
        </w:rPr>
        <w:tab/>
      </w:r>
      <w:r w:rsidR="007061B8">
        <w:rPr>
          <w:noProof/>
        </w:rPr>
        <w:fldChar w:fldCharType="begin"/>
      </w:r>
      <w:r>
        <w:rPr>
          <w:noProof/>
        </w:rPr>
        <w:instrText xml:space="preserve"> PAGEREF _Toc59460421 \h </w:instrText>
      </w:r>
      <w:r w:rsidR="007061B8">
        <w:rPr>
          <w:noProof/>
        </w:rPr>
      </w:r>
      <w:r w:rsidR="007061B8">
        <w:rPr>
          <w:noProof/>
        </w:rPr>
        <w:fldChar w:fldCharType="separate"/>
      </w:r>
      <w:r>
        <w:rPr>
          <w:noProof/>
        </w:rPr>
        <w:t>8</w:t>
      </w:r>
      <w:r w:rsidR="007061B8">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4.</w:t>
      </w:r>
      <w:r>
        <w:rPr>
          <w:rFonts w:asciiTheme="minorHAnsi" w:eastAsiaTheme="minorEastAsia" w:hAnsiTheme="minorHAnsi" w:cstheme="minorBidi"/>
          <w:b w:val="0"/>
          <w:bCs w:val="0"/>
          <w:noProof/>
          <w:sz w:val="22"/>
          <w:szCs w:val="22"/>
        </w:rPr>
        <w:tab/>
      </w:r>
      <w:r>
        <w:rPr>
          <w:noProof/>
        </w:rPr>
        <w:t>Architettura rete radio UHF della rete Nivo-Idro ARPAV:</w:t>
      </w:r>
      <w:r>
        <w:rPr>
          <w:noProof/>
        </w:rPr>
        <w:tab/>
      </w:r>
      <w:r w:rsidR="007061B8">
        <w:rPr>
          <w:noProof/>
        </w:rPr>
        <w:fldChar w:fldCharType="begin"/>
      </w:r>
      <w:r>
        <w:rPr>
          <w:noProof/>
        </w:rPr>
        <w:instrText xml:space="preserve"> PAGEREF _Toc59460422 \h </w:instrText>
      </w:r>
      <w:r w:rsidR="007061B8">
        <w:rPr>
          <w:noProof/>
        </w:rPr>
      </w:r>
      <w:r w:rsidR="007061B8">
        <w:rPr>
          <w:noProof/>
        </w:rPr>
        <w:fldChar w:fldCharType="separate"/>
      </w:r>
      <w:r>
        <w:rPr>
          <w:noProof/>
        </w:rPr>
        <w:t>9</w:t>
      </w:r>
      <w:r w:rsidR="007061B8">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5.</w:t>
      </w:r>
      <w:r>
        <w:rPr>
          <w:rFonts w:asciiTheme="minorHAnsi" w:eastAsiaTheme="minorEastAsia" w:hAnsiTheme="minorHAnsi" w:cstheme="minorBidi"/>
          <w:b w:val="0"/>
          <w:bCs w:val="0"/>
          <w:noProof/>
          <w:sz w:val="22"/>
          <w:szCs w:val="22"/>
        </w:rPr>
        <w:tab/>
      </w:r>
      <w:r>
        <w:rPr>
          <w:noProof/>
        </w:rPr>
        <w:t>Caratteristiche tecniche degli apparati radio installati</w:t>
      </w:r>
      <w:r>
        <w:rPr>
          <w:noProof/>
        </w:rPr>
        <w:tab/>
      </w:r>
      <w:r w:rsidR="007061B8">
        <w:rPr>
          <w:noProof/>
        </w:rPr>
        <w:fldChar w:fldCharType="begin"/>
      </w:r>
      <w:r>
        <w:rPr>
          <w:noProof/>
        </w:rPr>
        <w:instrText xml:space="preserve"> PAGEREF _Toc59460423 \h </w:instrText>
      </w:r>
      <w:r w:rsidR="007061B8">
        <w:rPr>
          <w:noProof/>
        </w:rPr>
      </w:r>
      <w:r w:rsidR="007061B8">
        <w:rPr>
          <w:noProof/>
        </w:rPr>
        <w:fldChar w:fldCharType="separate"/>
      </w:r>
      <w:r>
        <w:rPr>
          <w:noProof/>
        </w:rPr>
        <w:t>11</w:t>
      </w:r>
      <w:r w:rsidR="007061B8">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6.</w:t>
      </w:r>
      <w:r>
        <w:rPr>
          <w:rFonts w:asciiTheme="minorHAnsi" w:eastAsiaTheme="minorEastAsia" w:hAnsiTheme="minorHAnsi" w:cstheme="minorBidi"/>
          <w:b w:val="0"/>
          <w:bCs w:val="0"/>
          <w:noProof/>
          <w:sz w:val="22"/>
          <w:szCs w:val="22"/>
        </w:rPr>
        <w:tab/>
      </w:r>
      <w:r>
        <w:rPr>
          <w:noProof/>
        </w:rPr>
        <w:t>Descrizione protocollo standard modbus usato per le comunicazione radio uhf sulla rete nivo-idro</w:t>
      </w:r>
      <w:r>
        <w:rPr>
          <w:noProof/>
        </w:rPr>
        <w:tab/>
      </w:r>
      <w:r w:rsidR="007061B8">
        <w:rPr>
          <w:noProof/>
        </w:rPr>
        <w:fldChar w:fldCharType="begin"/>
      </w:r>
      <w:r>
        <w:rPr>
          <w:noProof/>
        </w:rPr>
        <w:instrText xml:space="preserve"> PAGEREF _Toc59460424 \h </w:instrText>
      </w:r>
      <w:r w:rsidR="007061B8">
        <w:rPr>
          <w:noProof/>
        </w:rPr>
      </w:r>
      <w:r w:rsidR="007061B8">
        <w:rPr>
          <w:noProof/>
        </w:rPr>
        <w:fldChar w:fldCharType="separate"/>
      </w:r>
      <w:r>
        <w:rPr>
          <w:noProof/>
        </w:rPr>
        <w:t>12</w:t>
      </w:r>
      <w:r w:rsidR="007061B8">
        <w:rPr>
          <w:noProof/>
        </w:rPr>
        <w:fldChar w:fldCharType="end"/>
      </w:r>
    </w:p>
    <w:p w:rsidR="0095164B" w:rsidRDefault="0095164B">
      <w:pPr>
        <w:pStyle w:val="Sommario3"/>
        <w:tabs>
          <w:tab w:val="left" w:pos="1200"/>
          <w:tab w:val="right" w:leader="dot" w:pos="8720"/>
        </w:tabs>
        <w:rPr>
          <w:rFonts w:asciiTheme="minorHAnsi" w:eastAsiaTheme="minorEastAsia" w:hAnsiTheme="minorHAnsi" w:cstheme="minorBidi"/>
          <w:b w:val="0"/>
          <w:sz w:val="22"/>
          <w:szCs w:val="22"/>
        </w:rPr>
      </w:pPr>
      <w:r w:rsidRPr="00AF1A72">
        <w:rPr>
          <w:rFonts w:cs="Times New Roman"/>
        </w:rPr>
        <w:t>6..1</w:t>
      </w:r>
      <w:r>
        <w:rPr>
          <w:rFonts w:asciiTheme="minorHAnsi" w:eastAsiaTheme="minorEastAsia" w:hAnsiTheme="minorHAnsi" w:cstheme="minorBidi"/>
          <w:b w:val="0"/>
          <w:sz w:val="22"/>
          <w:szCs w:val="22"/>
        </w:rPr>
        <w:tab/>
      </w:r>
      <w:r>
        <w:t>Modbus standard RTU</w:t>
      </w:r>
      <w:r>
        <w:tab/>
      </w:r>
      <w:r w:rsidR="007061B8">
        <w:fldChar w:fldCharType="begin"/>
      </w:r>
      <w:r>
        <w:instrText xml:space="preserve"> PAGEREF _Toc59460425 \h </w:instrText>
      </w:r>
      <w:r w:rsidR="007061B8">
        <w:fldChar w:fldCharType="separate"/>
      </w:r>
      <w:r>
        <w:t>12</w:t>
      </w:r>
      <w:r w:rsidR="007061B8">
        <w:fldChar w:fldCharType="end"/>
      </w:r>
    </w:p>
    <w:p w:rsidR="0095164B" w:rsidRDefault="0095164B">
      <w:pPr>
        <w:pStyle w:val="Sommario3"/>
        <w:tabs>
          <w:tab w:val="left" w:pos="1200"/>
          <w:tab w:val="right" w:leader="dot" w:pos="8720"/>
        </w:tabs>
        <w:rPr>
          <w:rFonts w:asciiTheme="minorHAnsi" w:eastAsiaTheme="minorEastAsia" w:hAnsiTheme="minorHAnsi" w:cstheme="minorBidi"/>
          <w:b w:val="0"/>
          <w:sz w:val="22"/>
          <w:szCs w:val="22"/>
        </w:rPr>
      </w:pPr>
      <w:r w:rsidRPr="00AF1A72">
        <w:rPr>
          <w:rFonts w:cs="Times New Roman"/>
        </w:rPr>
        <w:t>6..2</w:t>
      </w:r>
      <w:r>
        <w:rPr>
          <w:rFonts w:asciiTheme="minorHAnsi" w:eastAsiaTheme="minorEastAsia" w:hAnsiTheme="minorHAnsi" w:cstheme="minorBidi"/>
          <w:b w:val="0"/>
          <w:sz w:val="22"/>
          <w:szCs w:val="22"/>
        </w:rPr>
        <w:tab/>
      </w:r>
      <w:r>
        <w:t>Lettura e scrittura parametri di configurazione</w:t>
      </w:r>
      <w:r>
        <w:tab/>
      </w:r>
      <w:r w:rsidR="007061B8">
        <w:fldChar w:fldCharType="begin"/>
      </w:r>
      <w:r>
        <w:instrText xml:space="preserve"> PAGEREF _Toc59460426 \h </w:instrText>
      </w:r>
      <w:r w:rsidR="007061B8">
        <w:fldChar w:fldCharType="separate"/>
      </w:r>
      <w:r>
        <w:t>13</w:t>
      </w:r>
      <w:r w:rsidR="007061B8">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Pr>
          <w:noProof/>
        </w:rPr>
        <w:t>6..2.1</w:t>
      </w:r>
      <w:r>
        <w:rPr>
          <w:rFonts w:asciiTheme="minorHAnsi" w:eastAsiaTheme="minorEastAsia" w:hAnsiTheme="minorHAnsi" w:cstheme="minorBidi"/>
          <w:noProof/>
          <w:sz w:val="22"/>
        </w:rPr>
        <w:tab/>
      </w:r>
      <w:r>
        <w:rPr>
          <w:noProof/>
        </w:rPr>
        <w:t>03 (0x03) Read Holding Registers</w:t>
      </w:r>
      <w:r>
        <w:rPr>
          <w:noProof/>
        </w:rPr>
        <w:tab/>
      </w:r>
      <w:r w:rsidR="007061B8">
        <w:rPr>
          <w:noProof/>
        </w:rPr>
        <w:fldChar w:fldCharType="begin"/>
      </w:r>
      <w:r>
        <w:rPr>
          <w:noProof/>
        </w:rPr>
        <w:instrText xml:space="preserve"> PAGEREF _Toc59460427 \h </w:instrText>
      </w:r>
      <w:r w:rsidR="007061B8">
        <w:rPr>
          <w:noProof/>
        </w:rPr>
      </w:r>
      <w:r w:rsidR="007061B8">
        <w:rPr>
          <w:noProof/>
        </w:rPr>
        <w:fldChar w:fldCharType="separate"/>
      </w:r>
      <w:r>
        <w:rPr>
          <w:noProof/>
        </w:rPr>
        <w:t>13</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Pr>
          <w:noProof/>
        </w:rPr>
        <w:t xml:space="preserve">6..2.2 </w:t>
      </w:r>
      <w:r>
        <w:rPr>
          <w:rFonts w:asciiTheme="minorHAnsi" w:eastAsiaTheme="minorEastAsia" w:hAnsiTheme="minorHAnsi" w:cstheme="minorBidi"/>
          <w:noProof/>
          <w:sz w:val="22"/>
        </w:rPr>
        <w:tab/>
      </w:r>
      <w:r>
        <w:rPr>
          <w:noProof/>
        </w:rPr>
        <w:t>16 (0x10) Write Multiple Registers</w:t>
      </w:r>
      <w:r>
        <w:rPr>
          <w:noProof/>
        </w:rPr>
        <w:tab/>
      </w:r>
      <w:r w:rsidR="007061B8">
        <w:rPr>
          <w:noProof/>
        </w:rPr>
        <w:fldChar w:fldCharType="begin"/>
      </w:r>
      <w:r>
        <w:rPr>
          <w:noProof/>
        </w:rPr>
        <w:instrText xml:space="preserve"> PAGEREF _Toc59460428 \h </w:instrText>
      </w:r>
      <w:r w:rsidR="007061B8">
        <w:rPr>
          <w:noProof/>
        </w:rPr>
      </w:r>
      <w:r w:rsidR="007061B8">
        <w:rPr>
          <w:noProof/>
        </w:rPr>
        <w:fldChar w:fldCharType="separate"/>
      </w:r>
      <w:r>
        <w:rPr>
          <w:noProof/>
        </w:rPr>
        <w:t>14</w:t>
      </w:r>
      <w:r w:rsidR="007061B8">
        <w:rPr>
          <w:noProof/>
        </w:rPr>
        <w:fldChar w:fldCharType="end"/>
      </w:r>
    </w:p>
    <w:p w:rsidR="0095164B" w:rsidRDefault="0095164B">
      <w:pPr>
        <w:pStyle w:val="Sommario3"/>
        <w:tabs>
          <w:tab w:val="left" w:pos="1200"/>
          <w:tab w:val="right" w:leader="dot" w:pos="8720"/>
        </w:tabs>
        <w:rPr>
          <w:rFonts w:asciiTheme="minorHAnsi" w:eastAsiaTheme="minorEastAsia" w:hAnsiTheme="minorHAnsi" w:cstheme="minorBidi"/>
          <w:b w:val="0"/>
          <w:sz w:val="22"/>
          <w:szCs w:val="22"/>
        </w:rPr>
      </w:pPr>
      <w:r w:rsidRPr="00AF1A72">
        <w:rPr>
          <w:rFonts w:cs="Times New Roman"/>
        </w:rPr>
        <w:t>6..3</w:t>
      </w:r>
      <w:r>
        <w:rPr>
          <w:rFonts w:asciiTheme="minorHAnsi" w:eastAsiaTheme="minorEastAsia" w:hAnsiTheme="minorHAnsi" w:cstheme="minorBidi"/>
          <w:b w:val="0"/>
          <w:sz w:val="22"/>
          <w:szCs w:val="22"/>
        </w:rPr>
        <w:tab/>
      </w:r>
      <w:r>
        <w:t>Lettura dati istantanei</w:t>
      </w:r>
      <w:r>
        <w:tab/>
      </w:r>
      <w:r w:rsidR="007061B8">
        <w:fldChar w:fldCharType="begin"/>
      </w:r>
      <w:r>
        <w:instrText xml:space="preserve"> PAGEREF _Toc59460429 \h </w:instrText>
      </w:r>
      <w:r w:rsidR="007061B8">
        <w:fldChar w:fldCharType="separate"/>
      </w:r>
      <w:r>
        <w:t>15</w:t>
      </w:r>
      <w:r w:rsidR="007061B8">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6..3.1</w:t>
      </w:r>
      <w:r>
        <w:rPr>
          <w:rFonts w:asciiTheme="minorHAnsi" w:eastAsiaTheme="minorEastAsia" w:hAnsiTheme="minorHAnsi" w:cstheme="minorBidi"/>
          <w:noProof/>
          <w:sz w:val="22"/>
        </w:rPr>
        <w:tab/>
      </w:r>
      <w:r>
        <w:rPr>
          <w:noProof/>
        </w:rPr>
        <w:t>04 (0x04) Read Input Registers</w:t>
      </w:r>
      <w:r>
        <w:rPr>
          <w:noProof/>
        </w:rPr>
        <w:tab/>
      </w:r>
      <w:r w:rsidR="007061B8">
        <w:rPr>
          <w:noProof/>
        </w:rPr>
        <w:fldChar w:fldCharType="begin"/>
      </w:r>
      <w:r>
        <w:rPr>
          <w:noProof/>
        </w:rPr>
        <w:instrText xml:space="preserve"> PAGEREF _Toc59460430 \h </w:instrText>
      </w:r>
      <w:r w:rsidR="007061B8">
        <w:rPr>
          <w:noProof/>
        </w:rPr>
      </w:r>
      <w:r w:rsidR="007061B8">
        <w:rPr>
          <w:noProof/>
        </w:rPr>
        <w:fldChar w:fldCharType="separate"/>
      </w:r>
      <w:r>
        <w:rPr>
          <w:noProof/>
        </w:rPr>
        <w:t>15</w:t>
      </w:r>
      <w:r w:rsidR="007061B8">
        <w:rPr>
          <w:noProof/>
        </w:rPr>
        <w:fldChar w:fldCharType="end"/>
      </w:r>
    </w:p>
    <w:p w:rsidR="0095164B" w:rsidRDefault="0095164B">
      <w:pPr>
        <w:pStyle w:val="Sommario3"/>
        <w:tabs>
          <w:tab w:val="left" w:pos="1200"/>
          <w:tab w:val="right" w:leader="dot" w:pos="8720"/>
        </w:tabs>
        <w:rPr>
          <w:rFonts w:asciiTheme="minorHAnsi" w:eastAsiaTheme="minorEastAsia" w:hAnsiTheme="minorHAnsi" w:cstheme="minorBidi"/>
          <w:b w:val="0"/>
          <w:sz w:val="22"/>
          <w:szCs w:val="22"/>
        </w:rPr>
      </w:pPr>
      <w:r w:rsidRPr="00AF1A72">
        <w:rPr>
          <w:rFonts w:cs="Times New Roman"/>
        </w:rPr>
        <w:t>6..4</w:t>
      </w:r>
      <w:r>
        <w:rPr>
          <w:rFonts w:asciiTheme="minorHAnsi" w:eastAsiaTheme="minorEastAsia" w:hAnsiTheme="minorHAnsi" w:cstheme="minorBidi"/>
          <w:b w:val="0"/>
          <w:sz w:val="22"/>
          <w:szCs w:val="22"/>
        </w:rPr>
        <w:tab/>
      </w:r>
      <w:r>
        <w:t>Specifica protocollo Modbus</w:t>
      </w:r>
      <w:r>
        <w:tab/>
      </w:r>
      <w:r w:rsidR="007061B8">
        <w:fldChar w:fldCharType="begin"/>
      </w:r>
      <w:r>
        <w:instrText xml:space="preserve"> PAGEREF _Toc59460431 \h </w:instrText>
      </w:r>
      <w:r w:rsidR="007061B8">
        <w:fldChar w:fldCharType="separate"/>
      </w:r>
      <w:r>
        <w:t>16</w:t>
      </w:r>
      <w:r w:rsidR="007061B8">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6..4.1</w:t>
      </w:r>
      <w:r>
        <w:rPr>
          <w:rFonts w:asciiTheme="minorHAnsi" w:eastAsiaTheme="minorEastAsia" w:hAnsiTheme="minorHAnsi" w:cstheme="minorBidi"/>
          <w:noProof/>
          <w:sz w:val="22"/>
        </w:rPr>
        <w:tab/>
      </w:r>
      <w:r>
        <w:rPr>
          <w:noProof/>
        </w:rPr>
        <w:t>65 (0x41) Modbus User-Defined</w:t>
      </w:r>
      <w:r>
        <w:rPr>
          <w:noProof/>
        </w:rPr>
        <w:tab/>
      </w:r>
      <w:r w:rsidR="007061B8">
        <w:rPr>
          <w:noProof/>
        </w:rPr>
        <w:fldChar w:fldCharType="begin"/>
      </w:r>
      <w:r>
        <w:rPr>
          <w:noProof/>
        </w:rPr>
        <w:instrText xml:space="preserve"> PAGEREF _Toc59460432 \h </w:instrText>
      </w:r>
      <w:r w:rsidR="007061B8">
        <w:rPr>
          <w:noProof/>
        </w:rPr>
      </w:r>
      <w:r w:rsidR="007061B8">
        <w:rPr>
          <w:noProof/>
        </w:rPr>
        <w:fldChar w:fldCharType="separate"/>
      </w:r>
      <w:r>
        <w:rPr>
          <w:noProof/>
        </w:rPr>
        <w:t>16</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6..4.2</w:t>
      </w:r>
      <w:r>
        <w:rPr>
          <w:rFonts w:asciiTheme="minorHAnsi" w:eastAsiaTheme="minorEastAsia" w:hAnsiTheme="minorHAnsi" w:cstheme="minorBidi"/>
          <w:noProof/>
          <w:sz w:val="22"/>
        </w:rPr>
        <w:tab/>
      </w:r>
      <w:r>
        <w:rPr>
          <w:noProof/>
        </w:rPr>
        <w:t>Richiesta dati correnti</w:t>
      </w:r>
      <w:r>
        <w:rPr>
          <w:noProof/>
        </w:rPr>
        <w:tab/>
      </w:r>
      <w:r w:rsidR="007061B8">
        <w:rPr>
          <w:noProof/>
        </w:rPr>
        <w:fldChar w:fldCharType="begin"/>
      </w:r>
      <w:r>
        <w:rPr>
          <w:noProof/>
        </w:rPr>
        <w:instrText xml:space="preserve"> PAGEREF _Toc59460433 \h </w:instrText>
      </w:r>
      <w:r w:rsidR="007061B8">
        <w:rPr>
          <w:noProof/>
        </w:rPr>
      </w:r>
      <w:r w:rsidR="007061B8">
        <w:rPr>
          <w:noProof/>
        </w:rPr>
        <w:fldChar w:fldCharType="separate"/>
      </w:r>
      <w:r>
        <w:rPr>
          <w:noProof/>
        </w:rPr>
        <w:t>17</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6..4.3</w:t>
      </w:r>
      <w:r>
        <w:rPr>
          <w:rFonts w:asciiTheme="minorHAnsi" w:eastAsiaTheme="minorEastAsia" w:hAnsiTheme="minorHAnsi" w:cstheme="minorBidi"/>
          <w:noProof/>
          <w:sz w:val="22"/>
        </w:rPr>
        <w:tab/>
      </w:r>
      <w:r>
        <w:rPr>
          <w:noProof/>
        </w:rPr>
        <w:t>Richiesta dati storici</w:t>
      </w:r>
      <w:r>
        <w:rPr>
          <w:noProof/>
        </w:rPr>
        <w:tab/>
      </w:r>
      <w:r w:rsidR="007061B8">
        <w:rPr>
          <w:noProof/>
        </w:rPr>
        <w:fldChar w:fldCharType="begin"/>
      </w:r>
      <w:r>
        <w:rPr>
          <w:noProof/>
        </w:rPr>
        <w:instrText xml:space="preserve"> PAGEREF _Toc59460434 \h </w:instrText>
      </w:r>
      <w:r w:rsidR="007061B8">
        <w:rPr>
          <w:noProof/>
        </w:rPr>
      </w:r>
      <w:r w:rsidR="007061B8">
        <w:rPr>
          <w:noProof/>
        </w:rPr>
        <w:fldChar w:fldCharType="separate"/>
      </w:r>
      <w:r>
        <w:rPr>
          <w:noProof/>
        </w:rPr>
        <w:t>17</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6..4.4</w:t>
      </w:r>
      <w:r>
        <w:rPr>
          <w:rFonts w:asciiTheme="minorHAnsi" w:eastAsiaTheme="minorEastAsia" w:hAnsiTheme="minorHAnsi" w:cstheme="minorBidi"/>
          <w:noProof/>
          <w:sz w:val="22"/>
        </w:rPr>
        <w:tab/>
      </w:r>
      <w:r>
        <w:rPr>
          <w:noProof/>
        </w:rPr>
        <w:t>Record binario compresso</w:t>
      </w:r>
      <w:r>
        <w:rPr>
          <w:noProof/>
        </w:rPr>
        <w:tab/>
      </w:r>
      <w:r w:rsidR="007061B8">
        <w:rPr>
          <w:noProof/>
        </w:rPr>
        <w:fldChar w:fldCharType="begin"/>
      </w:r>
      <w:r>
        <w:rPr>
          <w:noProof/>
        </w:rPr>
        <w:instrText xml:space="preserve"> PAGEREF _Toc59460435 \h </w:instrText>
      </w:r>
      <w:r w:rsidR="007061B8">
        <w:rPr>
          <w:noProof/>
        </w:rPr>
      </w:r>
      <w:r w:rsidR="007061B8">
        <w:rPr>
          <w:noProof/>
        </w:rPr>
        <w:fldChar w:fldCharType="separate"/>
      </w:r>
      <w:r>
        <w:rPr>
          <w:noProof/>
        </w:rPr>
        <w:t>18</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6..4.5</w:t>
      </w:r>
      <w:r>
        <w:rPr>
          <w:rFonts w:asciiTheme="minorHAnsi" w:eastAsiaTheme="minorEastAsia" w:hAnsiTheme="minorHAnsi" w:cstheme="minorBidi"/>
          <w:noProof/>
          <w:sz w:val="22"/>
        </w:rPr>
        <w:tab/>
      </w:r>
      <w:r>
        <w:rPr>
          <w:noProof/>
        </w:rPr>
        <w:t>Sincronizzazione orologio</w:t>
      </w:r>
      <w:r>
        <w:rPr>
          <w:noProof/>
        </w:rPr>
        <w:tab/>
      </w:r>
      <w:r w:rsidR="007061B8">
        <w:rPr>
          <w:noProof/>
        </w:rPr>
        <w:fldChar w:fldCharType="begin"/>
      </w:r>
      <w:r>
        <w:rPr>
          <w:noProof/>
        </w:rPr>
        <w:instrText xml:space="preserve"> PAGEREF _Toc59460436 \h </w:instrText>
      </w:r>
      <w:r w:rsidR="007061B8">
        <w:rPr>
          <w:noProof/>
        </w:rPr>
      </w:r>
      <w:r w:rsidR="007061B8">
        <w:rPr>
          <w:noProof/>
        </w:rPr>
        <w:fldChar w:fldCharType="separate"/>
      </w:r>
      <w:r>
        <w:rPr>
          <w:noProof/>
        </w:rPr>
        <w:t>19</w:t>
      </w:r>
      <w:r w:rsidR="007061B8">
        <w:rPr>
          <w:noProof/>
        </w:rPr>
        <w:fldChar w:fldCharType="end"/>
      </w:r>
    </w:p>
    <w:p w:rsidR="0095164B" w:rsidRDefault="0095164B">
      <w:pPr>
        <w:pStyle w:val="Sommario5"/>
        <w:tabs>
          <w:tab w:val="left" w:pos="1600"/>
          <w:tab w:val="right" w:leader="dot" w:pos="8720"/>
        </w:tabs>
        <w:rPr>
          <w:rFonts w:asciiTheme="minorHAnsi" w:eastAsiaTheme="minorEastAsia" w:hAnsiTheme="minorHAnsi" w:cstheme="minorBidi"/>
          <w:noProof/>
          <w:sz w:val="22"/>
        </w:rPr>
      </w:pPr>
      <w:r w:rsidRPr="00AF1A72">
        <w:rPr>
          <w:rFonts w:cs="Times New Roman"/>
          <w:noProof/>
        </w:rPr>
        <w:t>6..4.6</w:t>
      </w:r>
      <w:r>
        <w:rPr>
          <w:rFonts w:asciiTheme="minorHAnsi" w:eastAsiaTheme="minorEastAsia" w:hAnsiTheme="minorHAnsi" w:cstheme="minorBidi"/>
          <w:noProof/>
          <w:sz w:val="22"/>
        </w:rPr>
        <w:tab/>
      </w:r>
      <w:r>
        <w:rPr>
          <w:noProof/>
        </w:rPr>
        <w:t>Disattivazione risparmio energetico</w:t>
      </w:r>
      <w:r>
        <w:rPr>
          <w:noProof/>
        </w:rPr>
        <w:tab/>
      </w:r>
      <w:r w:rsidR="007061B8">
        <w:rPr>
          <w:noProof/>
        </w:rPr>
        <w:fldChar w:fldCharType="begin"/>
      </w:r>
      <w:r>
        <w:rPr>
          <w:noProof/>
        </w:rPr>
        <w:instrText xml:space="preserve"> PAGEREF _Toc59460437 \h </w:instrText>
      </w:r>
      <w:r w:rsidR="007061B8">
        <w:rPr>
          <w:noProof/>
        </w:rPr>
      </w:r>
      <w:r w:rsidR="007061B8">
        <w:rPr>
          <w:noProof/>
        </w:rPr>
        <w:fldChar w:fldCharType="separate"/>
      </w:r>
      <w:r>
        <w:rPr>
          <w:noProof/>
        </w:rPr>
        <w:t>19</w:t>
      </w:r>
      <w:r w:rsidR="007061B8">
        <w:rPr>
          <w:noProof/>
        </w:rPr>
        <w:fldChar w:fldCharType="end"/>
      </w:r>
    </w:p>
    <w:p w:rsidR="0095164B" w:rsidRDefault="0095164B">
      <w:pPr>
        <w:pStyle w:val="Sommario1"/>
        <w:rPr>
          <w:rFonts w:asciiTheme="minorHAnsi" w:eastAsiaTheme="minorEastAsia" w:hAnsiTheme="minorHAnsi" w:cstheme="minorBidi"/>
          <w:b w:val="0"/>
          <w:bCs w:val="0"/>
          <w:noProof/>
          <w:sz w:val="22"/>
          <w:szCs w:val="22"/>
        </w:rPr>
      </w:pPr>
      <w:r w:rsidRPr="00AF1A72">
        <w:rPr>
          <w:rFonts w:cs="Times New Roman"/>
          <w:noProof/>
        </w:rPr>
        <w:t>7.</w:t>
      </w:r>
      <w:r>
        <w:rPr>
          <w:rFonts w:asciiTheme="minorHAnsi" w:eastAsiaTheme="minorEastAsia" w:hAnsiTheme="minorHAnsi" w:cstheme="minorBidi"/>
          <w:b w:val="0"/>
          <w:bCs w:val="0"/>
          <w:noProof/>
          <w:sz w:val="22"/>
          <w:szCs w:val="22"/>
        </w:rPr>
        <w:tab/>
      </w:r>
      <w:r>
        <w:rPr>
          <w:noProof/>
        </w:rPr>
        <w:t>SCHEMA F1 – F2 POLARIS</w:t>
      </w:r>
      <w:r>
        <w:rPr>
          <w:noProof/>
        </w:rPr>
        <w:tab/>
      </w:r>
      <w:r w:rsidR="007061B8">
        <w:rPr>
          <w:noProof/>
        </w:rPr>
        <w:fldChar w:fldCharType="begin"/>
      </w:r>
      <w:r>
        <w:rPr>
          <w:noProof/>
        </w:rPr>
        <w:instrText xml:space="preserve"> PAGEREF _Toc59460438 \h </w:instrText>
      </w:r>
      <w:r w:rsidR="007061B8">
        <w:rPr>
          <w:noProof/>
        </w:rPr>
      </w:r>
      <w:r w:rsidR="007061B8">
        <w:rPr>
          <w:noProof/>
        </w:rPr>
        <w:fldChar w:fldCharType="separate"/>
      </w:r>
      <w:r>
        <w:rPr>
          <w:noProof/>
        </w:rPr>
        <w:t>20</w:t>
      </w:r>
      <w:r w:rsidR="007061B8">
        <w:rPr>
          <w:noProof/>
        </w:rPr>
        <w:fldChar w:fldCharType="end"/>
      </w:r>
    </w:p>
    <w:p w:rsidR="00094BF6" w:rsidRDefault="007061B8">
      <w:r>
        <w:rPr>
          <w:b/>
          <w:bCs/>
          <w:sz w:val="24"/>
          <w:szCs w:val="24"/>
        </w:rPr>
        <w:fldChar w:fldCharType="end"/>
      </w:r>
    </w:p>
    <w:p w:rsidR="007E3AA1" w:rsidRDefault="007E3AA1"/>
    <w:p w:rsidR="007E3AA1" w:rsidRDefault="007E3AA1"/>
    <w:p w:rsidR="007E3AA1" w:rsidRDefault="007E3AA1">
      <w:pPr>
        <w:spacing w:line="240" w:lineRule="auto"/>
        <w:jc w:val="left"/>
      </w:pPr>
    </w:p>
    <w:p w:rsidR="007E3AA1" w:rsidRDefault="007E3AA1">
      <w:pPr>
        <w:spacing w:line="240" w:lineRule="auto"/>
        <w:jc w:val="left"/>
        <w:rPr>
          <w:b/>
          <w:smallCaps/>
          <w:color w:val="0000FF"/>
          <w:sz w:val="28"/>
        </w:rPr>
      </w:pPr>
      <w:r>
        <w:br w:type="page"/>
      </w:r>
    </w:p>
    <w:p w:rsidR="007E3AA1" w:rsidRDefault="007E3AA1" w:rsidP="00FB460F">
      <w:pPr>
        <w:pStyle w:val="Titolo1"/>
        <w:numPr>
          <w:ilvl w:val="0"/>
          <w:numId w:val="10"/>
        </w:numPr>
        <w:tabs>
          <w:tab w:val="clear" w:pos="1850"/>
          <w:tab w:val="num" w:pos="0"/>
        </w:tabs>
        <w:ind w:left="0" w:firstLine="0"/>
      </w:pPr>
      <w:bookmarkStart w:id="1" w:name="_Toc59459995"/>
      <w:bookmarkStart w:id="2" w:name="_Toc59460419"/>
      <w:r>
        <w:t>Presentazione</w:t>
      </w:r>
      <w:bookmarkEnd w:id="1"/>
      <w:bookmarkEnd w:id="2"/>
    </w:p>
    <w:p w:rsidR="007E3AA1" w:rsidRPr="00F03C9A" w:rsidRDefault="007E3AA1" w:rsidP="00F03C9A">
      <w:r>
        <w:t xml:space="preserve">Lo scopo del presente documento è quello di descrivere lo stato dell’arte della rete di monitoraggio Nivo-Idro dell’Arpa Veneto e della relativa centrale di acquisizione dati situata a Marghera. </w:t>
      </w:r>
    </w:p>
    <w:p w:rsidR="007E3AA1" w:rsidRDefault="007E3AA1" w:rsidP="00F03C9A"/>
    <w:p w:rsidR="007E3AA1" w:rsidRDefault="007E3AA1" w:rsidP="00FB460F">
      <w:pPr>
        <w:pStyle w:val="Titolo1"/>
        <w:numPr>
          <w:ilvl w:val="0"/>
          <w:numId w:val="10"/>
        </w:numPr>
        <w:tabs>
          <w:tab w:val="clear" w:pos="1850"/>
          <w:tab w:val="num" w:pos="0"/>
        </w:tabs>
        <w:ind w:left="0" w:firstLine="0"/>
      </w:pPr>
      <w:bookmarkStart w:id="3" w:name="_Toc59459996"/>
      <w:bookmarkStart w:id="4" w:name="_Toc59460420"/>
      <w:r>
        <w:t>schema generale della rete nivo-idro</w:t>
      </w:r>
      <w:bookmarkEnd w:id="3"/>
      <w:bookmarkEnd w:id="4"/>
    </w:p>
    <w:p w:rsidR="007E3AA1" w:rsidRDefault="007E3AA1" w:rsidP="00F03C9A">
      <w:r>
        <w:t>Nello schema seguente viene rappresentata l’architettura del sistema di monitoraggio per scopi di protezione civile della rete Nivo-Idro di Arpa Veneto, compresi i collegamenti con le altre regioni ed il CED di Protezione Civile Nazionale di Roma. Sono compresi nella rete anche i centri secondari afferenti i Geni Civili provinciali.</w:t>
      </w:r>
    </w:p>
    <w:p w:rsidR="007E3AA1" w:rsidRDefault="00630E42" w:rsidP="00BE769B">
      <w:pPr>
        <w:pStyle w:val="Corpodeltesto"/>
        <w:ind w:left="-426"/>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pt;height:327.4pt;visibility:visible">
            <v:imagedata r:id="rId7" o:title=""/>
          </v:shape>
        </w:pict>
      </w:r>
    </w:p>
    <w:p w:rsidR="007E3AA1" w:rsidRDefault="007E3AA1" w:rsidP="00F03C9A">
      <w:r>
        <w:t>Nel 2017, nell’ambito delle attività di adeguamento tecnologico e manutenzione delle rete Nivo-Idro, il sistema ha subito una notevole evoluzione e miglioramento in termini di efficienza e robustezza.</w:t>
      </w:r>
    </w:p>
    <w:p w:rsidR="007E3AA1" w:rsidRDefault="007E3AA1" w:rsidP="00F03C9A">
      <w:r>
        <w:t>P</w:t>
      </w:r>
      <w:r w:rsidRPr="000F0493">
        <w:t xml:space="preserve">resso </w:t>
      </w:r>
      <w:r>
        <w:t xml:space="preserve">la sede del CFD di </w:t>
      </w:r>
      <w:r w:rsidRPr="000F0493">
        <w:t xml:space="preserve">Marghera </w:t>
      </w:r>
      <w:r>
        <w:t xml:space="preserve">è stato fornito un nuovo </w:t>
      </w:r>
      <w:r w:rsidRPr="000F0493">
        <w:t xml:space="preserve">centro di calcolo </w:t>
      </w:r>
      <w:r>
        <w:t xml:space="preserve">con </w:t>
      </w:r>
      <w:r w:rsidRPr="000F0493">
        <w:t xml:space="preserve">tecnologia Virtual Computing </w:t>
      </w:r>
      <w:r>
        <w:t xml:space="preserve">in ambiente VMware VSphere che permette di disporre di illimitate macchine virtuali che garantiscono una elevata resilienza e la salvaguardia dei dati anche nel caso di temporanea indisponibilità dell’hardware. La struttura hardware di questo sistema è costituita da due server, con caratteristiche nominalmente uguali, e da un array SAN (Storage Area Network). </w:t>
      </w:r>
    </w:p>
    <w:p w:rsidR="007E3AA1" w:rsidRDefault="007E3AA1" w:rsidP="00F03C9A">
      <w:r>
        <w:t>Per la gestione della rete e la configurazione remota dei data logger sono state predisposte due macchine virtuali ai seguenti indirizzi IP:</w:t>
      </w:r>
    </w:p>
    <w:p w:rsidR="007E3AA1" w:rsidRPr="00BE769B" w:rsidRDefault="007E3AA1" w:rsidP="00F03C9A">
      <w:pPr>
        <w:pStyle w:val="Paragrafoelenco"/>
        <w:numPr>
          <w:ilvl w:val="0"/>
          <w:numId w:val="14"/>
        </w:numPr>
      </w:pPr>
      <w:r w:rsidRPr="00BE769B">
        <w:lastRenderedPageBreak/>
        <w:t xml:space="preserve">“10.1.7.4” </w:t>
      </w:r>
      <w:r>
        <w:t>Server virtuale</w:t>
      </w:r>
      <w:r w:rsidRPr="00BE769B">
        <w:t xml:space="preserve"> di gesti</w:t>
      </w:r>
      <w:r>
        <w:t>one della r</w:t>
      </w:r>
      <w:r w:rsidRPr="00BE769B">
        <w:t xml:space="preserve">ete </w:t>
      </w:r>
      <w:r>
        <w:t>Nivo-Idro</w:t>
      </w:r>
      <w:r w:rsidRPr="00BE769B">
        <w:t xml:space="preserve"> con</w:t>
      </w:r>
      <w:r>
        <w:t xml:space="preserve"> installato il software </w:t>
      </w:r>
      <w:r w:rsidRPr="00BE769B">
        <w:t xml:space="preserve">Polaris </w:t>
      </w:r>
      <w:r>
        <w:t>WEB</w:t>
      </w:r>
    </w:p>
    <w:p w:rsidR="007E3AA1" w:rsidRPr="00BE769B" w:rsidRDefault="007E3AA1" w:rsidP="00F03C9A">
      <w:pPr>
        <w:pStyle w:val="Paragrafoelenco"/>
        <w:numPr>
          <w:ilvl w:val="0"/>
          <w:numId w:val="14"/>
        </w:numPr>
      </w:pPr>
      <w:r w:rsidRPr="00BE769B">
        <w:t>“10.1.7.6”</w:t>
      </w:r>
      <w:r>
        <w:t xml:space="preserve"> Server virtuale per lo scambio dati  con altre Regioni e la Protezione Civile nazionale con invio FTP”</w:t>
      </w:r>
      <w:r w:rsidRPr="00BE769B">
        <w:t>.</w:t>
      </w:r>
    </w:p>
    <w:p w:rsidR="007E3AA1" w:rsidRDefault="007E3AA1" w:rsidP="00F03C9A">
      <w:r>
        <w:t>All’unità SERVER sono collegate le apparecchiature radio di marca SATEL necessarie al fine di acquisire i dati dalle stazioni remote attraverso una infrastruttura di rete radio UHF. La centrale di acquisizione dati è quindi dotata di 3 terminali radio UHF programmati a tre diverse frequenze (F1, F2, F3), in configurazione “Master” ed altri 3 terminali radio UHF programmati alle stesse frequenze in configurazione “Slave”.</w:t>
      </w:r>
    </w:p>
    <w:p w:rsidR="007E3AA1" w:rsidRDefault="007E3AA1" w:rsidP="00F03C9A">
      <w:r>
        <w:t>Le apparecchiature radio in configurazione ridondante (master/slave), posizionate sul tetto dell’edificio, sono collegate alla sala CED attraverso</w:t>
      </w:r>
      <w:r w:rsidRPr="00BC24B3">
        <w:t xml:space="preserve"> </w:t>
      </w:r>
      <w:r>
        <w:t>due convertitori RS232/LAN ad 8 porte (Moxa), anch’essi in configurazione master/slave. Le radio, i convertitori RS232/LAN ed i relativi sistemi di alimentazione anch’essi ridondanti, solo alloggiati tutto all’interno di un box stagno. Il collegamento tra le unità Server ed il box radio posizionato sul tetto è garantito dal una connessione su rete LAN. Ogni radio della Centrale è collegata ai convertitori RS232/LAN con entrambe le porte di comunicazione RS232: una per la trasmissione dei dati ed una per la diagnostica e la programmazione.</w:t>
      </w:r>
    </w:p>
    <w:p w:rsidR="007E3AA1" w:rsidRDefault="007E3AA1" w:rsidP="00F03C9A">
      <w:r>
        <w:t>Sono presenti presso la sede di Marghera oltre alle unità Server anche cinque work stations (Client) collegati alla rete locale ed utilizzati dagli operatori di sala per la visualizzazione dei dati attraverso il software Polaris WEB.</w:t>
      </w:r>
    </w:p>
    <w:p w:rsidR="007E3AA1" w:rsidRDefault="007E3AA1" w:rsidP="00F03C9A">
      <w:r>
        <w:t>Tutto il sistema è protetto all’interno di una VPN.</w:t>
      </w:r>
    </w:p>
    <w:p w:rsidR="007E3AA1" w:rsidRDefault="007E3AA1" w:rsidP="00F03C9A">
      <w:r>
        <w:t xml:space="preserve">Il software Polaris WEB è una piattaforma software evoluta per la gestione di reti di monitoraggio WEB based a struttura modulare. Il tutto è basato su un database </w:t>
      </w:r>
      <w:r w:rsidRPr="003E14CB">
        <w:rPr>
          <w:b/>
          <w:bCs/>
        </w:rPr>
        <w:t>PostgreSQ</w:t>
      </w:r>
      <w:r>
        <w:rPr>
          <w:b/>
          <w:bCs/>
        </w:rPr>
        <w:t xml:space="preserve">L </w:t>
      </w:r>
      <w:r w:rsidRPr="00B80DE4">
        <w:t>che è stato progettato per la migliore gestione delle misure secondo i seg</w:t>
      </w:r>
      <w:r>
        <w:t>u</w:t>
      </w:r>
      <w:r w:rsidRPr="00B80DE4">
        <w:t>enti ID:</w:t>
      </w:r>
    </w:p>
    <w:p w:rsidR="007E3AA1" w:rsidRPr="003E14CB" w:rsidRDefault="007E3AA1" w:rsidP="00F03C9A">
      <w:pPr>
        <w:rPr>
          <w:b/>
        </w:rPr>
      </w:pPr>
      <w:r>
        <w:rPr>
          <w:b/>
        </w:rPr>
        <w:t>1-ID univoco progressivo di s</w:t>
      </w:r>
      <w:r w:rsidRPr="003E14CB">
        <w:rPr>
          <w:b/>
        </w:rPr>
        <w:t xml:space="preserve">tazione per identificazione nel database. </w:t>
      </w:r>
    </w:p>
    <w:p w:rsidR="007E3AA1" w:rsidRDefault="007E3AA1" w:rsidP="00F03C9A">
      <w:pPr>
        <w:rPr>
          <w:b/>
        </w:rPr>
      </w:pPr>
      <w:r w:rsidRPr="003E14CB">
        <w:rPr>
          <w:b/>
        </w:rPr>
        <w:t>2-ID uni</w:t>
      </w:r>
      <w:r>
        <w:rPr>
          <w:b/>
        </w:rPr>
        <w:t>voco progressivo del Terminale radio delle stazioni</w:t>
      </w:r>
      <w:r w:rsidRPr="003E14CB">
        <w:rPr>
          <w:b/>
        </w:rPr>
        <w:t>.</w:t>
      </w:r>
    </w:p>
    <w:p w:rsidR="007E3AA1" w:rsidRPr="003E14CB" w:rsidRDefault="007E3AA1" w:rsidP="00F03C9A">
      <w:pPr>
        <w:rPr>
          <w:b/>
        </w:rPr>
      </w:pPr>
      <w:r>
        <w:rPr>
          <w:b/>
        </w:rPr>
        <w:t xml:space="preserve">3-ID </w:t>
      </w:r>
      <w:r w:rsidRPr="003E14CB">
        <w:rPr>
          <w:b/>
        </w:rPr>
        <w:t xml:space="preserve">univoco progressivo del Terminale </w:t>
      </w:r>
      <w:r>
        <w:rPr>
          <w:b/>
        </w:rPr>
        <w:t>dei ripetitori</w:t>
      </w:r>
      <w:r w:rsidRPr="003E14CB">
        <w:rPr>
          <w:b/>
        </w:rPr>
        <w:t xml:space="preserve"> </w:t>
      </w:r>
    </w:p>
    <w:p w:rsidR="007E3AA1" w:rsidRPr="003E14CB" w:rsidRDefault="007E3AA1" w:rsidP="00F03C9A">
      <w:pPr>
        <w:rPr>
          <w:b/>
        </w:rPr>
      </w:pPr>
      <w:r>
        <w:rPr>
          <w:b/>
        </w:rPr>
        <w:t>4</w:t>
      </w:r>
      <w:r w:rsidRPr="003E14CB">
        <w:rPr>
          <w:b/>
        </w:rPr>
        <w:t xml:space="preserve">-ID univoco di misura </w:t>
      </w:r>
      <w:r>
        <w:rPr>
          <w:b/>
        </w:rPr>
        <w:t>del parametro registrato</w:t>
      </w:r>
      <w:r w:rsidRPr="003E14CB">
        <w:rPr>
          <w:b/>
        </w:rPr>
        <w:t>.</w:t>
      </w:r>
    </w:p>
    <w:p w:rsidR="007E3AA1" w:rsidRDefault="007E3AA1" w:rsidP="00F03C9A"/>
    <w:p w:rsidR="007E3AA1" w:rsidRDefault="007E3AA1" w:rsidP="00F03C9A">
      <w:r>
        <w:t>Di seguito una tabella di esempio di ID stazione:</w:t>
      </w:r>
    </w:p>
    <w:p w:rsidR="007E3AA1" w:rsidRDefault="007E3AA1" w:rsidP="007F0FE3">
      <w:pPr>
        <w:pStyle w:val="Corpodeltesto"/>
      </w:pP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tblPr>
      <w:tblGrid>
        <w:gridCol w:w="1243"/>
        <w:gridCol w:w="3511"/>
        <w:gridCol w:w="2326"/>
      </w:tblGrid>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b/>
                <w:color w:val="000000"/>
                <w:sz w:val="14"/>
              </w:rPr>
            </w:pPr>
            <w:r w:rsidRPr="00F3275C">
              <w:rPr>
                <w:b/>
                <w:color w:val="000000"/>
                <w:sz w:val="14"/>
              </w:rPr>
              <w:t>ID</w:t>
            </w:r>
          </w:p>
        </w:tc>
        <w:tc>
          <w:tcPr>
            <w:tcW w:w="3511" w:type="dxa"/>
            <w:shd w:val="clear" w:color="auto" w:fill="FFFFFF"/>
            <w:vAlign w:val="bottom"/>
          </w:tcPr>
          <w:p w:rsidR="007E3AA1" w:rsidRPr="00F3275C" w:rsidRDefault="007E3AA1" w:rsidP="00AE1CCF">
            <w:pPr>
              <w:pStyle w:val="Contenutotabella"/>
              <w:widowControl w:val="0"/>
              <w:jc w:val="left"/>
              <w:rPr>
                <w:b/>
                <w:color w:val="000000"/>
                <w:sz w:val="14"/>
              </w:rPr>
            </w:pPr>
            <w:r w:rsidRPr="00F3275C">
              <w:rPr>
                <w:b/>
                <w:color w:val="000000"/>
                <w:sz w:val="14"/>
              </w:rPr>
              <w:t>Nome Stazione</w:t>
            </w:r>
          </w:p>
        </w:tc>
        <w:tc>
          <w:tcPr>
            <w:tcW w:w="2326" w:type="dxa"/>
            <w:shd w:val="clear" w:color="auto" w:fill="FFFFFF"/>
            <w:vAlign w:val="bottom"/>
          </w:tcPr>
          <w:p w:rsidR="007E3AA1" w:rsidRPr="00F3275C" w:rsidRDefault="007E3AA1" w:rsidP="00AE1CCF">
            <w:pPr>
              <w:pStyle w:val="Contenutotabella"/>
              <w:widowControl w:val="0"/>
              <w:jc w:val="left"/>
              <w:rPr>
                <w:b/>
                <w:color w:val="000000"/>
                <w:sz w:val="14"/>
              </w:rPr>
            </w:pPr>
            <w:r w:rsidRPr="00F3275C">
              <w:rPr>
                <w:b/>
                <w:color w:val="000000"/>
                <w:sz w:val="14"/>
              </w:rPr>
              <w:t>Tipo Stazione</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1</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ALBAREDO</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Stazioni_Veneto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2</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ASOLO</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Stazioni_Veneto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3</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ASTICO A PEDESCALA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Stazioni_Veneto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4</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BADIA POLESINE</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Stazioni_Veneto</w:t>
            </w:r>
          </w:p>
        </w:tc>
      </w:tr>
    </w:tbl>
    <w:p w:rsidR="007E3AA1" w:rsidRDefault="007E3AA1" w:rsidP="007F0FE3">
      <w:pPr>
        <w:pStyle w:val="Corpodeltesto"/>
        <w:rPr>
          <w:rFonts w:ascii="Calibri" w:hAnsi="Calibri"/>
        </w:rPr>
      </w:pPr>
    </w:p>
    <w:p w:rsidR="007E3AA1" w:rsidRDefault="007E3AA1" w:rsidP="007F0FE3">
      <w:r>
        <w:t>Di seguito una tabella di esempio di ID terminale radio di stazione che convenzionalmente sono definiti con numeri crescenti a partire da 5000:</w:t>
      </w:r>
    </w:p>
    <w:p w:rsidR="007E3AA1" w:rsidRDefault="007E3AA1" w:rsidP="007F0FE3">
      <w:pPr>
        <w:pStyle w:val="Corpodeltesto"/>
        <w:rPr>
          <w:rFonts w:ascii="Calibri" w:hAnsi="Calibri"/>
          <w:b/>
          <w:bCs/>
        </w:rPr>
      </w:pP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tblPr>
      <w:tblGrid>
        <w:gridCol w:w="1243"/>
        <w:gridCol w:w="3511"/>
        <w:gridCol w:w="2326"/>
      </w:tblGrid>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5001</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Albaredo</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lastRenderedPageBreak/>
              <w:t>5002</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Asolo</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5003</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Astico a Pederscala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5004</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Badia Polesine</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5005</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Barzizza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r w:rsidR="007E3AA1" w:rsidRPr="00F3275C" w:rsidTr="007F0FE3">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5006</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 Belluno</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Terminali Radio</w:t>
            </w:r>
          </w:p>
        </w:tc>
      </w:tr>
    </w:tbl>
    <w:p w:rsidR="007E3AA1" w:rsidRDefault="007E3AA1" w:rsidP="00F03C9A"/>
    <w:p w:rsidR="007E3AA1" w:rsidRDefault="007E3AA1" w:rsidP="007F0FE3">
      <w:r>
        <w:t>Di seguito una tabella di esempio di ID terminale radio dei ripetitori che convenzionalmente sono definiti con numeri crescenti a partire da 6000:</w:t>
      </w:r>
    </w:p>
    <w:p w:rsidR="007E3AA1" w:rsidRDefault="007E3AA1" w:rsidP="00F03C9A"/>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tblPr>
      <w:tblGrid>
        <w:gridCol w:w="1243"/>
        <w:gridCol w:w="3511"/>
        <w:gridCol w:w="2326"/>
      </w:tblGrid>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6001</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Cismon</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6002</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Cismon Riserva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6003</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Danta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6004</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Falcone</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6005</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Falcone Riserva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6006</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Falcone F3</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6007</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Falcone riserva F3</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r w:rsidR="007E3AA1" w:rsidRPr="00F3275C" w:rsidTr="00AE1CCF">
        <w:trPr>
          <w:trHeight w:val="296"/>
        </w:trPr>
        <w:tc>
          <w:tcPr>
            <w:tcW w:w="1243"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6008</w:t>
            </w:r>
          </w:p>
        </w:tc>
        <w:tc>
          <w:tcPr>
            <w:tcW w:w="3511"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LNK Faloria</w:t>
            </w:r>
          </w:p>
        </w:tc>
        <w:tc>
          <w:tcPr>
            <w:tcW w:w="2326" w:type="dxa"/>
            <w:shd w:val="clear" w:color="auto" w:fill="FFFFFF"/>
            <w:vAlign w:val="bottom"/>
          </w:tcPr>
          <w:p w:rsidR="007E3AA1" w:rsidRPr="00F3275C" w:rsidRDefault="007E3AA1" w:rsidP="00AE1CCF">
            <w:pPr>
              <w:pStyle w:val="Contenutotabella"/>
              <w:widowControl w:val="0"/>
              <w:jc w:val="left"/>
              <w:rPr>
                <w:color w:val="000000"/>
                <w:sz w:val="14"/>
              </w:rPr>
            </w:pPr>
            <w:r w:rsidRPr="00F3275C">
              <w:rPr>
                <w:color w:val="000000"/>
                <w:sz w:val="14"/>
              </w:rPr>
              <w:t>Ripetitori</w:t>
            </w:r>
          </w:p>
        </w:tc>
      </w:tr>
    </w:tbl>
    <w:p w:rsidR="007E3AA1" w:rsidRDefault="007E3AA1" w:rsidP="00F03C9A"/>
    <w:p w:rsidR="007E3AA1" w:rsidRDefault="007E3AA1" w:rsidP="00F03C9A">
      <w:r>
        <w:t xml:space="preserve">Di seguito riportiamo i vari ID di misura che sono stati codificati per la gestione di tutti i parametri attualmente rilevati. Nulla vieta che gli ID di misura possano essere ampliati in caso di necessità. </w:t>
      </w:r>
    </w:p>
    <w:p w:rsidR="007E3AA1" w:rsidRDefault="007E3AA1" w:rsidP="00F03C9A">
      <w:pPr>
        <w:rPr>
          <w:rFonts w:ascii="Calibri" w:hAnsi="Calibri"/>
        </w:rPr>
      </w:pPr>
    </w:p>
    <w:tbl>
      <w:tblPr>
        <w:tblW w:w="5000" w:type="pct"/>
        <w:tblLayout w:type="fixed"/>
        <w:tblCellMar>
          <w:top w:w="28" w:type="dxa"/>
          <w:left w:w="28" w:type="dxa"/>
          <w:bottom w:w="28" w:type="dxa"/>
          <w:right w:w="28" w:type="dxa"/>
        </w:tblCellMar>
        <w:tblLook w:val="00A0"/>
      </w:tblPr>
      <w:tblGrid>
        <w:gridCol w:w="4308"/>
        <w:gridCol w:w="3383"/>
        <w:gridCol w:w="1095"/>
      </w:tblGrid>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CCCCCC"/>
            <w:vAlign w:val="center"/>
          </w:tcPr>
          <w:p w:rsidR="007E3AA1" w:rsidRPr="00F3275C" w:rsidRDefault="007E3AA1" w:rsidP="00F03C9A">
            <w:pPr>
              <w:pStyle w:val="Contenutotabella"/>
              <w:widowControl w:val="0"/>
              <w:jc w:val="left"/>
              <w:rPr>
                <w:b/>
                <w:sz w:val="14"/>
              </w:rPr>
            </w:pPr>
            <w:r w:rsidRPr="00F3275C">
              <w:rPr>
                <w:b/>
                <w:sz w:val="14"/>
              </w:rPr>
              <w:t>MISURA</w:t>
            </w:r>
          </w:p>
        </w:tc>
        <w:tc>
          <w:tcPr>
            <w:tcW w:w="3361" w:type="dxa"/>
            <w:tcBorders>
              <w:top w:val="single" w:sz="2" w:space="0" w:color="000000"/>
              <w:left w:val="single" w:sz="2" w:space="0" w:color="000000"/>
              <w:bottom w:val="single" w:sz="2" w:space="0" w:color="000000"/>
              <w:right w:val="single" w:sz="2" w:space="0" w:color="000000"/>
            </w:tcBorders>
            <w:shd w:val="clear" w:color="auto" w:fill="CCCCCC"/>
            <w:vAlign w:val="center"/>
          </w:tcPr>
          <w:p w:rsidR="007E3AA1" w:rsidRPr="00F3275C" w:rsidRDefault="007E3AA1" w:rsidP="00F03C9A">
            <w:pPr>
              <w:pStyle w:val="Contenutotabella"/>
              <w:widowControl w:val="0"/>
              <w:rPr>
                <w:b/>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CCCCCC"/>
            <w:vAlign w:val="center"/>
          </w:tcPr>
          <w:p w:rsidR="007E3AA1" w:rsidRPr="00F3275C" w:rsidRDefault="007E3AA1" w:rsidP="00F03C9A">
            <w:pPr>
              <w:pStyle w:val="Contenutotabella"/>
              <w:widowControl w:val="0"/>
              <w:jc w:val="center"/>
              <w:rPr>
                <w:b/>
                <w:sz w:val="14"/>
              </w:rPr>
            </w:pPr>
            <w:r w:rsidRPr="00F3275C">
              <w:rPr>
                <w:b/>
                <w:sz w:val="14"/>
              </w:rPr>
              <w:t>ID RADIO</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ambiente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TA</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Umidità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UR</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Pressione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PRES</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Direzione vento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DV</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Velocità vento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VV</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 SUM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7</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Batteria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1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2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LIV2</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3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LIV3</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4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LIV4</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Nivometro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NEVE</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14</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Radiazione solare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Rad.Dir</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Radiazione riflessa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Rad.Rif</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Pioggia-A SUM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 A</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19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Pioggia-B SUM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 B</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20cm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TN20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40cm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TN40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24</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60cm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TN60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80cm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TN80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100cm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TN100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lastRenderedPageBreak/>
              <w:t>Temperatura neve 140cm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TN140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180cm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TN180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220cm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TN220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260cm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TN260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300cm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TN300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33</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neve 340cm</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TN340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34</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interna</w:t>
            </w:r>
          </w:p>
        </w:tc>
        <w:tc>
          <w:tcPr>
            <w:tcW w:w="3361"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left"/>
              <w:rPr>
                <w:sz w:val="14"/>
              </w:rPr>
            </w:pPr>
            <w:r w:rsidRPr="00F3275C">
              <w:rPr>
                <w:sz w:val="14"/>
              </w:rPr>
              <w:t>Ti</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45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tcMar>
              <w:bottom w:w="0" w:type="dxa"/>
            </w:tcMar>
            <w:vAlign w:val="center"/>
          </w:tcPr>
          <w:p w:rsidR="007E3AA1" w:rsidRPr="00F3275C" w:rsidRDefault="007E3AA1" w:rsidP="00F03C9A">
            <w:pPr>
              <w:pStyle w:val="Contenutotabella"/>
              <w:widowControl w:val="0"/>
              <w:jc w:val="left"/>
              <w:rPr>
                <w:sz w:val="14"/>
              </w:rPr>
            </w:pPr>
            <w:r w:rsidRPr="00F3275C">
              <w:rPr>
                <w:sz w:val="14"/>
              </w:rPr>
              <w:t>Temperatura Neve IR</w:t>
            </w:r>
          </w:p>
        </w:tc>
        <w:tc>
          <w:tcPr>
            <w:tcW w:w="3361" w:type="dxa"/>
            <w:tcBorders>
              <w:top w:val="single" w:sz="2" w:space="0" w:color="000000"/>
              <w:left w:val="single" w:sz="2" w:space="0" w:color="000000"/>
              <w:bottom w:val="single" w:sz="2" w:space="0" w:color="000000"/>
              <w:right w:val="single" w:sz="2" w:space="0" w:color="000000"/>
            </w:tcBorders>
            <w:shd w:val="clear" w:color="auto" w:fill="FFFFFF"/>
            <w:tcMar>
              <w:left w:w="0" w:type="dxa"/>
              <w:bottom w:w="0" w:type="dxa"/>
            </w:tcMar>
            <w:vAlign w:val="center"/>
          </w:tcPr>
          <w:p w:rsidR="007E3AA1" w:rsidRPr="00F3275C" w:rsidRDefault="007E3AA1" w:rsidP="00F03C9A">
            <w:pPr>
              <w:pStyle w:val="Contenutotabella"/>
              <w:widowControl w:val="0"/>
              <w:jc w:val="left"/>
              <w:rPr>
                <w:sz w:val="14"/>
              </w:rPr>
            </w:pPr>
            <w:r w:rsidRPr="00F3275C">
              <w:rPr>
                <w:sz w:val="14"/>
              </w:rPr>
              <w:t>TN IR</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46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Mancanza Rete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47</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Stato riscaldatore pluviometro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Stato riscaldatore pluviometro</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48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Stato SP200</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Stato SP200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49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RAFFICA</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RAFFICA</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Direzione vento raffica</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Direzione vento raffica</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VV scalare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VV scalare</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DV scalare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DV scalare</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53</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 xml:space="preserve">Corrente Cella </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 xml:space="preserve">Corrente Cella </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54</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Albedometro Instantaneo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ALB</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Gradiente Termico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Gradiente Termico</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Temp. Neve Minimo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Livello Temp. Neve Minimo</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57</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compensazione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Tc</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Termometro ambiente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TAMB</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59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Velocità H2O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V_H20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60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Portata H2O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Q_H20</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61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Portata SIRAV</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Q_SIRAV</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62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Temperatura acqua</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T_H2O</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63</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Medio Mare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MM</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70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Porta (DOOR) MED</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Presenza pannello solare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Riscaldatore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Risc</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 Totale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PREC_COUNT</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107</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Pioggia-A Totale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PREC_COUNT A</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116</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Pioggia-B Totale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PREC_COUNT B</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117</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Delta Pioggia Antelao</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Delta PREC</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118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1</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119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2</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3</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4</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5</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123</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6</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124</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Corda a strappo 7</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rPr>
                <w:sz w:val="14"/>
              </w:rPr>
            </w:pP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125</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TB2</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TB2</w:t>
            </w:r>
          </w:p>
        </w:tc>
        <w:tc>
          <w:tcPr>
            <w:tcW w:w="10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center"/>
              <w:rPr>
                <w:sz w:val="14"/>
              </w:rPr>
            </w:pPr>
            <w:r w:rsidRPr="00F3275C">
              <w:rPr>
                <w:sz w:val="14"/>
              </w:rPr>
              <w:t>258</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TB3</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TB3</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259</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TB4</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TB4</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260</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Last RSSI</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RSSI</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1001</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Radio Voltage</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VOLTAGE</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1002</w:t>
            </w:r>
          </w:p>
        </w:tc>
      </w:tr>
      <w:tr w:rsidR="007E3AA1" w:rsidRPr="00F3275C" w:rsidTr="00F03C9A">
        <w:trPr>
          <w:trHeight w:val="221"/>
        </w:trPr>
        <w:tc>
          <w:tcPr>
            <w:tcW w:w="428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Temp. BOX</w:t>
            </w:r>
          </w:p>
        </w:tc>
        <w:tc>
          <w:tcPr>
            <w:tcW w:w="33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E3AA1" w:rsidRPr="00F3275C" w:rsidRDefault="007E3AA1" w:rsidP="00F03C9A">
            <w:pPr>
              <w:pStyle w:val="Contenutotabella"/>
              <w:widowControl w:val="0"/>
              <w:jc w:val="left"/>
              <w:rPr>
                <w:sz w:val="14"/>
              </w:rPr>
            </w:pPr>
            <w:r w:rsidRPr="00F3275C">
              <w:rPr>
                <w:sz w:val="14"/>
              </w:rPr>
              <w:t>TBOX</w:t>
            </w:r>
          </w:p>
        </w:tc>
        <w:tc>
          <w:tcPr>
            <w:tcW w:w="1088" w:type="dxa"/>
            <w:tcBorders>
              <w:top w:val="single" w:sz="2" w:space="0" w:color="000000"/>
              <w:left w:val="single" w:sz="2" w:space="0" w:color="000000"/>
              <w:bottom w:val="single" w:sz="2" w:space="0" w:color="000000"/>
              <w:right w:val="single" w:sz="2" w:space="0" w:color="000000"/>
            </w:tcBorders>
            <w:shd w:val="clear" w:color="auto" w:fill="FFFFFF"/>
            <w:tcMar>
              <w:left w:w="0" w:type="dxa"/>
            </w:tcMar>
            <w:vAlign w:val="center"/>
          </w:tcPr>
          <w:p w:rsidR="007E3AA1" w:rsidRPr="00F3275C" w:rsidRDefault="007E3AA1" w:rsidP="00F03C9A">
            <w:pPr>
              <w:pStyle w:val="Contenutotabella"/>
              <w:widowControl w:val="0"/>
              <w:jc w:val="center"/>
              <w:rPr>
                <w:sz w:val="14"/>
              </w:rPr>
            </w:pPr>
            <w:r w:rsidRPr="00F3275C">
              <w:rPr>
                <w:sz w:val="14"/>
              </w:rPr>
              <w:t>1003</w:t>
            </w:r>
          </w:p>
        </w:tc>
      </w:tr>
    </w:tbl>
    <w:p w:rsidR="007E3AA1" w:rsidRDefault="007E3AA1" w:rsidP="00F03C9A">
      <w:pPr>
        <w:rPr>
          <w:rFonts w:ascii="Calibri" w:hAnsi="Calibri"/>
        </w:rPr>
      </w:pPr>
    </w:p>
    <w:p w:rsidR="007E3AA1" w:rsidRDefault="007E3AA1" w:rsidP="00F03C9A">
      <w:pPr>
        <w:rPr>
          <w:rFonts w:ascii="Calibri" w:hAnsi="Calibri"/>
        </w:rPr>
      </w:pPr>
      <w:r>
        <w:rPr>
          <w:rFonts w:ascii="Calibri" w:hAnsi="Calibri"/>
        </w:rPr>
        <w:lastRenderedPageBreak/>
        <w:t>Nello schema di flusso seguente viene rappresentata l’architettura del modulo software (Modulo Configuratore) che permette la configurazione di una nuova stazione nel software di Centrale Polaris WEB</w:t>
      </w:r>
    </w:p>
    <w:p w:rsidR="007E3AA1" w:rsidRDefault="007061B8" w:rsidP="00F03C9A">
      <w:pPr>
        <w:rPr>
          <w:rFonts w:ascii="Calibri" w:hAnsi="Calibri"/>
        </w:rPr>
      </w:pPr>
      <w:r w:rsidRPr="007061B8">
        <w:rPr>
          <w:noProof/>
        </w:rPr>
        <w:pict>
          <v:shape id="Immagine3" o:spid="_x0000_s1026" type="#_x0000_t75" style="position:absolute;left:0;text-align:left;margin-left:-.2pt;margin-top:12.9pt;width:427.35pt;height:585.65pt;z-index:251658240;visibility:visible;mso-wrap-distance-left:0;mso-wrap-distance-right:0" o:allowincell="f">
            <v:imagedata r:id="rId8" o:title=""/>
            <w10:wrap type="square"/>
          </v:shape>
        </w:pict>
      </w:r>
    </w:p>
    <w:p w:rsidR="007E3AA1" w:rsidRDefault="007E3AA1" w:rsidP="00F03C9A">
      <w:pPr>
        <w:rPr>
          <w:rFonts w:ascii="Calibri" w:hAnsi="Calibri"/>
        </w:rPr>
      </w:pPr>
    </w:p>
    <w:p w:rsidR="007E3AA1" w:rsidRDefault="007E3AA1" w:rsidP="00F03C9A">
      <w:pPr>
        <w:pStyle w:val="Corpodeltesto"/>
        <w:rPr>
          <w:rFonts w:ascii="Calibri" w:hAnsi="Calibri"/>
          <w:b/>
          <w:bCs/>
        </w:rPr>
      </w:pPr>
      <w:r>
        <w:br w:type="page"/>
      </w:r>
    </w:p>
    <w:p w:rsidR="007E3AA1" w:rsidRDefault="007E3AA1" w:rsidP="00F03C9A">
      <w:pPr>
        <w:pStyle w:val="Corpodeltesto"/>
      </w:pPr>
      <w:r>
        <w:rPr>
          <w:rFonts w:ascii="Calibri" w:hAnsi="Calibri"/>
        </w:rPr>
        <w:t>I percorsi di chiamata delle radio UHF sono programmati attraverso una tabella di routing che viene implementata nel software Polaris WEB nel “Modulo Radio”. Il tutto si traduce in un file avente le seguenti caratteristiche:</w:t>
      </w:r>
    </w:p>
    <w:p w:rsidR="007E3AA1" w:rsidRDefault="007E3AA1" w:rsidP="00F03C9A">
      <w:pPr>
        <w:pStyle w:val="Corpodeltesto"/>
        <w:rPr>
          <w:rFonts w:ascii="Calibri" w:hAnsi="Calibri"/>
        </w:rPr>
      </w:pPr>
    </w:p>
    <w:p w:rsidR="007E3AA1" w:rsidRDefault="007E3AA1" w:rsidP="00F03C9A">
      <w:pPr>
        <w:sectPr w:rsidR="007E3AA1" w:rsidSect="00F03C9A">
          <w:headerReference w:type="default" r:id="rId9"/>
          <w:footerReference w:type="default" r:id="rId10"/>
          <w:type w:val="continuous"/>
          <w:pgSz w:w="11906" w:h="16838"/>
          <w:pgMar w:top="1134" w:right="1588" w:bottom="1135" w:left="1588" w:header="567" w:footer="284" w:gutter="0"/>
          <w:pgNumType w:start="1"/>
          <w:cols w:space="720"/>
          <w:formProt w:val="0"/>
          <w:docGrid w:linePitch="360"/>
        </w:sectPr>
      </w:pPr>
    </w:p>
    <w:p w:rsidR="007E3AA1" w:rsidRDefault="007061B8" w:rsidP="00FB460F">
      <w:pPr>
        <w:pStyle w:val="Corpodeltesto"/>
        <w:numPr>
          <w:ilvl w:val="0"/>
          <w:numId w:val="12"/>
        </w:numPr>
        <w:tabs>
          <w:tab w:val="left" w:pos="0"/>
        </w:tabs>
        <w:spacing w:line="270" w:lineRule="atLeast"/>
      </w:pPr>
      <w:hyperlink r:id="rId11">
        <w:bookmarkStart w:id="5" w:name="master_anchor"/>
        <w:bookmarkStart w:id="6" w:name="master"/>
        <w:bookmarkEnd w:id="5"/>
        <w:bookmarkEnd w:id="6"/>
        <w:r w:rsidR="007E3AA1">
          <w:rPr>
            <w:rStyle w:val="CollegamentoInternet"/>
            <w:rFonts w:ascii="Roboto Condensed;HelveticaNeue;" w:hAnsi="Roboto Condensed;HelveticaNeue;" w:cs="Calibri"/>
            <w:color w:val="656565"/>
            <w:u w:val="none"/>
          </w:rPr>
          <w:t>Stazione Master</w:t>
        </w:r>
      </w:hyperlink>
    </w:p>
    <w:p w:rsidR="007E3AA1" w:rsidRDefault="007061B8" w:rsidP="00FB460F">
      <w:pPr>
        <w:pStyle w:val="Corpodeltesto"/>
        <w:numPr>
          <w:ilvl w:val="1"/>
          <w:numId w:val="12"/>
        </w:numPr>
        <w:tabs>
          <w:tab w:val="left" w:pos="0"/>
        </w:tabs>
        <w:spacing w:line="270" w:lineRule="atLeast"/>
        <w:ind w:left="270"/>
      </w:pPr>
      <w:hyperlink r:id="rId12">
        <w:bookmarkStart w:id="7" w:name="j1_2_anchor"/>
        <w:bookmarkStart w:id="8" w:name="j1_2"/>
        <w:bookmarkEnd w:id="7"/>
        <w:bookmarkEnd w:id="8"/>
        <w:r w:rsidR="007E3AA1">
          <w:rPr>
            <w:rStyle w:val="CollegamentoInternet"/>
            <w:rFonts w:ascii="Roboto Condensed;HelveticaNeue;" w:hAnsi="Roboto Condensed;HelveticaNeue;" w:cs="Calibri"/>
            <w:color w:val="656565"/>
            <w:u w:val="none"/>
          </w:rPr>
          <w:t>1025 (LNK Visentin Regven)</w:t>
        </w:r>
      </w:hyperlink>
    </w:p>
    <w:p w:rsidR="007E3AA1" w:rsidRDefault="007061B8" w:rsidP="00FB460F">
      <w:pPr>
        <w:pStyle w:val="Corpodeltesto"/>
        <w:numPr>
          <w:ilvl w:val="2"/>
          <w:numId w:val="12"/>
        </w:numPr>
        <w:tabs>
          <w:tab w:val="left" w:pos="0"/>
        </w:tabs>
        <w:spacing w:line="270" w:lineRule="atLeast"/>
        <w:ind w:left="540"/>
      </w:pPr>
      <w:hyperlink r:id="rId13">
        <w:bookmarkStart w:id="9" w:name="j1_3_anchor"/>
        <w:bookmarkStart w:id="10" w:name="j1_3"/>
        <w:bookmarkEnd w:id="9"/>
        <w:bookmarkEnd w:id="10"/>
        <w:r w:rsidR="007E3AA1">
          <w:rPr>
            <w:rStyle w:val="CollegamentoInternet"/>
            <w:rFonts w:ascii="Roboto Condensed;HelveticaNeue;" w:hAnsi="Roboto Condensed;HelveticaNeue;" w:cs="Calibri"/>
            <w:color w:val="656565"/>
            <w:u w:val="none"/>
          </w:rPr>
          <w:t>1012 (LNK Palon Arabba Pivot)</w:t>
        </w:r>
      </w:hyperlink>
    </w:p>
    <w:p w:rsidR="007E3AA1" w:rsidRDefault="007061B8" w:rsidP="00FB460F">
      <w:pPr>
        <w:pStyle w:val="Corpodeltesto"/>
        <w:numPr>
          <w:ilvl w:val="3"/>
          <w:numId w:val="12"/>
        </w:numPr>
        <w:tabs>
          <w:tab w:val="left" w:pos="0"/>
        </w:tabs>
        <w:spacing w:line="270" w:lineRule="atLeast"/>
        <w:ind w:left="810"/>
      </w:pPr>
      <w:hyperlink r:id="rId14">
        <w:bookmarkStart w:id="11" w:name="j1_4_anchor"/>
        <w:bookmarkStart w:id="12" w:name="j1_4"/>
        <w:bookmarkEnd w:id="11"/>
        <w:bookmarkEnd w:id="12"/>
        <w:r w:rsidR="007E3AA1">
          <w:rPr>
            <w:rStyle w:val="CollegamentoInternet"/>
            <w:rFonts w:ascii="Roboto Condensed;HelveticaNeue;" w:hAnsi="Roboto Condensed;HelveticaNeue;" w:cs="Calibri"/>
            <w:color w:val="656565"/>
            <w:u w:val="none"/>
          </w:rPr>
          <w:t>1015 (LNK Pordoi)</w:t>
        </w:r>
      </w:hyperlink>
    </w:p>
    <w:p w:rsidR="007E3AA1" w:rsidRDefault="007061B8" w:rsidP="00FB460F">
      <w:pPr>
        <w:pStyle w:val="Corpodeltesto"/>
        <w:numPr>
          <w:ilvl w:val="4"/>
          <w:numId w:val="12"/>
        </w:numPr>
        <w:tabs>
          <w:tab w:val="left" w:pos="0"/>
        </w:tabs>
        <w:spacing w:line="270" w:lineRule="atLeast"/>
        <w:ind w:left="1080"/>
      </w:pPr>
      <w:hyperlink r:id="rId15">
        <w:bookmarkStart w:id="13" w:name="j1_5_anchor"/>
        <w:bookmarkStart w:id="14" w:name="j1_5"/>
        <w:bookmarkEnd w:id="13"/>
        <w:bookmarkEnd w:id="14"/>
        <w:r w:rsidR="007E3AA1">
          <w:rPr>
            <w:rStyle w:val="CollegamentoInternet"/>
            <w:rFonts w:ascii="Roboto Condensed;HelveticaNeue;" w:hAnsi="Roboto Condensed;HelveticaNeue;" w:cs="Calibri"/>
            <w:color w:val="656565"/>
            <w:u w:val="none"/>
          </w:rPr>
          <w:t>1029 (LNK Fertazza)</w:t>
        </w:r>
      </w:hyperlink>
    </w:p>
    <w:p w:rsidR="007E3AA1" w:rsidRDefault="007061B8" w:rsidP="00FB460F">
      <w:pPr>
        <w:pStyle w:val="Corpodeltesto"/>
        <w:numPr>
          <w:ilvl w:val="5"/>
          <w:numId w:val="12"/>
        </w:numPr>
        <w:tabs>
          <w:tab w:val="left" w:pos="0"/>
        </w:tabs>
        <w:spacing w:line="270" w:lineRule="atLeast"/>
        <w:ind w:left="1350"/>
      </w:pPr>
      <w:hyperlink r:id="rId16">
        <w:bookmarkStart w:id="15" w:name="j1_6_anchor"/>
        <w:bookmarkStart w:id="16" w:name="j1_6"/>
        <w:bookmarkEnd w:id="15"/>
        <w:bookmarkEnd w:id="16"/>
        <w:r w:rsidR="007E3AA1">
          <w:rPr>
            <w:rStyle w:val="CollegamentoInternet"/>
            <w:rFonts w:ascii="Roboto Condensed;HelveticaNeue;" w:hAnsi="Roboto Condensed;HelveticaNeue;" w:cs="Calibri"/>
            <w:color w:val="656565"/>
            <w:u w:val="none"/>
          </w:rPr>
          <w:t>0071 (TER Pradazzo)</w:t>
        </w:r>
      </w:hyperlink>
    </w:p>
    <w:p w:rsidR="007E3AA1" w:rsidRDefault="007061B8" w:rsidP="00FB460F">
      <w:pPr>
        <w:pStyle w:val="Corpodeltesto"/>
        <w:numPr>
          <w:ilvl w:val="6"/>
          <w:numId w:val="12"/>
        </w:numPr>
        <w:tabs>
          <w:tab w:val="left" w:pos="0"/>
        </w:tabs>
        <w:spacing w:line="270" w:lineRule="atLeast"/>
        <w:ind w:left="1620"/>
      </w:pPr>
      <w:hyperlink r:id="rId17">
        <w:bookmarkStart w:id="17" w:name="j1_7_anchor"/>
        <w:bookmarkStart w:id="18" w:name="j1_7"/>
        <w:bookmarkEnd w:id="17"/>
        <w:bookmarkEnd w:id="18"/>
        <w:r w:rsidR="007E3AA1">
          <w:rPr>
            <w:rStyle w:val="CollegamentoInternet"/>
            <w:rFonts w:ascii="Roboto Condensed;HelveticaNeue;" w:hAnsi="Roboto Condensed;HelveticaNeue;" w:cs="Calibri"/>
            <w:color w:val="656565"/>
            <w:u w:val="none"/>
          </w:rPr>
          <w:t>35 - STZ: [71] PRADAZZO</w:t>
        </w:r>
      </w:hyperlink>
    </w:p>
    <w:p w:rsidR="007E3AA1" w:rsidRDefault="007061B8" w:rsidP="00FB460F">
      <w:pPr>
        <w:pStyle w:val="Corpodeltesto"/>
        <w:numPr>
          <w:ilvl w:val="5"/>
          <w:numId w:val="12"/>
        </w:numPr>
        <w:tabs>
          <w:tab w:val="left" w:pos="0"/>
        </w:tabs>
        <w:spacing w:line="270" w:lineRule="atLeast"/>
        <w:ind w:left="1350"/>
      </w:pPr>
      <w:hyperlink r:id="rId18">
        <w:bookmarkStart w:id="19" w:name="j1_8_anchor"/>
        <w:bookmarkStart w:id="20" w:name="j1_8"/>
        <w:bookmarkEnd w:id="19"/>
        <w:bookmarkEnd w:id="20"/>
        <w:r w:rsidR="007E3AA1">
          <w:rPr>
            <w:rStyle w:val="CollegamentoInternet"/>
            <w:rFonts w:ascii="Roboto Condensed;HelveticaNeue;" w:hAnsi="Roboto Condensed;HelveticaNeue;" w:cs="Calibri"/>
            <w:color w:val="656565"/>
            <w:u w:val="none"/>
          </w:rPr>
          <w:t>0146 (TER Cordevole a Saviner)</w:t>
        </w:r>
      </w:hyperlink>
    </w:p>
    <w:p w:rsidR="007E3AA1" w:rsidRDefault="007061B8" w:rsidP="00FB460F">
      <w:pPr>
        <w:pStyle w:val="Corpodeltesto"/>
        <w:numPr>
          <w:ilvl w:val="6"/>
          <w:numId w:val="12"/>
        </w:numPr>
        <w:tabs>
          <w:tab w:val="left" w:pos="0"/>
        </w:tabs>
        <w:spacing w:line="270" w:lineRule="atLeast"/>
        <w:ind w:left="1620"/>
      </w:pPr>
      <w:hyperlink r:id="rId19">
        <w:bookmarkStart w:id="21" w:name="j1_9_anchor"/>
        <w:bookmarkStart w:id="22" w:name="j1_9"/>
        <w:bookmarkEnd w:id="21"/>
        <w:bookmarkEnd w:id="22"/>
        <w:r w:rsidR="007E3AA1">
          <w:rPr>
            <w:rStyle w:val="CollegamentoInternet"/>
            <w:rFonts w:ascii="Roboto Condensed;HelveticaNeue;" w:hAnsi="Roboto Condensed;HelveticaNeue;" w:cs="Calibri"/>
            <w:color w:val="656565"/>
            <w:u w:val="none"/>
          </w:rPr>
          <w:t>49 - STZ: [146] Cordevole a Saviner</w:t>
        </w:r>
      </w:hyperlink>
    </w:p>
    <w:p w:rsidR="007E3AA1" w:rsidRDefault="007E3AA1" w:rsidP="00F03C9A">
      <w:pPr>
        <w:sectPr w:rsidR="007E3AA1">
          <w:type w:val="continuous"/>
          <w:pgSz w:w="11906" w:h="16838"/>
          <w:pgMar w:top="1134" w:right="1588" w:bottom="1135" w:left="1588" w:header="567" w:footer="284" w:gutter="0"/>
          <w:cols w:space="720"/>
          <w:formProt w:val="0"/>
          <w:docGrid w:linePitch="360"/>
        </w:sectPr>
      </w:pPr>
    </w:p>
    <w:p w:rsidR="007E3AA1" w:rsidRDefault="007E3AA1" w:rsidP="00F03C9A">
      <w:pPr>
        <w:pStyle w:val="Corpodeltesto"/>
        <w:rPr>
          <w:rFonts w:ascii="Calibri" w:hAnsi="Calibri"/>
        </w:rPr>
      </w:pPr>
    </w:p>
    <w:p w:rsidR="007E3AA1" w:rsidRDefault="007E3AA1" w:rsidP="00F03C9A">
      <w:pPr>
        <w:pStyle w:val="Corpodeltesto"/>
        <w:rPr>
          <w:rFonts w:ascii="Calibri" w:hAnsi="Calibri"/>
        </w:rPr>
      </w:pPr>
      <w:r>
        <w:rPr>
          <w:rFonts w:ascii="Calibri" w:hAnsi="Calibri"/>
        </w:rPr>
        <w:t>Il Modulo Radio di Polaris WEB, permette anche la configurazione di altri parametri degli apparati installati quali, frequenza, potenza di trasmissione ed altro.</w:t>
      </w:r>
    </w:p>
    <w:p w:rsidR="007E3AA1" w:rsidRDefault="007E3AA1" w:rsidP="00180DCE">
      <w:pPr>
        <w:pStyle w:val="Corpodeltesto"/>
      </w:pPr>
      <w:r>
        <w:rPr>
          <w:rFonts w:ascii="Calibri" w:hAnsi="Calibri"/>
        </w:rPr>
        <w:t xml:space="preserve">Ogni radio di stazione per la gestione delle chiamate in polling dalla centrale viene identificata da un indirizzo univoco (numerico) al fine di creare il percorso di routing come riportato nell’esempio precedente. </w:t>
      </w:r>
    </w:p>
    <w:p w:rsidR="007E3AA1" w:rsidRDefault="007E3AA1" w:rsidP="00F03C9A">
      <w:pPr>
        <w:pStyle w:val="Corpodeltesto"/>
        <w:rPr>
          <w:rFonts w:ascii="Calibri" w:hAnsi="Calibri"/>
        </w:rPr>
      </w:pPr>
    </w:p>
    <w:p w:rsidR="007E3AA1" w:rsidRDefault="007E3AA1" w:rsidP="001D5186">
      <w:pPr>
        <w:pStyle w:val="Corpodeltesto"/>
      </w:pPr>
      <w:r>
        <w:br w:type="page"/>
      </w:r>
    </w:p>
    <w:p w:rsidR="007E3AA1" w:rsidRPr="00472C8A" w:rsidRDefault="007E3AA1" w:rsidP="00FB460F">
      <w:pPr>
        <w:pStyle w:val="Titolo1"/>
        <w:numPr>
          <w:ilvl w:val="0"/>
          <w:numId w:val="10"/>
        </w:numPr>
        <w:tabs>
          <w:tab w:val="clear" w:pos="1850"/>
          <w:tab w:val="num" w:pos="0"/>
        </w:tabs>
        <w:ind w:left="0" w:firstLine="0"/>
      </w:pPr>
      <w:bookmarkStart w:id="23" w:name="_Toc59459997"/>
      <w:bookmarkStart w:id="24" w:name="_Toc59460421"/>
      <w:r>
        <w:t>Schema dettagliato della rete per l’acquisizione dei dati dalle stazioni terminali</w:t>
      </w:r>
      <w:bookmarkEnd w:id="23"/>
      <w:bookmarkEnd w:id="24"/>
    </w:p>
    <w:p w:rsidR="007E3AA1" w:rsidRDefault="007E3AA1" w:rsidP="003E14CB">
      <w:r>
        <w:t xml:space="preserve">Lo schema seguente rappresenta il flusso delle informazioni che attraversano i vari livelli del sistema di monitoraggio rete Nivo Idro di ARPA Veneto. </w:t>
      </w:r>
    </w:p>
    <w:p w:rsidR="007E3AA1" w:rsidRDefault="00630E42">
      <w:pPr>
        <w:pStyle w:val="Textbody"/>
      </w:pPr>
      <w:r>
        <w:rPr>
          <w:noProof/>
          <w:lang w:eastAsia="it-IT"/>
        </w:rPr>
        <w:pict>
          <v:shape id="_x0000_i1026" type="#_x0000_t75" style="width:459.85pt;height:524.4pt;visibility:visible">
            <v:imagedata r:id="rId20" o:title=""/>
          </v:shape>
        </w:pict>
      </w:r>
    </w:p>
    <w:p w:rsidR="007E3AA1" w:rsidRDefault="007E3AA1">
      <w:pPr>
        <w:pStyle w:val="Textbody"/>
      </w:pPr>
    </w:p>
    <w:p w:rsidR="007E3AA1" w:rsidRDefault="007E3AA1" w:rsidP="00BE6D2D">
      <w:r>
        <w:br w:type="page"/>
      </w:r>
      <w:bookmarkStart w:id="25" w:name="__RefHeading___Toc539_3723420860"/>
      <w:bookmarkStart w:id="26" w:name="_Toc511226153"/>
      <w:bookmarkEnd w:id="25"/>
    </w:p>
    <w:p w:rsidR="007E3AA1" w:rsidRDefault="007E3AA1" w:rsidP="00FB460F">
      <w:pPr>
        <w:pStyle w:val="Titolo1"/>
        <w:numPr>
          <w:ilvl w:val="0"/>
          <w:numId w:val="10"/>
        </w:numPr>
        <w:tabs>
          <w:tab w:val="clear" w:pos="1850"/>
          <w:tab w:val="num" w:pos="0"/>
        </w:tabs>
        <w:ind w:left="0" w:firstLine="0"/>
      </w:pPr>
      <w:bookmarkStart w:id="27" w:name="__RefHeading___Toc2728_325721938"/>
      <w:bookmarkStart w:id="28" w:name="__RefHeading___Toc365545338"/>
      <w:bookmarkStart w:id="29" w:name="_Toc59459998"/>
      <w:bookmarkStart w:id="30" w:name="_Toc59460422"/>
      <w:bookmarkEnd w:id="26"/>
      <w:bookmarkEnd w:id="27"/>
      <w:bookmarkEnd w:id="28"/>
      <w:r>
        <w:t>Architettura rete radio UHF della rete Nivo-Idro</w:t>
      </w:r>
      <w:bookmarkStart w:id="31" w:name="_Toc11548"/>
      <w:bookmarkStart w:id="32" w:name="_Toc485633467"/>
      <w:r>
        <w:t xml:space="preserve"> ARPAV:</w:t>
      </w:r>
      <w:bookmarkEnd w:id="31"/>
      <w:bookmarkEnd w:id="32"/>
      <w:bookmarkEnd w:id="29"/>
      <w:bookmarkEnd w:id="30"/>
    </w:p>
    <w:p w:rsidR="007E3AA1" w:rsidRDefault="007E3AA1" w:rsidP="003E14CB">
      <w:r>
        <w:t>La rete radio Nivo-Idro di Arpav è una rete isofrequenziale articolata su tre frequenze:</w:t>
      </w:r>
    </w:p>
    <w:p w:rsidR="007E3AA1" w:rsidRDefault="007E3AA1" w:rsidP="008405CB">
      <w:pPr>
        <w:pStyle w:val="Paragrafoelenco"/>
        <w:numPr>
          <w:ilvl w:val="0"/>
          <w:numId w:val="13"/>
        </w:numPr>
      </w:pPr>
      <w:r>
        <w:t>F1: 441,1125 MHz per l’acquisizione dei dati nell’area nord-est</w:t>
      </w:r>
    </w:p>
    <w:p w:rsidR="007E3AA1" w:rsidRDefault="007E3AA1" w:rsidP="008405CB">
      <w:pPr>
        <w:pStyle w:val="Paragrafoelenco"/>
        <w:numPr>
          <w:ilvl w:val="0"/>
          <w:numId w:val="13"/>
        </w:numPr>
      </w:pPr>
      <w:r>
        <w:t>F2: 441,7500 MHz per l’acquisizione dei dati nell’area sud-ovest</w:t>
      </w:r>
    </w:p>
    <w:p w:rsidR="007E3AA1" w:rsidRDefault="007E3AA1" w:rsidP="008405CB">
      <w:pPr>
        <w:pStyle w:val="Paragrafoelenco"/>
        <w:numPr>
          <w:ilvl w:val="0"/>
          <w:numId w:val="13"/>
        </w:numPr>
      </w:pPr>
      <w:r>
        <w:t>F3: 442,7250 Mhz per la disseminazione dei dati ai centri secondari</w:t>
      </w:r>
    </w:p>
    <w:p w:rsidR="007E3AA1" w:rsidRDefault="007E3AA1">
      <w:pPr>
        <w:jc w:val="center"/>
      </w:pPr>
    </w:p>
    <w:p w:rsidR="007E3AA1" w:rsidRDefault="007061B8" w:rsidP="008405CB">
      <w:r>
        <w:rPr>
          <w:noProof/>
        </w:rPr>
        <w:pict>
          <v:shape id="Immagine9" o:spid="_x0000_s1027" type="#_x0000_t75" style="position:absolute;left:0;text-align:left;margin-left:0;margin-top:35.5pt;width:452.35pt;height:198pt;z-index:-251659264;visibility:visible;mso-wrap-distance-left:0;mso-wrap-distance-right:0;mso-position-horizontal:left;mso-position-horizontal-relative:margin" wrapcoords="-36 0 -36 21518 21600 21518 21600 0 -36 0" o:allowincell="f">
            <v:imagedata r:id="rId21" o:title="" croptop="5221f" cropbottom="5698f" cropleft="3575f"/>
            <w10:wrap type="tight" side="largest" anchorx="margin"/>
          </v:shape>
        </w:pict>
      </w:r>
      <w:r w:rsidR="007E3AA1">
        <w:t>Di seguito lo schema di rete utilizzato per l’acquisizione dei dati tramite le frequenze F1 (rosso) e F2 (azzurro):</w:t>
      </w: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ind w:left="1440"/>
        <w:rPr>
          <w:rFonts w:ascii="Calibri" w:hAnsi="Calibri"/>
        </w:rPr>
      </w:pPr>
    </w:p>
    <w:p w:rsidR="007E3AA1" w:rsidRDefault="007E3AA1">
      <w:pPr>
        <w:pStyle w:val="ListParagraph1"/>
        <w:tabs>
          <w:tab w:val="left" w:pos="4140"/>
        </w:tabs>
        <w:rPr>
          <w:b/>
          <w:bCs/>
        </w:rPr>
      </w:pPr>
    </w:p>
    <w:p w:rsidR="007E3AA1" w:rsidRDefault="007E3AA1">
      <w:pPr>
        <w:pStyle w:val="ListParagraph1"/>
        <w:ind w:left="1440"/>
        <w:rPr>
          <w:b/>
          <w:bCs/>
        </w:rPr>
      </w:pPr>
    </w:p>
    <w:p w:rsidR="007E3AA1" w:rsidRDefault="007E3AA1" w:rsidP="003E14CB">
      <w:r>
        <w:t xml:space="preserve">La rete radio come descritto dai schemi a blocchi e ideografici </w:t>
      </w:r>
    </w:p>
    <w:p w:rsidR="007E3AA1" w:rsidRDefault="007E3AA1" w:rsidP="003E14CB">
      <w:r>
        <w:t>sono:</w:t>
      </w:r>
    </w:p>
    <w:p w:rsidR="007E3AA1" w:rsidRDefault="007E3AA1">
      <w:pPr>
        <w:pStyle w:val="ListParagraph1"/>
        <w:numPr>
          <w:ilvl w:val="0"/>
          <w:numId w:val="11"/>
        </w:numPr>
      </w:pPr>
      <w:r>
        <w:rPr>
          <w:rFonts w:ascii="Calibri" w:hAnsi="Calibri"/>
          <w:b/>
          <w:bCs/>
          <w:color w:val="000000"/>
          <w:szCs w:val="20"/>
        </w:rPr>
        <w:t>F1 che fa capo al ripetitore Visentin per coprire tutta l’area a centro nord-est, Arabba centrale.</w:t>
      </w:r>
    </w:p>
    <w:p w:rsidR="007E3AA1" w:rsidRDefault="007E3AA1">
      <w:pPr>
        <w:pStyle w:val="ListParagraph1"/>
        <w:numPr>
          <w:ilvl w:val="0"/>
          <w:numId w:val="11"/>
        </w:numPr>
      </w:pPr>
      <w:r>
        <w:rPr>
          <w:rFonts w:ascii="Calibri" w:hAnsi="Calibri"/>
          <w:b/>
          <w:bCs/>
          <w:color w:val="000000"/>
          <w:szCs w:val="20"/>
        </w:rPr>
        <w:t>F2 che fa capo ai ripetitori Falcone e Forte Campomolon per coprire tutta l’area centro sud-est e sud-ovest.</w:t>
      </w:r>
    </w:p>
    <w:p w:rsidR="007E3AA1" w:rsidRDefault="007E3AA1">
      <w:pPr>
        <w:pStyle w:val="ListParagraph1"/>
        <w:numPr>
          <w:ilvl w:val="0"/>
          <w:numId w:val="11"/>
        </w:numPr>
      </w:pPr>
      <w:r>
        <w:rPr>
          <w:rFonts w:ascii="Calibri" w:hAnsi="Calibri"/>
          <w:b/>
          <w:bCs/>
          <w:color w:val="000000"/>
          <w:szCs w:val="20"/>
        </w:rPr>
        <w:t>F3 che fa capo a tutte le centrali di acquisizione per coprire tutte le centrali di monitoraggio.</w:t>
      </w:r>
    </w:p>
    <w:p w:rsidR="007E3AA1" w:rsidRDefault="007E3AA1">
      <w:pPr>
        <w:spacing w:line="240" w:lineRule="auto"/>
        <w:jc w:val="left"/>
        <w:rPr>
          <w:rFonts w:ascii="Calibri" w:hAnsi="Calibri"/>
          <w:color w:val="000000"/>
          <w:szCs w:val="20"/>
        </w:rPr>
      </w:pPr>
    </w:p>
    <w:p w:rsidR="007E3AA1" w:rsidRDefault="007E3AA1">
      <w:pPr>
        <w:rPr>
          <w:rFonts w:ascii="Calibri" w:hAnsi="Calibri"/>
          <w:color w:val="000000"/>
          <w:szCs w:val="20"/>
        </w:rPr>
      </w:pPr>
      <w:r>
        <w:rPr>
          <w:rFonts w:ascii="Calibri" w:hAnsi="Calibri"/>
          <w:color w:val="000000"/>
          <w:szCs w:val="20"/>
        </w:rPr>
        <w:t>Nella tabella seguente vengono elencati tutti i ripetitori della rete comprese le riserve:</w:t>
      </w:r>
    </w:p>
    <w:p w:rsidR="007E3AA1" w:rsidRDefault="007E3AA1">
      <w:pPr>
        <w:rPr>
          <w:rFonts w:ascii="Calibri" w:hAnsi="Calibri"/>
          <w:szCs w:val="20"/>
        </w:rPr>
      </w:pPr>
    </w:p>
    <w:tbl>
      <w:tblPr>
        <w:tblW w:w="5398" w:type="dxa"/>
        <w:tblInd w:w="-14" w:type="dxa"/>
        <w:tblLayout w:type="fixed"/>
        <w:tblCellMar>
          <w:top w:w="15" w:type="dxa"/>
          <w:left w:w="15" w:type="dxa"/>
          <w:bottom w:w="15" w:type="dxa"/>
          <w:right w:w="15" w:type="dxa"/>
        </w:tblCellMar>
        <w:tblLook w:val="00A0"/>
      </w:tblPr>
      <w:tblGrid>
        <w:gridCol w:w="2421"/>
        <w:gridCol w:w="2977"/>
      </w:tblGrid>
      <w:tr w:rsidR="007E3AA1" w:rsidRPr="00F3275C" w:rsidTr="008405CB">
        <w:trPr>
          <w:trHeight w:val="60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rsidP="008405CB">
            <w:pPr>
              <w:widowControl w:val="0"/>
              <w:spacing w:after="120"/>
              <w:jc w:val="left"/>
              <w:rPr>
                <w:rFonts w:ascii="Calibri" w:hAnsi="Calibri"/>
                <w:b/>
                <w:color w:val="000000"/>
                <w:szCs w:val="20"/>
                <w:lang w:val="en-US"/>
              </w:rPr>
            </w:pPr>
            <w:r>
              <w:rPr>
                <w:rFonts w:ascii="Calibri" w:hAnsi="Calibri"/>
                <w:b/>
                <w:color w:val="000000"/>
                <w:szCs w:val="20"/>
                <w:lang w:val="en-US"/>
              </w:rPr>
              <w:t>Codice identificativo</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b/>
                <w:color w:val="000000"/>
                <w:szCs w:val="20"/>
                <w:lang w:val="en-US"/>
              </w:rPr>
            </w:pPr>
            <w:r>
              <w:rPr>
                <w:rFonts w:ascii="Calibri" w:hAnsi="Calibri"/>
                <w:b/>
                <w:color w:val="000000"/>
                <w:szCs w:val="20"/>
                <w:lang w:val="en-US"/>
              </w:rPr>
              <w:t>Nome ponte radio</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95</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Cismon</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96</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Cismon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97</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Danta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98</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Falcone</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Pr="00F3275C" w:rsidRDefault="007E3AA1">
            <w:pPr>
              <w:widowControl w:val="0"/>
              <w:spacing w:after="120"/>
              <w:jc w:val="left"/>
            </w:pPr>
            <w:r>
              <w:rPr>
                <w:rFonts w:ascii="Calibri" w:hAnsi="Calibri"/>
                <w:color w:val="000000"/>
                <w:szCs w:val="20"/>
                <w:lang w:val="en-US"/>
              </w:rPr>
              <w:t>99</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Falcone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100</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Faloria Arabba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101</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Fiori del Baldo</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102</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Forte Campomolon</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103</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Palon Arabba Pivot</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104</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Pian dei Buoi</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105</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Pordoi</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106</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Pordoi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107</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Pradusel</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108</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Roncone</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109</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Roncone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110</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Tofana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111</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Tofana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112</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Visentin Deposito</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113</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Visentin Regven</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114</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Visentin Regven Riserva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115</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Fertazza</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116</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Passo Pordoi</w:t>
            </w:r>
          </w:p>
        </w:tc>
      </w:tr>
      <w:tr w:rsidR="007E3AA1" w:rsidRPr="00F3275C" w:rsidTr="008405CB">
        <w:trPr>
          <w:trHeight w:val="280"/>
        </w:trPr>
        <w:tc>
          <w:tcPr>
            <w:tcW w:w="2421"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117</w:t>
            </w:r>
          </w:p>
        </w:tc>
        <w:tc>
          <w:tcPr>
            <w:tcW w:w="2977"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7E3AA1" w:rsidRDefault="007E3AA1">
            <w:pPr>
              <w:widowControl w:val="0"/>
              <w:spacing w:after="120"/>
              <w:jc w:val="left"/>
              <w:rPr>
                <w:rFonts w:ascii="Calibri" w:hAnsi="Calibri"/>
                <w:color w:val="000000"/>
                <w:szCs w:val="20"/>
                <w:lang w:val="en-US"/>
              </w:rPr>
            </w:pPr>
            <w:r>
              <w:rPr>
                <w:rFonts w:ascii="Calibri" w:hAnsi="Calibri"/>
                <w:color w:val="000000"/>
                <w:szCs w:val="20"/>
                <w:lang w:val="en-US"/>
              </w:rPr>
              <w:t>Passo Pordoi Riserva</w:t>
            </w:r>
          </w:p>
        </w:tc>
      </w:tr>
    </w:tbl>
    <w:p w:rsidR="007E3AA1" w:rsidRDefault="007E3AA1" w:rsidP="004E43A7">
      <w:bookmarkStart w:id="33" w:name="__RefHeading___Toc3583_59083855"/>
      <w:bookmarkStart w:id="34" w:name="_Toc485633469"/>
      <w:bookmarkEnd w:id="33"/>
    </w:p>
    <w:p w:rsidR="007E3AA1" w:rsidRPr="00692684" w:rsidRDefault="007E3AA1">
      <w:pPr>
        <w:spacing w:line="240" w:lineRule="auto"/>
        <w:jc w:val="left"/>
        <w:rPr>
          <w:rStyle w:val="Caratteridinumerazione"/>
        </w:rPr>
      </w:pPr>
      <w:r>
        <w:br w:type="page"/>
      </w:r>
    </w:p>
    <w:p w:rsidR="007E3AA1" w:rsidRDefault="007E3AA1" w:rsidP="00FB460F">
      <w:pPr>
        <w:pStyle w:val="Titolo1"/>
        <w:numPr>
          <w:ilvl w:val="0"/>
          <w:numId w:val="10"/>
        </w:numPr>
        <w:tabs>
          <w:tab w:val="clear" w:pos="1850"/>
          <w:tab w:val="num" w:pos="0"/>
        </w:tabs>
        <w:ind w:left="0" w:firstLine="0"/>
      </w:pPr>
      <w:bookmarkStart w:id="35" w:name="_Toc59459999"/>
      <w:bookmarkStart w:id="36" w:name="_Toc59460423"/>
      <w:r>
        <w:t>Caratteristiche tecniche degli apparati radio installati</w:t>
      </w:r>
      <w:bookmarkEnd w:id="34"/>
      <w:bookmarkEnd w:id="35"/>
      <w:bookmarkEnd w:id="36"/>
      <w:r>
        <w:t xml:space="preserve"> </w:t>
      </w:r>
    </w:p>
    <w:p w:rsidR="007E3AA1" w:rsidRDefault="007E3AA1" w:rsidP="003E14CB">
      <w:r>
        <w:t>Gli apparati radio installati nella rete Nivo-Idro sono di marca SATEL Oy.</w:t>
      </w:r>
    </w:p>
    <w:p w:rsidR="007E3AA1" w:rsidRDefault="007E3AA1" w:rsidP="003E14CB">
      <w:r>
        <w:t>Tutti i ripetitori sono dotati di radio SATELLINE 3AS NMS Epic (10W).</w:t>
      </w:r>
    </w:p>
    <w:p w:rsidR="007E3AA1" w:rsidRDefault="007E3AA1" w:rsidP="00116B5E">
      <w:r>
        <w:t>Le stazioni, per la maggior parte, sono dotate di radio SATELLINE 3AS NMS (1W), in alcuni casi sono state installate radio SATELLINE 3AS NMS Epic (10W) per una maggiore copertura.</w:t>
      </w:r>
    </w:p>
    <w:p w:rsidR="007E3AA1" w:rsidRDefault="007E3AA1" w:rsidP="00116B5E"/>
    <w:p w:rsidR="007E3AA1" w:rsidRPr="0059338A" w:rsidRDefault="007E3AA1" w:rsidP="00116B5E">
      <w:pPr>
        <w:rPr>
          <w:b/>
          <w:bCs/>
          <w:lang w:val="en-GB"/>
        </w:rPr>
      </w:pPr>
      <w:r w:rsidRPr="0059338A">
        <w:rPr>
          <w:b/>
          <w:bCs/>
          <w:lang w:val="en-GB"/>
        </w:rPr>
        <w:t>SATELLINE 3AS NMS Epic (10W)</w:t>
      </w:r>
    </w:p>
    <w:p w:rsidR="007E3AA1" w:rsidRPr="0059338A" w:rsidRDefault="00630E42" w:rsidP="00116B5E">
      <w:pPr>
        <w:rPr>
          <w:lang w:val="en-GB"/>
        </w:rPr>
      </w:pPr>
      <w:r>
        <w:rPr>
          <w:noProof/>
        </w:rPr>
        <w:pict>
          <v:shape id="_x0000_i1027" type="#_x0000_t75" style="width:435.4pt;height:302.25pt;visibility:visible">
            <v:imagedata r:id="rId22" o:title=""/>
          </v:shape>
        </w:pict>
      </w:r>
    </w:p>
    <w:p w:rsidR="007E3AA1" w:rsidRPr="0059338A" w:rsidRDefault="007E3AA1" w:rsidP="00116B5E">
      <w:pPr>
        <w:rPr>
          <w:lang w:val="en-GB"/>
        </w:rPr>
      </w:pPr>
    </w:p>
    <w:p w:rsidR="007E3AA1" w:rsidRDefault="007E3AA1">
      <w:pPr>
        <w:spacing w:line="240" w:lineRule="auto"/>
        <w:jc w:val="left"/>
        <w:rPr>
          <w:b/>
          <w:bCs/>
        </w:rPr>
      </w:pPr>
      <w:r>
        <w:rPr>
          <w:b/>
          <w:bCs/>
        </w:rPr>
        <w:br w:type="page"/>
      </w:r>
    </w:p>
    <w:p w:rsidR="007E3AA1" w:rsidRPr="0059338A" w:rsidRDefault="007E3AA1" w:rsidP="00116B5E">
      <w:pPr>
        <w:rPr>
          <w:b/>
          <w:bCs/>
        </w:rPr>
      </w:pPr>
      <w:r w:rsidRPr="0059338A">
        <w:rPr>
          <w:b/>
          <w:bCs/>
        </w:rPr>
        <w:t>SATELLINE 3AS NMS (1W)</w:t>
      </w:r>
    </w:p>
    <w:p w:rsidR="007E3AA1" w:rsidRDefault="00630E42" w:rsidP="00116B5E">
      <w:r>
        <w:rPr>
          <w:noProof/>
        </w:rPr>
        <w:pict>
          <v:shape id="_x0000_i1028" type="#_x0000_t75" style="width:429.3pt;height:333.5pt;visibility:visible">
            <v:imagedata r:id="rId23" o:title=""/>
          </v:shape>
        </w:pict>
      </w:r>
    </w:p>
    <w:p w:rsidR="007E3AA1" w:rsidRDefault="007E3AA1" w:rsidP="00116B5E"/>
    <w:p w:rsidR="00094BF6" w:rsidRDefault="00094BF6" w:rsidP="00116B5E"/>
    <w:p w:rsidR="007E3AA1" w:rsidRDefault="007E3AA1" w:rsidP="00FB460F">
      <w:pPr>
        <w:pStyle w:val="Titolo1"/>
        <w:numPr>
          <w:ilvl w:val="0"/>
          <w:numId w:val="10"/>
        </w:numPr>
        <w:tabs>
          <w:tab w:val="clear" w:pos="1850"/>
          <w:tab w:val="num" w:pos="0"/>
        </w:tabs>
        <w:ind w:left="0" w:firstLine="0"/>
      </w:pPr>
      <w:bookmarkStart w:id="37" w:name="_Toc59460000"/>
      <w:bookmarkStart w:id="38" w:name="_Toc59460424"/>
      <w:r>
        <w:t>Descrizione protocollo standard modbus usato per le comunicazione radio uhf sulla rete nivo-idro</w:t>
      </w:r>
      <w:bookmarkEnd w:id="37"/>
      <w:bookmarkEnd w:id="38"/>
      <w:r>
        <w:t xml:space="preserve"> </w:t>
      </w:r>
    </w:p>
    <w:p w:rsidR="007E3AA1" w:rsidRPr="00784906" w:rsidRDefault="007E3AA1" w:rsidP="00784906">
      <w:pPr>
        <w:pStyle w:val="Titolo3"/>
        <w:numPr>
          <w:ilvl w:val="2"/>
          <w:numId w:val="10"/>
        </w:numPr>
      </w:pPr>
      <w:bookmarkStart w:id="39" w:name="_Toc517791843"/>
      <w:bookmarkStart w:id="40" w:name="_Toc59460001"/>
      <w:bookmarkStart w:id="41" w:name="_Toc59460425"/>
      <w:r w:rsidRPr="00784906">
        <w:t>Modbus standard RTU</w:t>
      </w:r>
      <w:bookmarkEnd w:id="39"/>
      <w:bookmarkEnd w:id="40"/>
      <w:bookmarkEnd w:id="41"/>
    </w:p>
    <w:p w:rsidR="007E3AA1" w:rsidRPr="00B751B0" w:rsidRDefault="007E3AA1" w:rsidP="00B751B0">
      <w:r w:rsidRPr="00B751B0">
        <w:t xml:space="preserve">Il data-logger </w:t>
      </w:r>
      <w:r>
        <w:t xml:space="preserve">dovrà </w:t>
      </w:r>
      <w:r w:rsidRPr="00B751B0">
        <w:t>implementa</w:t>
      </w:r>
      <w:r>
        <w:t>re</w:t>
      </w:r>
      <w:r w:rsidRPr="00B751B0">
        <w:t xml:space="preserve"> il protocollo standard Modbus RTU in risposta alle richieste in ingresso sulla comunicazione seriale (dispositivo seriale Modbus Slave).</w:t>
      </w:r>
    </w:p>
    <w:p w:rsidR="007E3AA1" w:rsidRPr="00B751B0" w:rsidRDefault="007E3AA1" w:rsidP="00B751B0">
      <w:r>
        <w:t xml:space="preserve">Si utilizzano gli </w:t>
      </w:r>
      <w:r w:rsidRPr="00B751B0">
        <w:t>Holding Registers</w:t>
      </w:r>
      <w:r>
        <w:t xml:space="preserve"> per leggere e scrivere i parametri di configurazione e gli </w:t>
      </w:r>
      <w:r w:rsidRPr="00B751B0">
        <w:t>Input Registers</w:t>
      </w:r>
      <w:r>
        <w:t xml:space="preserve"> per leggere le locazioni di memoria interna. I valori sono espressi in codifica 32-bit </w:t>
      </w:r>
      <w:r w:rsidRPr="00B751B0">
        <w:t>Floating point</w:t>
      </w:r>
      <w:r>
        <w:t>.</w:t>
      </w:r>
    </w:p>
    <w:p w:rsidR="007E3AA1" w:rsidRPr="00B751B0" w:rsidRDefault="007E3AA1" w:rsidP="00B751B0">
      <w:r>
        <w:t>Le tabelle che seguono riportano i codici delle funzioni supportate e la mappatura dei registri Modbus in relazione alle variabili di memoria.</w:t>
      </w:r>
    </w:p>
    <w:tbl>
      <w:tblPr>
        <w:tblW w:w="5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952"/>
        <w:gridCol w:w="1175"/>
        <w:gridCol w:w="1730"/>
        <w:gridCol w:w="1748"/>
        <w:gridCol w:w="3748"/>
      </w:tblGrid>
      <w:tr w:rsidR="007E3AA1" w:rsidRPr="00F3275C" w:rsidTr="004451EF">
        <w:trPr>
          <w:cantSplit/>
          <w:trHeight w:val="636"/>
        </w:trPr>
        <w:tc>
          <w:tcPr>
            <w:tcW w:w="483" w:type="pct"/>
            <w:tcBorders>
              <w:right w:val="nil"/>
            </w:tcBorders>
            <w:shd w:val="clear" w:color="auto" w:fill="D9D9D9"/>
            <w:vAlign w:val="center"/>
          </w:tcPr>
          <w:p w:rsidR="007E3AA1" w:rsidRDefault="007E3AA1">
            <w:pPr>
              <w:jc w:val="center"/>
              <w:rPr>
                <w:rFonts w:cs="Arial"/>
                <w:i/>
              </w:rPr>
            </w:pPr>
            <w:r>
              <w:rPr>
                <w:rFonts w:cs="Arial"/>
                <w:i/>
              </w:rPr>
              <w:t>Modbus</w:t>
            </w:r>
          </w:p>
          <w:p w:rsidR="007E3AA1" w:rsidRDefault="007E3AA1">
            <w:pPr>
              <w:jc w:val="center"/>
              <w:rPr>
                <w:rFonts w:cs="Arial"/>
              </w:rPr>
            </w:pPr>
            <w:r>
              <w:rPr>
                <w:rFonts w:cs="Arial"/>
                <w:i/>
              </w:rPr>
              <w:t>function</w:t>
            </w:r>
          </w:p>
        </w:tc>
        <w:tc>
          <w:tcPr>
            <w:tcW w:w="2507" w:type="pct"/>
            <w:gridSpan w:val="3"/>
            <w:tcBorders>
              <w:left w:val="nil"/>
              <w:right w:val="nil"/>
            </w:tcBorders>
            <w:shd w:val="clear" w:color="auto" w:fill="D9D9D9"/>
            <w:vAlign w:val="center"/>
          </w:tcPr>
          <w:p w:rsidR="007E3AA1" w:rsidRDefault="007E3AA1">
            <w:pPr>
              <w:pStyle w:val="Rigadiprogramma"/>
              <w:spacing w:before="120" w:after="120"/>
              <w:jc w:val="left"/>
              <w:rPr>
                <w:rFonts w:cs="Arial"/>
                <w:caps w:val="0"/>
                <w:lang w:val="en-GB"/>
              </w:rPr>
            </w:pPr>
            <w:r>
              <w:rPr>
                <w:rFonts w:cs="Arial"/>
                <w:caps w:val="0"/>
                <w:lang w:val="en-GB"/>
              </w:rPr>
              <w:t>03 (0x03) Read Holding Registers</w:t>
            </w:r>
          </w:p>
          <w:p w:rsidR="007E3AA1" w:rsidRDefault="007E3AA1">
            <w:pPr>
              <w:pStyle w:val="Rigadiprogramma"/>
              <w:spacing w:before="120" w:after="120"/>
              <w:jc w:val="left"/>
              <w:rPr>
                <w:rFonts w:cs="Arial"/>
                <w:bCs/>
                <w:i/>
                <w:iCs/>
                <w:caps w:val="0"/>
                <w:lang w:val="en-GB"/>
              </w:rPr>
            </w:pPr>
            <w:r>
              <w:rPr>
                <w:rFonts w:cs="Arial"/>
                <w:bCs/>
                <w:caps w:val="0"/>
                <w:lang w:val="en-GB"/>
              </w:rPr>
              <w:t xml:space="preserve">16 </w:t>
            </w:r>
            <w:r>
              <w:rPr>
                <w:rFonts w:cs="Arial"/>
                <w:caps w:val="0"/>
                <w:lang w:val="en-GB"/>
              </w:rPr>
              <w:t>(0x10)</w:t>
            </w:r>
            <w:r>
              <w:rPr>
                <w:rFonts w:cs="Arial"/>
                <w:bCs/>
                <w:caps w:val="0"/>
                <w:lang w:val="en-GB"/>
              </w:rPr>
              <w:t xml:space="preserve"> Write Multiple Registers</w:t>
            </w:r>
          </w:p>
        </w:tc>
        <w:tc>
          <w:tcPr>
            <w:tcW w:w="2010" w:type="pct"/>
            <w:tcBorders>
              <w:left w:val="nil"/>
            </w:tcBorders>
            <w:shd w:val="clear" w:color="auto" w:fill="D9D9D9"/>
            <w:vAlign w:val="center"/>
          </w:tcPr>
          <w:p w:rsidR="007E3AA1" w:rsidRDefault="007E3AA1">
            <w:pPr>
              <w:jc w:val="center"/>
              <w:rPr>
                <w:rFonts w:cs="Times New Roman"/>
                <w:b/>
                <w:bCs/>
                <w:i/>
                <w:iCs/>
                <w:lang w:val="en-GB"/>
              </w:rPr>
            </w:pPr>
            <w:r>
              <w:rPr>
                <w:rFonts w:cs="Arial"/>
                <w:b/>
                <w:bCs/>
              </w:rPr>
              <w:t>PARAMETRI DI CONFIGURAZIONE</w:t>
            </w:r>
          </w:p>
        </w:tc>
      </w:tr>
      <w:tr w:rsidR="007E3AA1" w:rsidRPr="00F3275C" w:rsidTr="004451EF">
        <w:trPr>
          <w:trHeight w:val="646"/>
        </w:trPr>
        <w:tc>
          <w:tcPr>
            <w:tcW w:w="483" w:type="pct"/>
            <w:vAlign w:val="center"/>
          </w:tcPr>
          <w:p w:rsidR="007E3AA1" w:rsidRPr="00F3275C" w:rsidRDefault="007E3AA1">
            <w:pPr>
              <w:spacing w:line="240" w:lineRule="auto"/>
              <w:jc w:val="center"/>
              <w:rPr>
                <w:b/>
                <w:bCs/>
                <w:i/>
                <w:iCs/>
              </w:rPr>
            </w:pPr>
            <w:r w:rsidRPr="00F3275C">
              <w:rPr>
                <w:b/>
                <w:bCs/>
                <w:i/>
                <w:iCs/>
              </w:rPr>
              <w:t>N. Registro</w:t>
            </w:r>
          </w:p>
        </w:tc>
        <w:tc>
          <w:tcPr>
            <w:tcW w:w="635" w:type="pct"/>
            <w:vAlign w:val="center"/>
          </w:tcPr>
          <w:p w:rsidR="007E3AA1" w:rsidRPr="00F3275C" w:rsidRDefault="007E3AA1">
            <w:pPr>
              <w:spacing w:line="240" w:lineRule="auto"/>
              <w:jc w:val="center"/>
              <w:rPr>
                <w:b/>
                <w:bCs/>
                <w:i/>
                <w:iCs/>
                <w:lang w:val="fr-FR"/>
              </w:rPr>
            </w:pPr>
            <w:r w:rsidRPr="00F3275C">
              <w:rPr>
                <w:b/>
                <w:bCs/>
                <w:i/>
                <w:iCs/>
                <w:lang w:val="fr-FR"/>
              </w:rPr>
              <w:t>Accesso</w:t>
            </w:r>
          </w:p>
        </w:tc>
        <w:tc>
          <w:tcPr>
            <w:tcW w:w="931" w:type="pct"/>
            <w:vAlign w:val="center"/>
          </w:tcPr>
          <w:p w:rsidR="007E3AA1" w:rsidRPr="00F3275C" w:rsidRDefault="007E3AA1">
            <w:pPr>
              <w:spacing w:line="240" w:lineRule="auto"/>
              <w:jc w:val="center"/>
              <w:rPr>
                <w:b/>
                <w:bCs/>
                <w:i/>
                <w:iCs/>
                <w:lang w:val="en-GB"/>
              </w:rPr>
            </w:pPr>
            <w:r w:rsidRPr="00F3275C">
              <w:rPr>
                <w:b/>
                <w:bCs/>
                <w:i/>
                <w:iCs/>
              </w:rPr>
              <w:t>Tipo</w:t>
            </w:r>
          </w:p>
        </w:tc>
        <w:tc>
          <w:tcPr>
            <w:tcW w:w="941" w:type="pct"/>
            <w:vAlign w:val="center"/>
          </w:tcPr>
          <w:p w:rsidR="007E3AA1" w:rsidRPr="00F3275C" w:rsidRDefault="007E3AA1">
            <w:pPr>
              <w:spacing w:line="240" w:lineRule="auto"/>
              <w:jc w:val="center"/>
              <w:rPr>
                <w:b/>
                <w:bCs/>
                <w:i/>
                <w:iCs/>
              </w:rPr>
            </w:pPr>
            <w:r w:rsidRPr="00F3275C">
              <w:rPr>
                <w:b/>
                <w:bCs/>
                <w:i/>
                <w:iCs/>
              </w:rPr>
              <w:t>Codifica valore</w:t>
            </w:r>
          </w:p>
        </w:tc>
        <w:tc>
          <w:tcPr>
            <w:tcW w:w="2010" w:type="pct"/>
            <w:vAlign w:val="center"/>
          </w:tcPr>
          <w:p w:rsidR="007E3AA1" w:rsidRPr="00F3275C" w:rsidRDefault="007E3AA1">
            <w:pPr>
              <w:spacing w:line="240" w:lineRule="auto"/>
              <w:rPr>
                <w:b/>
                <w:bCs/>
                <w:i/>
                <w:iCs/>
              </w:rPr>
            </w:pPr>
            <w:r w:rsidRPr="00F3275C">
              <w:rPr>
                <w:b/>
                <w:bCs/>
                <w:i/>
                <w:iCs/>
              </w:rPr>
              <w:t xml:space="preserve"> Descrizione</w:t>
            </w:r>
          </w:p>
        </w:tc>
      </w:tr>
      <w:tr w:rsidR="007E3AA1" w:rsidRPr="00F3275C" w:rsidTr="004451EF">
        <w:trPr>
          <w:cantSplit/>
          <w:trHeight w:val="340"/>
        </w:trPr>
        <w:tc>
          <w:tcPr>
            <w:tcW w:w="483" w:type="pct"/>
            <w:vAlign w:val="center"/>
          </w:tcPr>
          <w:p w:rsidR="007E3AA1" w:rsidRPr="00F3275C" w:rsidRDefault="007E3AA1">
            <w:pPr>
              <w:spacing w:line="240" w:lineRule="auto"/>
              <w:jc w:val="center"/>
              <w:rPr>
                <w:lang w:val="fr-FR"/>
              </w:rPr>
            </w:pPr>
            <w:r w:rsidRPr="00F3275C">
              <w:rPr>
                <w:lang w:val="fr-FR"/>
              </w:rPr>
              <w:t>0001</w:t>
            </w:r>
          </w:p>
        </w:tc>
        <w:tc>
          <w:tcPr>
            <w:tcW w:w="635" w:type="pct"/>
            <w:vAlign w:val="center"/>
          </w:tcPr>
          <w:p w:rsidR="007E3AA1" w:rsidRPr="00F3275C" w:rsidRDefault="007E3AA1">
            <w:pPr>
              <w:spacing w:line="240" w:lineRule="auto"/>
              <w:jc w:val="center"/>
              <w:rPr>
                <w:lang w:val="en-GB"/>
              </w:rPr>
            </w:pPr>
            <w:r w:rsidRPr="00F3275C">
              <w:t>Read–Write</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lastRenderedPageBreak/>
              <w:t>(4 bytes)</w:t>
            </w:r>
          </w:p>
        </w:tc>
        <w:tc>
          <w:tcPr>
            <w:tcW w:w="2010" w:type="pct"/>
            <w:vMerge w:val="restart"/>
            <w:vAlign w:val="center"/>
          </w:tcPr>
          <w:p w:rsidR="007E3AA1" w:rsidRPr="00F3275C" w:rsidRDefault="007E3AA1">
            <w:pPr>
              <w:spacing w:line="240" w:lineRule="auto"/>
            </w:pPr>
            <w:r w:rsidRPr="00F3275C">
              <w:lastRenderedPageBreak/>
              <w:t xml:space="preserve"> Valore del 1° parametro</w:t>
            </w:r>
          </w:p>
        </w:tc>
      </w:tr>
      <w:tr w:rsidR="007E3AA1" w:rsidRPr="00F3275C" w:rsidTr="004451EF">
        <w:trPr>
          <w:cantSplit/>
          <w:trHeight w:val="338"/>
        </w:trPr>
        <w:tc>
          <w:tcPr>
            <w:tcW w:w="483" w:type="pct"/>
            <w:vAlign w:val="center"/>
          </w:tcPr>
          <w:p w:rsidR="007E3AA1" w:rsidRPr="00F3275C" w:rsidRDefault="007E3AA1">
            <w:pPr>
              <w:spacing w:line="240" w:lineRule="auto"/>
              <w:jc w:val="center"/>
            </w:pPr>
            <w:r w:rsidRPr="00F3275C">
              <w:lastRenderedPageBreak/>
              <w:t>0002</w:t>
            </w:r>
          </w:p>
        </w:tc>
        <w:tc>
          <w:tcPr>
            <w:tcW w:w="635" w:type="pct"/>
            <w:vAlign w:val="center"/>
          </w:tcPr>
          <w:p w:rsidR="007E3AA1" w:rsidRPr="00F3275C" w:rsidRDefault="007E3AA1">
            <w:pPr>
              <w:spacing w:line="240" w:lineRule="auto"/>
              <w:jc w:val="center"/>
            </w:pPr>
            <w:r w:rsidRPr="00F3275C">
              <w:t>Read–Write</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rPr>
                <w:lang w:val="fr-FR"/>
              </w:rPr>
            </w:pPr>
            <w:r w:rsidRPr="00F3275C">
              <w:rPr>
                <w:lang w:val="fr-FR"/>
              </w:rPr>
              <w:lastRenderedPageBreak/>
              <w:t>0003</w:t>
            </w:r>
          </w:p>
        </w:tc>
        <w:tc>
          <w:tcPr>
            <w:tcW w:w="635" w:type="pct"/>
            <w:vAlign w:val="center"/>
          </w:tcPr>
          <w:p w:rsidR="007E3AA1" w:rsidRPr="00F3275C" w:rsidRDefault="007E3AA1">
            <w:pPr>
              <w:spacing w:line="240" w:lineRule="auto"/>
              <w:jc w:val="center"/>
              <w:rPr>
                <w:lang w:val="en-GB"/>
              </w:rPr>
            </w:pPr>
            <w:r w:rsidRPr="00F3275C">
              <w:t>Read–Write</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t>(4 bytes)</w:t>
            </w:r>
          </w:p>
        </w:tc>
        <w:tc>
          <w:tcPr>
            <w:tcW w:w="2010" w:type="pct"/>
            <w:vMerge w:val="restart"/>
            <w:vAlign w:val="center"/>
          </w:tcPr>
          <w:p w:rsidR="007E3AA1" w:rsidRPr="00F3275C" w:rsidRDefault="007E3AA1">
            <w:pPr>
              <w:spacing w:line="240" w:lineRule="auto"/>
            </w:pPr>
            <w:r w:rsidRPr="00F3275C">
              <w:t xml:space="preserve"> Valore del 2° parametro</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0004</w:t>
            </w:r>
          </w:p>
        </w:tc>
        <w:tc>
          <w:tcPr>
            <w:tcW w:w="635" w:type="pct"/>
            <w:vAlign w:val="center"/>
          </w:tcPr>
          <w:p w:rsidR="007E3AA1" w:rsidRPr="00F3275C" w:rsidRDefault="007E3AA1">
            <w:pPr>
              <w:spacing w:line="240" w:lineRule="auto"/>
              <w:jc w:val="center"/>
            </w:pPr>
            <w:r w:rsidRPr="00F3275C">
              <w:t>Read–Write</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w:t>
            </w:r>
          </w:p>
        </w:tc>
        <w:tc>
          <w:tcPr>
            <w:tcW w:w="635" w:type="pct"/>
            <w:vAlign w:val="center"/>
          </w:tcPr>
          <w:p w:rsidR="007E3AA1" w:rsidRPr="00F3275C" w:rsidRDefault="007E3AA1">
            <w:pPr>
              <w:spacing w:line="240" w:lineRule="auto"/>
              <w:jc w:val="center"/>
            </w:pPr>
            <w:r w:rsidRPr="00F3275C">
              <w:t>………</w:t>
            </w:r>
          </w:p>
        </w:tc>
        <w:tc>
          <w:tcPr>
            <w:tcW w:w="931" w:type="pct"/>
            <w:vAlign w:val="center"/>
          </w:tcPr>
          <w:p w:rsidR="007E3AA1" w:rsidRPr="00F3275C" w:rsidRDefault="007E3AA1">
            <w:pPr>
              <w:spacing w:line="240" w:lineRule="auto"/>
              <w:jc w:val="center"/>
            </w:pPr>
            <w:r w:rsidRPr="00F3275C">
              <w:t>………</w:t>
            </w:r>
          </w:p>
        </w:tc>
        <w:tc>
          <w:tcPr>
            <w:tcW w:w="941" w:type="pct"/>
            <w:vMerge w:val="restart"/>
            <w:vAlign w:val="center"/>
          </w:tcPr>
          <w:p w:rsidR="007E3AA1" w:rsidRPr="00F3275C" w:rsidRDefault="007E3AA1">
            <w:pPr>
              <w:spacing w:line="240" w:lineRule="auto"/>
              <w:jc w:val="center"/>
            </w:pPr>
            <w:r w:rsidRPr="00F3275C">
              <w:t>………</w:t>
            </w:r>
          </w:p>
        </w:tc>
        <w:tc>
          <w:tcPr>
            <w:tcW w:w="2010" w:type="pct"/>
            <w:vMerge w:val="restart"/>
            <w:vAlign w:val="center"/>
          </w:tcPr>
          <w:p w:rsidR="007E3AA1" w:rsidRPr="00F3275C" w:rsidRDefault="007E3AA1">
            <w:pPr>
              <w:spacing w:line="240" w:lineRule="auto"/>
            </w:pPr>
            <w:r w:rsidRPr="00F3275C">
              <w:t>………</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w:t>
            </w:r>
          </w:p>
        </w:tc>
        <w:tc>
          <w:tcPr>
            <w:tcW w:w="635" w:type="pct"/>
            <w:vAlign w:val="center"/>
          </w:tcPr>
          <w:p w:rsidR="007E3AA1" w:rsidRPr="00F3275C" w:rsidRDefault="007E3AA1">
            <w:pPr>
              <w:spacing w:line="240" w:lineRule="auto"/>
              <w:jc w:val="center"/>
            </w:pPr>
            <w:r w:rsidRPr="00F3275C">
              <w:t>………</w:t>
            </w:r>
          </w:p>
        </w:tc>
        <w:tc>
          <w:tcPr>
            <w:tcW w:w="931" w:type="pct"/>
            <w:vAlign w:val="center"/>
          </w:tcPr>
          <w:p w:rsidR="007E3AA1" w:rsidRPr="00F3275C" w:rsidRDefault="007E3AA1">
            <w:pPr>
              <w:spacing w:line="240" w:lineRule="auto"/>
              <w:jc w:val="center"/>
            </w:pPr>
            <w:r w:rsidRPr="00F3275C">
              <w:t>………</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rPr>
                <w:lang w:val="fr-FR"/>
              </w:rPr>
            </w:pPr>
            <w:r w:rsidRPr="00F3275C">
              <w:rPr>
                <w:lang w:val="fr-FR"/>
              </w:rPr>
              <w:t>0199</w:t>
            </w:r>
          </w:p>
        </w:tc>
        <w:tc>
          <w:tcPr>
            <w:tcW w:w="635" w:type="pct"/>
            <w:vAlign w:val="center"/>
          </w:tcPr>
          <w:p w:rsidR="007E3AA1" w:rsidRPr="00F3275C" w:rsidRDefault="007E3AA1">
            <w:pPr>
              <w:spacing w:line="240" w:lineRule="auto"/>
              <w:jc w:val="center"/>
              <w:rPr>
                <w:lang w:val="en-GB"/>
              </w:rPr>
            </w:pPr>
            <w:r w:rsidRPr="00F3275C">
              <w:t>Read–Write</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t>(4 bytes)</w:t>
            </w:r>
          </w:p>
        </w:tc>
        <w:tc>
          <w:tcPr>
            <w:tcW w:w="2010" w:type="pct"/>
            <w:vMerge w:val="restart"/>
            <w:vAlign w:val="center"/>
          </w:tcPr>
          <w:p w:rsidR="007E3AA1" w:rsidRPr="00F3275C" w:rsidRDefault="007E3AA1">
            <w:pPr>
              <w:spacing w:line="240" w:lineRule="auto"/>
            </w:pPr>
            <w:r w:rsidRPr="00F3275C">
              <w:t xml:space="preserve"> Valore del 100° parametro</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0200</w:t>
            </w:r>
          </w:p>
        </w:tc>
        <w:tc>
          <w:tcPr>
            <w:tcW w:w="635" w:type="pct"/>
            <w:vAlign w:val="center"/>
          </w:tcPr>
          <w:p w:rsidR="007E3AA1" w:rsidRPr="00F3275C" w:rsidRDefault="007E3AA1">
            <w:pPr>
              <w:spacing w:line="240" w:lineRule="auto"/>
              <w:jc w:val="center"/>
            </w:pPr>
            <w:r w:rsidRPr="00F3275C">
              <w:t>Read–Write</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bl>
    <w:p w:rsidR="007E3AA1" w:rsidRDefault="007E3AA1" w:rsidP="004451EF">
      <w:pPr>
        <w:rPr>
          <w:rFonts w:ascii="Calibri" w:hAnsi="Calibri"/>
          <w:sz w:val="22"/>
          <w:lang w:val="en-GB" w:eastAsia="en-US"/>
        </w:rPr>
      </w:pPr>
    </w:p>
    <w:tbl>
      <w:tblPr>
        <w:tblW w:w="5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952"/>
        <w:gridCol w:w="1175"/>
        <w:gridCol w:w="1730"/>
        <w:gridCol w:w="1748"/>
        <w:gridCol w:w="3748"/>
      </w:tblGrid>
      <w:tr w:rsidR="007E3AA1" w:rsidRPr="00F3275C" w:rsidTr="004451EF">
        <w:trPr>
          <w:cantSplit/>
          <w:trHeight w:val="1070"/>
        </w:trPr>
        <w:tc>
          <w:tcPr>
            <w:tcW w:w="483" w:type="pct"/>
            <w:tcBorders>
              <w:right w:val="nil"/>
            </w:tcBorders>
            <w:shd w:val="clear" w:color="auto" w:fill="D9D9D9"/>
            <w:vAlign w:val="center"/>
          </w:tcPr>
          <w:p w:rsidR="007E3AA1" w:rsidRDefault="007E3AA1">
            <w:pPr>
              <w:jc w:val="center"/>
              <w:rPr>
                <w:rFonts w:cs="Arial"/>
                <w:i/>
              </w:rPr>
            </w:pPr>
            <w:r>
              <w:rPr>
                <w:rFonts w:cs="Arial"/>
                <w:i/>
              </w:rPr>
              <w:t>Modbus</w:t>
            </w:r>
          </w:p>
          <w:p w:rsidR="007E3AA1" w:rsidRDefault="007E3AA1">
            <w:pPr>
              <w:jc w:val="center"/>
              <w:rPr>
                <w:rFonts w:cs="Times New Roman"/>
                <w:i/>
                <w:iCs/>
              </w:rPr>
            </w:pPr>
            <w:r>
              <w:rPr>
                <w:rFonts w:cs="Arial"/>
                <w:i/>
              </w:rPr>
              <w:t>function</w:t>
            </w:r>
          </w:p>
        </w:tc>
        <w:tc>
          <w:tcPr>
            <w:tcW w:w="2507" w:type="pct"/>
            <w:gridSpan w:val="3"/>
            <w:tcBorders>
              <w:left w:val="nil"/>
              <w:right w:val="nil"/>
            </w:tcBorders>
            <w:shd w:val="clear" w:color="auto" w:fill="D9D9D9"/>
            <w:vAlign w:val="center"/>
          </w:tcPr>
          <w:p w:rsidR="007E3AA1" w:rsidRPr="00F3275C" w:rsidRDefault="007E3AA1">
            <w:pPr>
              <w:rPr>
                <w:b/>
                <w:bCs/>
                <w:i/>
                <w:iCs/>
              </w:rPr>
            </w:pPr>
            <w:r w:rsidRPr="00F3275C">
              <w:rPr>
                <w:b/>
                <w:bCs/>
              </w:rPr>
              <w:t xml:space="preserve">04 </w:t>
            </w:r>
            <w:r>
              <w:rPr>
                <w:rFonts w:cs="Arial"/>
                <w:b/>
                <w:bCs/>
                <w:caps/>
              </w:rPr>
              <w:t>(0x04)</w:t>
            </w:r>
            <w:r w:rsidRPr="00F3275C">
              <w:rPr>
                <w:b/>
                <w:bCs/>
              </w:rPr>
              <w:t xml:space="preserve"> Read Input Registers</w:t>
            </w:r>
          </w:p>
        </w:tc>
        <w:tc>
          <w:tcPr>
            <w:tcW w:w="2010" w:type="pct"/>
            <w:tcBorders>
              <w:left w:val="nil"/>
            </w:tcBorders>
            <w:shd w:val="clear" w:color="auto" w:fill="D9D9D9"/>
            <w:vAlign w:val="center"/>
          </w:tcPr>
          <w:p w:rsidR="007E3AA1" w:rsidRPr="00F3275C" w:rsidRDefault="007E3AA1">
            <w:pPr>
              <w:spacing w:after="60" w:line="240" w:lineRule="auto"/>
              <w:jc w:val="center"/>
              <w:rPr>
                <w:b/>
                <w:bCs/>
                <w:i/>
                <w:iCs/>
              </w:rPr>
            </w:pPr>
            <w:r>
              <w:rPr>
                <w:rFonts w:cs="Arial"/>
                <w:b/>
                <w:bCs/>
              </w:rPr>
              <w:t>LOCAZIONI DI MEMORIA</w:t>
            </w:r>
          </w:p>
        </w:tc>
      </w:tr>
      <w:tr w:rsidR="007E3AA1" w:rsidRPr="00F3275C" w:rsidTr="004451EF">
        <w:trPr>
          <w:trHeight w:val="636"/>
        </w:trPr>
        <w:tc>
          <w:tcPr>
            <w:tcW w:w="483" w:type="pct"/>
            <w:vAlign w:val="center"/>
          </w:tcPr>
          <w:p w:rsidR="007E3AA1" w:rsidRPr="00F3275C" w:rsidRDefault="007E3AA1">
            <w:pPr>
              <w:spacing w:line="240" w:lineRule="auto"/>
              <w:jc w:val="center"/>
              <w:rPr>
                <w:b/>
                <w:bCs/>
                <w:i/>
                <w:iCs/>
              </w:rPr>
            </w:pPr>
            <w:r w:rsidRPr="00F3275C">
              <w:rPr>
                <w:b/>
                <w:bCs/>
                <w:i/>
                <w:iCs/>
              </w:rPr>
              <w:t>N. Registro</w:t>
            </w:r>
          </w:p>
        </w:tc>
        <w:tc>
          <w:tcPr>
            <w:tcW w:w="635" w:type="pct"/>
            <w:vAlign w:val="center"/>
          </w:tcPr>
          <w:p w:rsidR="007E3AA1" w:rsidRPr="00F3275C" w:rsidRDefault="007E3AA1">
            <w:pPr>
              <w:spacing w:line="240" w:lineRule="auto"/>
              <w:jc w:val="center"/>
              <w:rPr>
                <w:b/>
                <w:bCs/>
                <w:i/>
                <w:iCs/>
              </w:rPr>
            </w:pPr>
            <w:r w:rsidRPr="00F3275C">
              <w:rPr>
                <w:b/>
                <w:bCs/>
                <w:i/>
                <w:iCs/>
                <w:lang w:val="fr-FR"/>
              </w:rPr>
              <w:t>Accesso</w:t>
            </w:r>
          </w:p>
        </w:tc>
        <w:tc>
          <w:tcPr>
            <w:tcW w:w="931" w:type="pct"/>
            <w:vAlign w:val="center"/>
          </w:tcPr>
          <w:p w:rsidR="007E3AA1" w:rsidRPr="00F3275C" w:rsidRDefault="007E3AA1">
            <w:pPr>
              <w:spacing w:line="240" w:lineRule="auto"/>
              <w:jc w:val="center"/>
              <w:rPr>
                <w:b/>
                <w:bCs/>
                <w:i/>
                <w:iCs/>
              </w:rPr>
            </w:pPr>
            <w:r w:rsidRPr="00F3275C">
              <w:rPr>
                <w:b/>
                <w:bCs/>
                <w:i/>
                <w:iCs/>
              </w:rPr>
              <w:t>Tipo</w:t>
            </w:r>
          </w:p>
        </w:tc>
        <w:tc>
          <w:tcPr>
            <w:tcW w:w="941" w:type="pct"/>
            <w:vAlign w:val="center"/>
          </w:tcPr>
          <w:p w:rsidR="007E3AA1" w:rsidRPr="00F3275C" w:rsidRDefault="007E3AA1">
            <w:pPr>
              <w:spacing w:line="240" w:lineRule="auto"/>
              <w:jc w:val="center"/>
              <w:rPr>
                <w:b/>
                <w:bCs/>
                <w:i/>
                <w:iCs/>
              </w:rPr>
            </w:pPr>
            <w:r w:rsidRPr="00F3275C">
              <w:rPr>
                <w:b/>
                <w:bCs/>
                <w:i/>
                <w:iCs/>
              </w:rPr>
              <w:t>Codifica valore</w:t>
            </w:r>
          </w:p>
        </w:tc>
        <w:tc>
          <w:tcPr>
            <w:tcW w:w="2010" w:type="pct"/>
            <w:vAlign w:val="center"/>
          </w:tcPr>
          <w:p w:rsidR="007E3AA1" w:rsidRPr="00F3275C" w:rsidRDefault="007E3AA1">
            <w:pPr>
              <w:spacing w:line="240" w:lineRule="auto"/>
              <w:rPr>
                <w:b/>
                <w:bCs/>
                <w:i/>
                <w:iCs/>
              </w:rPr>
            </w:pPr>
            <w:r w:rsidRPr="00F3275C">
              <w:rPr>
                <w:b/>
                <w:bCs/>
                <w:i/>
                <w:iCs/>
              </w:rPr>
              <w:t xml:space="preserve"> Descrizione</w:t>
            </w:r>
          </w:p>
        </w:tc>
      </w:tr>
      <w:tr w:rsidR="007E3AA1" w:rsidRPr="00F3275C" w:rsidTr="004451EF">
        <w:trPr>
          <w:cantSplit/>
          <w:trHeight w:val="340"/>
        </w:trPr>
        <w:tc>
          <w:tcPr>
            <w:tcW w:w="483" w:type="pct"/>
            <w:vAlign w:val="center"/>
          </w:tcPr>
          <w:p w:rsidR="007E3AA1" w:rsidRPr="00F3275C" w:rsidRDefault="007E3AA1">
            <w:pPr>
              <w:spacing w:line="240" w:lineRule="auto"/>
              <w:jc w:val="center"/>
              <w:rPr>
                <w:lang w:val="fr-FR"/>
              </w:rPr>
            </w:pPr>
            <w:r w:rsidRPr="00F3275C">
              <w:rPr>
                <w:lang w:val="fr-FR"/>
              </w:rPr>
              <w:t>00001</w:t>
            </w:r>
          </w:p>
        </w:tc>
        <w:tc>
          <w:tcPr>
            <w:tcW w:w="635" w:type="pct"/>
            <w:vAlign w:val="center"/>
          </w:tcPr>
          <w:p w:rsidR="007E3AA1" w:rsidRPr="00F3275C" w:rsidRDefault="007E3AA1">
            <w:pPr>
              <w:spacing w:line="240" w:lineRule="auto"/>
              <w:jc w:val="center"/>
              <w:rPr>
                <w:lang w:val="en-GB"/>
              </w:rPr>
            </w:pPr>
            <w:r w:rsidRPr="00F3275C">
              <w:t>Read–Only</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t>(4 bytes)</w:t>
            </w:r>
          </w:p>
        </w:tc>
        <w:tc>
          <w:tcPr>
            <w:tcW w:w="2010" w:type="pct"/>
            <w:vMerge w:val="restart"/>
            <w:vAlign w:val="center"/>
          </w:tcPr>
          <w:p w:rsidR="007E3AA1" w:rsidRPr="00F3275C" w:rsidRDefault="007E3AA1">
            <w:pPr>
              <w:spacing w:line="240" w:lineRule="auto"/>
            </w:pPr>
            <w:r w:rsidRPr="00F3275C">
              <w:t xml:space="preserve"> Valore della locazione M0001</w:t>
            </w:r>
          </w:p>
        </w:tc>
      </w:tr>
      <w:tr w:rsidR="007E3AA1" w:rsidRPr="00F3275C" w:rsidTr="004451EF">
        <w:trPr>
          <w:cantSplit/>
          <w:trHeight w:val="338"/>
        </w:trPr>
        <w:tc>
          <w:tcPr>
            <w:tcW w:w="483" w:type="pct"/>
            <w:vAlign w:val="center"/>
          </w:tcPr>
          <w:p w:rsidR="007E3AA1" w:rsidRPr="00F3275C" w:rsidRDefault="007E3AA1">
            <w:pPr>
              <w:spacing w:line="240" w:lineRule="auto"/>
              <w:jc w:val="center"/>
            </w:pPr>
            <w:r w:rsidRPr="00F3275C">
              <w:t>00002</w:t>
            </w:r>
          </w:p>
        </w:tc>
        <w:tc>
          <w:tcPr>
            <w:tcW w:w="635" w:type="pct"/>
            <w:vAlign w:val="center"/>
          </w:tcPr>
          <w:p w:rsidR="007E3AA1" w:rsidRPr="00F3275C" w:rsidRDefault="007E3AA1">
            <w:pPr>
              <w:spacing w:line="240" w:lineRule="auto"/>
              <w:jc w:val="center"/>
            </w:pPr>
            <w:r w:rsidRPr="00F3275C">
              <w:t>Read–Only</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rPr>
                <w:lang w:val="fr-FR"/>
              </w:rPr>
            </w:pPr>
            <w:r w:rsidRPr="00F3275C">
              <w:rPr>
                <w:lang w:val="fr-FR"/>
              </w:rPr>
              <w:t>00003</w:t>
            </w:r>
          </w:p>
        </w:tc>
        <w:tc>
          <w:tcPr>
            <w:tcW w:w="635" w:type="pct"/>
            <w:vAlign w:val="center"/>
          </w:tcPr>
          <w:p w:rsidR="007E3AA1" w:rsidRPr="00F3275C" w:rsidRDefault="007E3AA1">
            <w:pPr>
              <w:spacing w:line="240" w:lineRule="auto"/>
              <w:jc w:val="center"/>
              <w:rPr>
                <w:lang w:val="en-GB"/>
              </w:rPr>
            </w:pPr>
            <w:r w:rsidRPr="00F3275C">
              <w:t>Read–Only</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t>(4 bytes)</w:t>
            </w:r>
          </w:p>
        </w:tc>
        <w:tc>
          <w:tcPr>
            <w:tcW w:w="2010" w:type="pct"/>
            <w:vMerge w:val="restart"/>
            <w:vAlign w:val="center"/>
          </w:tcPr>
          <w:p w:rsidR="007E3AA1" w:rsidRPr="00F3275C" w:rsidRDefault="007E3AA1">
            <w:pPr>
              <w:spacing w:line="240" w:lineRule="auto"/>
            </w:pPr>
            <w:r w:rsidRPr="00F3275C">
              <w:t xml:space="preserve"> Valore della locazione M0002</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00004</w:t>
            </w:r>
          </w:p>
        </w:tc>
        <w:tc>
          <w:tcPr>
            <w:tcW w:w="635" w:type="pct"/>
            <w:vAlign w:val="center"/>
          </w:tcPr>
          <w:p w:rsidR="007E3AA1" w:rsidRPr="00F3275C" w:rsidRDefault="007E3AA1">
            <w:pPr>
              <w:spacing w:line="240" w:lineRule="auto"/>
              <w:jc w:val="center"/>
            </w:pPr>
            <w:r w:rsidRPr="00F3275C">
              <w:t>Read–Only</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w:t>
            </w:r>
          </w:p>
        </w:tc>
        <w:tc>
          <w:tcPr>
            <w:tcW w:w="635" w:type="pct"/>
            <w:vAlign w:val="center"/>
          </w:tcPr>
          <w:p w:rsidR="007E3AA1" w:rsidRPr="00F3275C" w:rsidRDefault="007E3AA1">
            <w:pPr>
              <w:spacing w:line="240" w:lineRule="auto"/>
              <w:jc w:val="center"/>
            </w:pPr>
            <w:r w:rsidRPr="00F3275C">
              <w:t>………</w:t>
            </w:r>
          </w:p>
        </w:tc>
        <w:tc>
          <w:tcPr>
            <w:tcW w:w="931" w:type="pct"/>
            <w:vAlign w:val="center"/>
          </w:tcPr>
          <w:p w:rsidR="007E3AA1" w:rsidRPr="00F3275C" w:rsidRDefault="007E3AA1">
            <w:pPr>
              <w:spacing w:line="240" w:lineRule="auto"/>
              <w:jc w:val="center"/>
            </w:pPr>
            <w:r w:rsidRPr="00F3275C">
              <w:t>………</w:t>
            </w:r>
          </w:p>
        </w:tc>
        <w:tc>
          <w:tcPr>
            <w:tcW w:w="941" w:type="pct"/>
            <w:vMerge w:val="restart"/>
            <w:vAlign w:val="center"/>
          </w:tcPr>
          <w:p w:rsidR="007E3AA1" w:rsidRPr="00F3275C" w:rsidRDefault="007E3AA1">
            <w:pPr>
              <w:spacing w:line="240" w:lineRule="auto"/>
              <w:jc w:val="center"/>
            </w:pPr>
            <w:r w:rsidRPr="00F3275C">
              <w:t>………</w:t>
            </w:r>
          </w:p>
        </w:tc>
        <w:tc>
          <w:tcPr>
            <w:tcW w:w="2010" w:type="pct"/>
            <w:vMerge w:val="restart"/>
            <w:vAlign w:val="center"/>
          </w:tcPr>
          <w:p w:rsidR="007E3AA1" w:rsidRPr="00F3275C" w:rsidRDefault="007E3AA1">
            <w:pPr>
              <w:spacing w:line="240" w:lineRule="auto"/>
            </w:pPr>
            <w:r w:rsidRPr="00F3275C">
              <w:t>………</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w:t>
            </w:r>
          </w:p>
        </w:tc>
        <w:tc>
          <w:tcPr>
            <w:tcW w:w="635" w:type="pct"/>
            <w:vAlign w:val="center"/>
          </w:tcPr>
          <w:p w:rsidR="007E3AA1" w:rsidRPr="00F3275C" w:rsidRDefault="007E3AA1">
            <w:pPr>
              <w:spacing w:line="240" w:lineRule="auto"/>
              <w:jc w:val="center"/>
            </w:pPr>
            <w:r w:rsidRPr="00F3275C">
              <w:t>………</w:t>
            </w:r>
          </w:p>
        </w:tc>
        <w:tc>
          <w:tcPr>
            <w:tcW w:w="931" w:type="pct"/>
            <w:vAlign w:val="center"/>
          </w:tcPr>
          <w:p w:rsidR="007E3AA1" w:rsidRPr="00F3275C" w:rsidRDefault="007E3AA1">
            <w:pPr>
              <w:spacing w:line="240" w:lineRule="auto"/>
              <w:jc w:val="center"/>
            </w:pPr>
            <w:r w:rsidRPr="00F3275C">
              <w:t>………</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r w:rsidR="007E3AA1" w:rsidRPr="00F3275C" w:rsidTr="004451EF">
        <w:trPr>
          <w:cantSplit/>
          <w:trHeight w:val="376"/>
        </w:trPr>
        <w:tc>
          <w:tcPr>
            <w:tcW w:w="483" w:type="pct"/>
            <w:vAlign w:val="center"/>
          </w:tcPr>
          <w:p w:rsidR="007E3AA1" w:rsidRPr="00F3275C" w:rsidRDefault="007E3AA1">
            <w:pPr>
              <w:spacing w:line="240" w:lineRule="auto"/>
              <w:jc w:val="center"/>
              <w:rPr>
                <w:lang w:val="fr-FR"/>
              </w:rPr>
            </w:pPr>
            <w:r w:rsidRPr="00F3275C">
              <w:rPr>
                <w:lang w:val="fr-FR"/>
              </w:rPr>
              <w:t>17999</w:t>
            </w:r>
          </w:p>
        </w:tc>
        <w:tc>
          <w:tcPr>
            <w:tcW w:w="635" w:type="pct"/>
            <w:vAlign w:val="center"/>
          </w:tcPr>
          <w:p w:rsidR="007E3AA1" w:rsidRPr="00F3275C" w:rsidRDefault="007E3AA1">
            <w:pPr>
              <w:spacing w:line="240" w:lineRule="auto"/>
              <w:jc w:val="center"/>
              <w:rPr>
                <w:lang w:val="en-GB"/>
              </w:rPr>
            </w:pPr>
            <w:r w:rsidRPr="00F3275C">
              <w:t>Read–Only</w:t>
            </w:r>
          </w:p>
        </w:tc>
        <w:tc>
          <w:tcPr>
            <w:tcW w:w="931" w:type="pct"/>
            <w:vAlign w:val="center"/>
          </w:tcPr>
          <w:p w:rsidR="007E3AA1" w:rsidRPr="00F3275C" w:rsidRDefault="007E3AA1">
            <w:pPr>
              <w:spacing w:line="240" w:lineRule="auto"/>
              <w:jc w:val="center"/>
            </w:pPr>
            <w:r w:rsidRPr="00F3275C">
              <w:t>16-bit word HIGH</w:t>
            </w:r>
          </w:p>
        </w:tc>
        <w:tc>
          <w:tcPr>
            <w:tcW w:w="941" w:type="pct"/>
            <w:vMerge w:val="restart"/>
            <w:vAlign w:val="center"/>
          </w:tcPr>
          <w:p w:rsidR="007E3AA1" w:rsidRPr="00F3275C" w:rsidRDefault="007E3AA1">
            <w:pPr>
              <w:spacing w:line="240" w:lineRule="auto"/>
              <w:jc w:val="center"/>
            </w:pPr>
            <w:r w:rsidRPr="00F3275C">
              <w:t>32-bit Floating point</w:t>
            </w:r>
          </w:p>
          <w:p w:rsidR="007E3AA1" w:rsidRPr="00F3275C" w:rsidRDefault="007E3AA1">
            <w:pPr>
              <w:spacing w:line="240" w:lineRule="auto"/>
              <w:jc w:val="center"/>
            </w:pPr>
            <w:r w:rsidRPr="00F3275C">
              <w:t>(4 bytes)</w:t>
            </w:r>
          </w:p>
        </w:tc>
        <w:tc>
          <w:tcPr>
            <w:tcW w:w="2010" w:type="pct"/>
            <w:vMerge w:val="restart"/>
            <w:vAlign w:val="center"/>
          </w:tcPr>
          <w:p w:rsidR="007E3AA1" w:rsidRPr="00F3275C" w:rsidRDefault="007E3AA1">
            <w:pPr>
              <w:spacing w:line="240" w:lineRule="auto"/>
            </w:pPr>
            <w:r w:rsidRPr="00F3275C">
              <w:t xml:space="preserve"> Valore della locazione M9000</w:t>
            </w:r>
          </w:p>
        </w:tc>
      </w:tr>
      <w:tr w:rsidR="007E3AA1" w:rsidRPr="00F3275C" w:rsidTr="004451EF">
        <w:trPr>
          <w:cantSplit/>
          <w:trHeight w:val="376"/>
        </w:trPr>
        <w:tc>
          <w:tcPr>
            <w:tcW w:w="483" w:type="pct"/>
            <w:vAlign w:val="center"/>
          </w:tcPr>
          <w:p w:rsidR="007E3AA1" w:rsidRPr="00F3275C" w:rsidRDefault="007E3AA1">
            <w:pPr>
              <w:spacing w:line="240" w:lineRule="auto"/>
              <w:jc w:val="center"/>
            </w:pPr>
            <w:r w:rsidRPr="00F3275C">
              <w:t>18000</w:t>
            </w:r>
          </w:p>
        </w:tc>
        <w:tc>
          <w:tcPr>
            <w:tcW w:w="635" w:type="pct"/>
            <w:vAlign w:val="center"/>
          </w:tcPr>
          <w:p w:rsidR="007E3AA1" w:rsidRPr="00F3275C" w:rsidRDefault="007E3AA1">
            <w:pPr>
              <w:spacing w:line="240" w:lineRule="auto"/>
              <w:jc w:val="center"/>
            </w:pPr>
            <w:r w:rsidRPr="00F3275C">
              <w:t>Read–Only</w:t>
            </w:r>
          </w:p>
        </w:tc>
        <w:tc>
          <w:tcPr>
            <w:tcW w:w="931" w:type="pct"/>
            <w:vAlign w:val="center"/>
          </w:tcPr>
          <w:p w:rsidR="007E3AA1" w:rsidRPr="00F3275C" w:rsidRDefault="007E3AA1">
            <w:pPr>
              <w:spacing w:line="240" w:lineRule="auto"/>
              <w:jc w:val="center"/>
            </w:pPr>
            <w:r w:rsidRPr="00F3275C">
              <w:t>16-bit word LOW</w:t>
            </w:r>
          </w:p>
        </w:tc>
        <w:tc>
          <w:tcPr>
            <w:tcW w:w="0" w:type="auto"/>
            <w:vMerge/>
            <w:vAlign w:val="center"/>
          </w:tcPr>
          <w:p w:rsidR="007E3AA1" w:rsidRDefault="007E3AA1">
            <w:pPr>
              <w:spacing w:line="240" w:lineRule="auto"/>
              <w:rPr>
                <w:rFonts w:cs="Times New Roman"/>
                <w:sz w:val="22"/>
                <w:lang w:val="en-GB" w:eastAsia="en-US"/>
              </w:rPr>
            </w:pPr>
          </w:p>
        </w:tc>
        <w:tc>
          <w:tcPr>
            <w:tcW w:w="0" w:type="auto"/>
            <w:vMerge/>
            <w:vAlign w:val="center"/>
          </w:tcPr>
          <w:p w:rsidR="007E3AA1" w:rsidRDefault="007E3AA1">
            <w:pPr>
              <w:spacing w:line="240" w:lineRule="auto"/>
              <w:rPr>
                <w:rFonts w:cs="Times New Roman"/>
                <w:sz w:val="22"/>
                <w:lang w:val="en-GB" w:eastAsia="en-US"/>
              </w:rPr>
            </w:pPr>
          </w:p>
        </w:tc>
      </w:tr>
    </w:tbl>
    <w:p w:rsidR="007E3AA1" w:rsidRPr="00784906" w:rsidRDefault="007E3AA1" w:rsidP="00FB460F">
      <w:pPr>
        <w:pStyle w:val="Titolo3"/>
        <w:numPr>
          <w:ilvl w:val="2"/>
          <w:numId w:val="10"/>
        </w:numPr>
        <w:ind w:left="1134" w:hanging="709"/>
      </w:pPr>
      <w:bookmarkStart w:id="42" w:name="_Toc517791844"/>
      <w:bookmarkStart w:id="43" w:name="_Toc59460002"/>
      <w:bookmarkStart w:id="44" w:name="_Toc59460426"/>
      <w:r>
        <w:t>Lettura e scrittura parametri di configurazione</w:t>
      </w:r>
      <w:bookmarkEnd w:id="42"/>
      <w:bookmarkEnd w:id="43"/>
      <w:bookmarkEnd w:id="44"/>
    </w:p>
    <w:p w:rsidR="007E3AA1" w:rsidRPr="00B751B0" w:rsidRDefault="007E3AA1" w:rsidP="00B751B0">
      <w:r w:rsidRPr="00B751B0">
        <w:t>I parametri di configurazione sono variabili numeriche impostabili dall’utente e usati dal data-logger durante il funzionamento (es.: intervalli di elaborazione e/o cadenze di trasmissione dei dati, soglie di superamento allarme, flag di abilitazione/disabilitazione delle funzioni, ecc.). I valori sono mantenuti dal data-logger in modo permanente, possono essere letti e modificati tramite codici di funzione standard.</w:t>
      </w:r>
    </w:p>
    <w:p w:rsidR="007E3AA1" w:rsidRPr="00094BF6" w:rsidRDefault="00094BF6" w:rsidP="00094BF6">
      <w:pPr>
        <w:pStyle w:val="Titolo5"/>
        <w:tabs>
          <w:tab w:val="clear" w:pos="926"/>
        </w:tabs>
        <w:ind w:left="566" w:firstLine="0"/>
      </w:pPr>
      <w:bookmarkStart w:id="45" w:name="_Toc517791845"/>
      <w:bookmarkStart w:id="46" w:name="_Toc59460427"/>
      <w:r>
        <w:t>6..2.1</w:t>
      </w:r>
      <w:r>
        <w:tab/>
      </w:r>
      <w:r w:rsidR="007E3AA1" w:rsidRPr="00094BF6">
        <w:t>03 (0x03) Read Holding Registers</w:t>
      </w:r>
      <w:bookmarkEnd w:id="45"/>
      <w:bookmarkEnd w:id="46"/>
    </w:p>
    <w:p w:rsidR="007E3AA1" w:rsidRPr="00B751B0" w:rsidRDefault="007E3AA1" w:rsidP="00B751B0">
      <w:r w:rsidRPr="00B751B0">
        <w:t>Questo codice funzione viene utilizzato per leggere il contenuto di un blocco contiguo di Holding Registers da un dispositivo Modbus remoto. Sul data-logger questi registri corrispondono ai valori dei parametri di configurazione.</w:t>
      </w:r>
    </w:p>
    <w:p w:rsidR="007E3AA1" w:rsidRPr="00B751B0" w:rsidRDefault="007E3AA1" w:rsidP="00B751B0">
      <w:r w:rsidRPr="00B751B0">
        <w:t>Il comando di richiesta, oltre a ID stazione, deve specificare l'indirizzo del registro iniziale e la quantità di registri da leggere. Poiché i parametri di configurazione sono codificati in valori floating-point 32-bit è necessario specificare due registri per ogni valore, quindi l’indirizzamento e le quantità devono essere multipli di due. I registri sono indirizzati a partire da zero, pertanto i registri numerati 0001 - 0200 sono indirizzati come 0x0000 - 0x00C7.</w:t>
      </w:r>
    </w:p>
    <w:p w:rsidR="007E3AA1" w:rsidRPr="00B751B0" w:rsidRDefault="007E3AA1" w:rsidP="00B751B0">
      <w:r w:rsidRPr="00B751B0">
        <w:lastRenderedPageBreak/>
        <w:t>I dati nel messaggio di risposta sono impacchettati con due byte per ogni registro. In ogni registro il primo byte contiene il bit di ordine elevato e il secondo contiene i bit di ordine basso (registro a 16 bit).</w:t>
      </w:r>
    </w:p>
    <w:p w:rsidR="007E3AA1" w:rsidRPr="00B751B0" w:rsidRDefault="007E3AA1" w:rsidP="00B751B0">
      <w:r w:rsidRPr="00B751B0">
        <w:t>Il valore del parametro si ottiene dalla codifica floating-point 32-bit di due registri adiacenti (4 bytes).</w:t>
      </w:r>
    </w:p>
    <w:p w:rsidR="007E3AA1" w:rsidRPr="00B751B0" w:rsidRDefault="007E3AA1" w:rsidP="00B751B0"/>
    <w:p w:rsidR="007E3AA1" w:rsidRPr="004451EF" w:rsidRDefault="007E3AA1" w:rsidP="004451EF">
      <w:pPr>
        <w:pStyle w:val="Rigadiprogramma"/>
        <w:autoSpaceDE w:val="0"/>
        <w:autoSpaceDN w:val="0"/>
        <w:adjustRightInd w:val="0"/>
        <w:spacing w:before="120" w:after="120" w:line="240" w:lineRule="auto"/>
        <w:rPr>
          <w:rFonts w:cs="Arial"/>
          <w:bCs/>
          <w:caps w:val="0"/>
          <w:szCs w:val="24"/>
        </w:rPr>
      </w:pPr>
      <w:r w:rsidRPr="004451EF">
        <w:rPr>
          <w:bCs/>
          <w:caps w:val="0"/>
          <w:szCs w:val="24"/>
        </w:rPr>
        <w:t>Richiesta lettura (</w:t>
      </w:r>
      <w:r w:rsidRPr="004451EF">
        <w:rPr>
          <w:bCs/>
          <w:i/>
          <w:caps w:val="0"/>
          <w:szCs w:val="24"/>
        </w:rPr>
        <w:t>Request to read</w:t>
      </w:r>
      <w:r w:rsidRPr="004451EF">
        <w:rPr>
          <w:bCs/>
          <w:caps w:val="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5"/>
        <w:gridCol w:w="1322"/>
        <w:gridCol w:w="4803"/>
      </w:tblGrid>
      <w:tr w:rsidR="007E3AA1" w:rsidRPr="00F3275C" w:rsidTr="004451EF">
        <w:trPr>
          <w:trHeight w:val="468"/>
        </w:trPr>
        <w:tc>
          <w:tcPr>
            <w:tcW w:w="237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322"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03"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Default="007E3AA1">
            <w:pPr>
              <w:autoSpaceDE w:val="0"/>
              <w:autoSpaceDN w:val="0"/>
              <w:adjustRightInd w:val="0"/>
              <w:spacing w:line="240" w:lineRule="atLeast"/>
              <w:rPr>
                <w:rFonts w:cs="Arial"/>
                <w:b/>
              </w:rPr>
            </w:pPr>
            <w:r>
              <w:rPr>
                <w:rFonts w:cs="Arial"/>
                <w:b/>
              </w:rPr>
              <w:t>0x03</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Starting address</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0x00C7 (multiple of 2)</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Quantity of registers (</w:t>
            </w:r>
            <w:r>
              <w:rPr>
                <w:rFonts w:cs="Arial"/>
                <w:b/>
              </w:rPr>
              <w:t>N</w:t>
            </w:r>
            <w:r>
              <w:rPr>
                <w:rFonts w:cs="Arial"/>
              </w:rPr>
              <w:t>)</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F3275C">
              <w:rPr>
                <w:lang w:val="en-GB"/>
              </w:rPr>
              <w:t>0x0002 to 0x007C (</w:t>
            </w:r>
            <w:r w:rsidRPr="004451EF">
              <w:rPr>
                <w:rFonts w:cs="Arial"/>
                <w:lang w:val="en-GB"/>
              </w:rPr>
              <w:t xml:space="preserve">multiple of 2, </w:t>
            </w:r>
            <w:r w:rsidRPr="00F3275C">
              <w:rPr>
                <w:lang w:val="en-GB"/>
              </w:rPr>
              <w:t xml:space="preserve">max. 124 regs.) </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322"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03" w:type="dxa"/>
            <w:vAlign w:val="center"/>
          </w:tcPr>
          <w:p w:rsidR="007E3AA1" w:rsidRDefault="007E3AA1">
            <w:pPr>
              <w:autoSpaceDE w:val="0"/>
              <w:autoSpaceDN w:val="0"/>
              <w:adjustRightInd w:val="0"/>
              <w:spacing w:line="240" w:lineRule="atLeast"/>
              <w:rPr>
                <w:rFonts w:cs="Arial"/>
              </w:rPr>
            </w:pPr>
            <w:r>
              <w:rPr>
                <w:rFonts w:cs="Arial"/>
              </w:rPr>
              <w:t>0x0000 to 0xFFFF</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dati (</w:t>
      </w:r>
      <w:r>
        <w:rPr>
          <w:bCs/>
          <w:i/>
          <w:caps w:val="0"/>
          <w:szCs w:val="24"/>
          <w:lang w:val="en-GB"/>
        </w:rPr>
        <w:t>Valid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19"/>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19"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Default="007E3AA1">
            <w:pPr>
              <w:autoSpaceDE w:val="0"/>
              <w:autoSpaceDN w:val="0"/>
              <w:adjustRightInd w:val="0"/>
              <w:spacing w:line="240" w:lineRule="atLeast"/>
              <w:rPr>
                <w:rFonts w:cs="Arial"/>
                <w:b/>
              </w:rPr>
            </w:pPr>
            <w:r>
              <w:rPr>
                <w:rFonts w:cs="Arial"/>
                <w:b/>
              </w:rPr>
              <w:t>0x03</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Bytes count</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19" w:type="dxa"/>
            <w:vAlign w:val="center"/>
          </w:tcPr>
          <w:p w:rsidR="007E3AA1" w:rsidRDefault="007E3AA1">
            <w:pPr>
              <w:autoSpaceDE w:val="0"/>
              <w:autoSpaceDN w:val="0"/>
              <w:adjustRightInd w:val="0"/>
              <w:spacing w:line="240" w:lineRule="atLeast"/>
              <w:rPr>
                <w:rFonts w:cs="Arial"/>
              </w:rPr>
            </w:pPr>
            <w:r>
              <w:rPr>
                <w:rFonts w:cs="Arial"/>
              </w:rPr>
              <w:t>0x0004 to 0x00F8 (</w:t>
            </w:r>
            <w:r>
              <w:rPr>
                <w:rFonts w:cs="Arial"/>
                <w:b/>
              </w:rPr>
              <w:t>N</w:t>
            </w:r>
            <w:r>
              <w:rPr>
                <w:rFonts w:cs="Arial"/>
              </w:rPr>
              <w:t xml:space="preserve"> x 2)</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Registers values</w:t>
            </w:r>
          </w:p>
        </w:tc>
        <w:tc>
          <w:tcPr>
            <w:tcW w:w="1276" w:type="dxa"/>
            <w:vAlign w:val="center"/>
          </w:tcPr>
          <w:p w:rsidR="007E3AA1" w:rsidRDefault="007E3AA1">
            <w:pPr>
              <w:autoSpaceDE w:val="0"/>
              <w:autoSpaceDN w:val="0"/>
              <w:adjustRightInd w:val="0"/>
              <w:spacing w:line="240" w:lineRule="atLeast"/>
              <w:rPr>
                <w:rFonts w:cs="Arial"/>
              </w:rPr>
            </w:pPr>
            <w:r>
              <w:rPr>
                <w:rFonts w:cs="Arial"/>
                <w:b/>
              </w:rPr>
              <w:t>N</w:t>
            </w:r>
            <w:r>
              <w:rPr>
                <w:rFonts w:cs="Arial"/>
              </w:rPr>
              <w:t xml:space="preserve"> x 2 Bytes</w:t>
            </w:r>
          </w:p>
        </w:tc>
        <w:tc>
          <w:tcPr>
            <w:tcW w:w="4819" w:type="dxa"/>
            <w:vAlign w:val="center"/>
          </w:tcPr>
          <w:p w:rsidR="007E3AA1" w:rsidRDefault="007E3AA1">
            <w:pPr>
              <w:autoSpaceDE w:val="0"/>
              <w:autoSpaceDN w:val="0"/>
              <w:adjustRightInd w:val="0"/>
              <w:spacing w:line="240" w:lineRule="atLeast"/>
              <w:rPr>
                <w:rFonts w:cs="Arial"/>
                <w:i/>
              </w:rPr>
            </w:pPr>
            <w:r>
              <w:rPr>
                <w:rFonts w:cs="Arial"/>
                <w:i/>
              </w:rPr>
              <w:t>&lt;data values&gt;</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19"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rFonts w:ascii="Calibri" w:hAnsi="Calibri" w:cs="Times New Roman"/>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errore (</w:t>
      </w:r>
      <w:r>
        <w:rPr>
          <w:bCs/>
          <w:i/>
          <w:caps w:val="0"/>
          <w:szCs w:val="24"/>
          <w:lang w:val="en-GB"/>
        </w:rPr>
        <w:t>Error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54"/>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54"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Error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Default="007E3AA1">
            <w:pPr>
              <w:autoSpaceDE w:val="0"/>
              <w:autoSpaceDN w:val="0"/>
              <w:adjustRightInd w:val="0"/>
              <w:spacing w:line="240" w:lineRule="atLeast"/>
              <w:rPr>
                <w:rFonts w:cs="Arial"/>
                <w:b/>
              </w:rPr>
            </w:pPr>
            <w:r>
              <w:rPr>
                <w:rFonts w:cs="Arial"/>
                <w:b/>
              </w:rPr>
              <w:t>0x83</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Exception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0x01 or 0x02 or 0x03 or 0x04 (ref. to Modbus spec.)</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54"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spacing w:line="240" w:lineRule="auto"/>
        <w:rPr>
          <w:rFonts w:ascii="Calibri" w:hAnsi="Calibri" w:cs="Times New Roman"/>
          <w:sz w:val="22"/>
          <w:lang w:val="en-GB" w:eastAsia="en-US"/>
        </w:rPr>
      </w:pPr>
    </w:p>
    <w:p w:rsidR="007E3AA1" w:rsidRPr="00094BF6" w:rsidRDefault="00094BF6" w:rsidP="0095164B">
      <w:pPr>
        <w:pStyle w:val="Titolo5"/>
        <w:tabs>
          <w:tab w:val="clear" w:pos="926"/>
        </w:tabs>
        <w:ind w:left="566" w:firstLine="0"/>
      </w:pPr>
      <w:bookmarkStart w:id="47" w:name="_Toc517791846"/>
      <w:bookmarkStart w:id="48" w:name="_Toc59460428"/>
      <w:r w:rsidRPr="00094BF6">
        <w:t xml:space="preserve">6..2.2 </w:t>
      </w:r>
      <w:r w:rsidRPr="00094BF6">
        <w:tab/>
      </w:r>
      <w:r w:rsidR="007E3AA1" w:rsidRPr="00094BF6">
        <w:t>16 (0x10) Write Multiple Registers</w:t>
      </w:r>
      <w:bookmarkEnd w:id="47"/>
      <w:bookmarkEnd w:id="48"/>
    </w:p>
    <w:p w:rsidR="007E3AA1" w:rsidRPr="00B751B0" w:rsidRDefault="007E3AA1" w:rsidP="00B751B0">
      <w:r w:rsidRPr="00B751B0">
        <w:t>Il codice funzione viene utilizzato per scrivere il contenuto di un blocco contiguo di Holding Registers in un dispositivo Modbus remoto. Questi registri corrispondono ai valori dei parametri di configurazione impostabili dall’utente.</w:t>
      </w:r>
    </w:p>
    <w:p w:rsidR="007E3AA1" w:rsidRPr="00B751B0" w:rsidRDefault="007E3AA1" w:rsidP="00B751B0">
      <w:r w:rsidRPr="00B751B0">
        <w:t>Il comando di richiesta deve specificare l'indirizzo del registro iniziale e la quantità di registri da scrivere. Poiché i parametri di configurazione sono codificati in valori floating-point 32-bit è necessario specificare due registri per ogni valore, quindi l’indirizzamento e le quantità devono essere multipli di due.</w:t>
      </w:r>
    </w:p>
    <w:p w:rsidR="007E3AA1" w:rsidRPr="00B751B0" w:rsidRDefault="007E3AA1" w:rsidP="00B751B0">
      <w:r w:rsidRPr="00B751B0">
        <w:t>I dati nel messaggio di richiesta sono impacchettati con quattro byte adiacenti in codifica floating-point 32-bit per ogni valore di parametro.</w:t>
      </w:r>
    </w:p>
    <w:p w:rsidR="007E3AA1" w:rsidRPr="00B751B0" w:rsidRDefault="007E3AA1" w:rsidP="00B751B0">
      <w:r w:rsidRPr="00B751B0">
        <w:t>La risposta corretta restituisce il codice funzione, l'indirizzo iniziale e la quantità di registri scritti.</w:t>
      </w:r>
    </w:p>
    <w:p w:rsidR="007E3AA1" w:rsidRDefault="007E3AA1" w:rsidP="00B751B0"/>
    <w:p w:rsidR="007E3AA1" w:rsidRPr="004451EF" w:rsidRDefault="007E3AA1" w:rsidP="004451EF">
      <w:pPr>
        <w:pStyle w:val="Rigadiprogramma"/>
        <w:autoSpaceDE w:val="0"/>
        <w:autoSpaceDN w:val="0"/>
        <w:adjustRightInd w:val="0"/>
        <w:spacing w:before="120" w:after="120" w:line="240" w:lineRule="auto"/>
        <w:rPr>
          <w:rFonts w:cs="Arial"/>
          <w:bCs/>
          <w:caps w:val="0"/>
          <w:szCs w:val="24"/>
        </w:rPr>
      </w:pPr>
      <w:r w:rsidRPr="004451EF">
        <w:rPr>
          <w:bCs/>
          <w:caps w:val="0"/>
          <w:szCs w:val="24"/>
        </w:rPr>
        <w:t>Richiesta scrittura (</w:t>
      </w:r>
      <w:r w:rsidRPr="004451EF">
        <w:rPr>
          <w:bCs/>
          <w:i/>
          <w:caps w:val="0"/>
          <w:szCs w:val="24"/>
        </w:rPr>
        <w:t>Request to write</w:t>
      </w:r>
      <w:r w:rsidRPr="004451EF">
        <w:rPr>
          <w:bCs/>
          <w:caps w:val="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5"/>
        <w:gridCol w:w="1322"/>
        <w:gridCol w:w="4803"/>
      </w:tblGrid>
      <w:tr w:rsidR="007E3AA1" w:rsidRPr="00F3275C" w:rsidTr="004451EF">
        <w:trPr>
          <w:trHeight w:val="468"/>
        </w:trPr>
        <w:tc>
          <w:tcPr>
            <w:tcW w:w="237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lastRenderedPageBreak/>
              <w:t>Item</w:t>
            </w:r>
          </w:p>
        </w:tc>
        <w:tc>
          <w:tcPr>
            <w:tcW w:w="1322"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03"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Default="007E3AA1">
            <w:pPr>
              <w:autoSpaceDE w:val="0"/>
              <w:autoSpaceDN w:val="0"/>
              <w:adjustRightInd w:val="0"/>
              <w:spacing w:line="240" w:lineRule="atLeast"/>
              <w:rPr>
                <w:rFonts w:cs="Arial"/>
                <w:b/>
              </w:rPr>
            </w:pPr>
            <w:r>
              <w:rPr>
                <w:rFonts w:cs="Arial"/>
                <w:b/>
              </w:rPr>
              <w:t>0x10</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Starting address</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0x00C7 (multiple of 2)</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Quantity of registers (</w:t>
            </w:r>
            <w:r>
              <w:rPr>
                <w:rFonts w:cs="Arial"/>
                <w:b/>
              </w:rPr>
              <w:t>N</w:t>
            </w:r>
            <w:r>
              <w:rPr>
                <w:rFonts w:cs="Arial"/>
              </w:rPr>
              <w:t>)</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F3275C">
              <w:rPr>
                <w:lang w:val="en-GB"/>
              </w:rPr>
              <w:t>0x0002 to 0x007C (</w:t>
            </w:r>
            <w:r w:rsidRPr="004451EF">
              <w:rPr>
                <w:rFonts w:cs="Arial"/>
                <w:lang w:val="en-GB"/>
              </w:rPr>
              <w:t xml:space="preserve">multiple of 2, </w:t>
            </w:r>
            <w:r w:rsidRPr="00F3275C">
              <w:rPr>
                <w:lang w:val="en-GB"/>
              </w:rPr>
              <w:t xml:space="preserve">max. 124 regs.) </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Bytes count</w:t>
            </w:r>
          </w:p>
        </w:tc>
        <w:tc>
          <w:tcPr>
            <w:tcW w:w="1322" w:type="dxa"/>
            <w:vAlign w:val="center"/>
          </w:tcPr>
          <w:p w:rsidR="007E3AA1" w:rsidRDefault="007E3AA1">
            <w:pPr>
              <w:autoSpaceDE w:val="0"/>
              <w:autoSpaceDN w:val="0"/>
              <w:adjustRightInd w:val="0"/>
              <w:spacing w:line="240" w:lineRule="atLeast"/>
              <w:rPr>
                <w:rFonts w:cs="Arial"/>
              </w:rPr>
            </w:pPr>
            <w:r>
              <w:rPr>
                <w:rFonts w:cs="Arial"/>
              </w:rPr>
              <w:t>1 Bytes</w:t>
            </w:r>
          </w:p>
        </w:tc>
        <w:tc>
          <w:tcPr>
            <w:tcW w:w="4803" w:type="dxa"/>
            <w:vAlign w:val="center"/>
          </w:tcPr>
          <w:p w:rsidR="007E3AA1" w:rsidRDefault="007E3AA1">
            <w:pPr>
              <w:autoSpaceDE w:val="0"/>
              <w:autoSpaceDN w:val="0"/>
              <w:adjustRightInd w:val="0"/>
              <w:spacing w:line="240" w:lineRule="atLeast"/>
              <w:rPr>
                <w:rFonts w:cs="Arial"/>
              </w:rPr>
            </w:pPr>
            <w:r>
              <w:rPr>
                <w:rFonts w:cs="Arial"/>
              </w:rPr>
              <w:t>0x0004 to 0x00F8 (</w:t>
            </w:r>
            <w:r>
              <w:rPr>
                <w:rFonts w:cs="Arial"/>
                <w:b/>
              </w:rPr>
              <w:t>N</w:t>
            </w:r>
            <w:r>
              <w:rPr>
                <w:rFonts w:cs="Arial"/>
              </w:rPr>
              <w:t xml:space="preserve"> x 2)</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Registers values</w:t>
            </w:r>
          </w:p>
        </w:tc>
        <w:tc>
          <w:tcPr>
            <w:tcW w:w="1322" w:type="dxa"/>
            <w:vAlign w:val="center"/>
          </w:tcPr>
          <w:p w:rsidR="007E3AA1" w:rsidRDefault="007E3AA1">
            <w:pPr>
              <w:autoSpaceDE w:val="0"/>
              <w:autoSpaceDN w:val="0"/>
              <w:adjustRightInd w:val="0"/>
              <w:spacing w:line="240" w:lineRule="atLeast"/>
              <w:rPr>
                <w:rFonts w:cs="Arial"/>
              </w:rPr>
            </w:pPr>
            <w:r>
              <w:rPr>
                <w:rFonts w:cs="Arial"/>
                <w:b/>
              </w:rPr>
              <w:t>N</w:t>
            </w:r>
            <w:r>
              <w:rPr>
                <w:rFonts w:cs="Arial"/>
              </w:rPr>
              <w:t xml:space="preserve"> x 2 Bytes</w:t>
            </w:r>
          </w:p>
        </w:tc>
        <w:tc>
          <w:tcPr>
            <w:tcW w:w="4803" w:type="dxa"/>
            <w:vAlign w:val="center"/>
          </w:tcPr>
          <w:p w:rsidR="007E3AA1" w:rsidRDefault="007E3AA1">
            <w:pPr>
              <w:autoSpaceDE w:val="0"/>
              <w:autoSpaceDN w:val="0"/>
              <w:adjustRightInd w:val="0"/>
              <w:spacing w:line="240" w:lineRule="atLeast"/>
              <w:rPr>
                <w:rFonts w:cs="Arial"/>
                <w:i/>
              </w:rPr>
            </w:pPr>
            <w:r>
              <w:rPr>
                <w:rFonts w:cs="Arial"/>
                <w:i/>
              </w:rPr>
              <w:t>&lt;data values&gt;</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322"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03" w:type="dxa"/>
            <w:vAlign w:val="center"/>
          </w:tcPr>
          <w:p w:rsidR="007E3AA1" w:rsidRDefault="007E3AA1">
            <w:pPr>
              <w:autoSpaceDE w:val="0"/>
              <w:autoSpaceDN w:val="0"/>
              <w:adjustRightInd w:val="0"/>
              <w:spacing w:line="240" w:lineRule="atLeast"/>
              <w:rPr>
                <w:rFonts w:cs="Arial"/>
              </w:rPr>
            </w:pPr>
            <w:r>
              <w:rPr>
                <w:rFonts w:cs="Arial"/>
              </w:rPr>
              <w:t>0x0000 to 0xFFFF</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corretta (</w:t>
      </w:r>
      <w:r>
        <w:rPr>
          <w:bCs/>
          <w:i/>
          <w:caps w:val="0"/>
          <w:szCs w:val="24"/>
          <w:lang w:val="en-GB"/>
        </w:rPr>
        <w:t>Normal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19"/>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19"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Default="007E3AA1">
            <w:pPr>
              <w:autoSpaceDE w:val="0"/>
              <w:autoSpaceDN w:val="0"/>
              <w:adjustRightInd w:val="0"/>
              <w:spacing w:line="240" w:lineRule="atLeast"/>
              <w:rPr>
                <w:rFonts w:cs="Arial"/>
                <w:b/>
              </w:rPr>
            </w:pPr>
            <w:r>
              <w:rPr>
                <w:rFonts w:cs="Arial"/>
                <w:b/>
              </w:rPr>
              <w:t>0x10</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Starting address</w:t>
            </w:r>
          </w:p>
        </w:tc>
        <w:tc>
          <w:tcPr>
            <w:tcW w:w="1276" w:type="dxa"/>
            <w:vAlign w:val="center"/>
          </w:tcPr>
          <w:p w:rsidR="007E3AA1" w:rsidRDefault="007E3AA1">
            <w:pPr>
              <w:autoSpaceDE w:val="0"/>
              <w:autoSpaceDN w:val="0"/>
              <w:adjustRightInd w:val="0"/>
              <w:spacing w:line="240" w:lineRule="atLeast"/>
              <w:rPr>
                <w:rFonts w:cs="Arial"/>
              </w:rPr>
            </w:pPr>
            <w:r>
              <w:rPr>
                <w:rFonts w:cs="Arial"/>
              </w:rPr>
              <w:t>2 Bytes</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0x00C7 (as requested)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Quantity of registers</w:t>
            </w:r>
          </w:p>
        </w:tc>
        <w:tc>
          <w:tcPr>
            <w:tcW w:w="1276" w:type="dxa"/>
            <w:vAlign w:val="center"/>
          </w:tcPr>
          <w:p w:rsidR="007E3AA1" w:rsidRDefault="007E3AA1">
            <w:pPr>
              <w:autoSpaceDE w:val="0"/>
              <w:autoSpaceDN w:val="0"/>
              <w:adjustRightInd w:val="0"/>
              <w:spacing w:line="240" w:lineRule="atLeast"/>
              <w:rPr>
                <w:rFonts w:cs="Arial"/>
              </w:rPr>
            </w:pPr>
            <w:r>
              <w:rPr>
                <w:rFonts w:cs="Arial"/>
              </w:rPr>
              <w:t>2 Bytes</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F3275C">
              <w:rPr>
                <w:lang w:val="en-GB"/>
              </w:rPr>
              <w:t xml:space="preserve">0x0002 to 0x007C </w:t>
            </w:r>
            <w:r w:rsidRPr="004451EF">
              <w:rPr>
                <w:rFonts w:cs="Arial"/>
                <w:lang w:val="en-GB"/>
              </w:rPr>
              <w:t>(number of registers writted)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19"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rFonts w:ascii="Calibri" w:hAnsi="Calibri" w:cs="Times New Roman"/>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errore (</w:t>
      </w:r>
      <w:r>
        <w:rPr>
          <w:bCs/>
          <w:i/>
          <w:caps w:val="0"/>
          <w:szCs w:val="24"/>
          <w:lang w:val="en-GB"/>
        </w:rPr>
        <w:t>Error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54"/>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54"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Error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Default="007E3AA1">
            <w:pPr>
              <w:autoSpaceDE w:val="0"/>
              <w:autoSpaceDN w:val="0"/>
              <w:adjustRightInd w:val="0"/>
              <w:spacing w:line="240" w:lineRule="atLeast"/>
              <w:rPr>
                <w:rFonts w:cs="Arial"/>
                <w:b/>
              </w:rPr>
            </w:pPr>
            <w:r>
              <w:rPr>
                <w:rFonts w:cs="Arial"/>
                <w:b/>
              </w:rPr>
              <w:t>0x90</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Exception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0x01 or 0x02 or 0x03 or 0x04 (ref. to Modbus spec.)</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54"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spacing w:line="240" w:lineRule="auto"/>
        <w:rPr>
          <w:rFonts w:cs="Times New Roman"/>
        </w:rPr>
      </w:pPr>
    </w:p>
    <w:p w:rsidR="007E3AA1" w:rsidRDefault="007E3AA1" w:rsidP="004451EF">
      <w:pPr>
        <w:spacing w:line="240" w:lineRule="auto"/>
      </w:pPr>
    </w:p>
    <w:p w:rsidR="007E3AA1" w:rsidRDefault="007E3AA1" w:rsidP="004451EF">
      <w:pPr>
        <w:spacing w:line="240" w:lineRule="auto"/>
      </w:pPr>
    </w:p>
    <w:p w:rsidR="007E3AA1" w:rsidRDefault="007E3AA1" w:rsidP="00B751B0">
      <w:pPr>
        <w:pStyle w:val="Titolo3"/>
        <w:numPr>
          <w:ilvl w:val="2"/>
          <w:numId w:val="10"/>
        </w:numPr>
      </w:pPr>
      <w:bookmarkStart w:id="49" w:name="_Toc517791847"/>
      <w:bookmarkStart w:id="50" w:name="_Toc59460003"/>
      <w:bookmarkStart w:id="51" w:name="_Toc59460429"/>
      <w:r>
        <w:t>Lettura dati istantanei</w:t>
      </w:r>
      <w:bookmarkEnd w:id="49"/>
      <w:bookmarkEnd w:id="50"/>
      <w:bookmarkEnd w:id="51"/>
    </w:p>
    <w:p w:rsidR="007E3AA1" w:rsidRDefault="007E3AA1" w:rsidP="004451EF">
      <w:pPr>
        <w:spacing w:after="240" w:line="240" w:lineRule="auto"/>
        <w:rPr>
          <w:rFonts w:cs="Arial"/>
          <w:b/>
        </w:rPr>
      </w:pPr>
    </w:p>
    <w:p w:rsidR="007E3AA1" w:rsidRDefault="007E3AA1" w:rsidP="00FB460F">
      <w:pPr>
        <w:pStyle w:val="Titolo5"/>
        <w:numPr>
          <w:ilvl w:val="4"/>
          <w:numId w:val="10"/>
        </w:numPr>
        <w:tabs>
          <w:tab w:val="num" w:pos="1080"/>
        </w:tabs>
        <w:rPr>
          <w:rFonts w:cs="Arial"/>
        </w:rPr>
      </w:pPr>
      <w:bookmarkStart w:id="52" w:name="_Toc517791848"/>
      <w:bookmarkStart w:id="53" w:name="_Toc59460430"/>
      <w:r>
        <w:t>04 (0x04) Read Input Registers</w:t>
      </w:r>
      <w:bookmarkEnd w:id="52"/>
      <w:bookmarkEnd w:id="53"/>
    </w:p>
    <w:p w:rsidR="007E3AA1" w:rsidRPr="00B751B0" w:rsidRDefault="007E3AA1" w:rsidP="00B751B0">
      <w:r w:rsidRPr="00B751B0">
        <w:t>Questo codice funzione viene usato per leggere il contenuto di un blocco contiguo di Input Registers da un dispositivo Modbus remoto. Il data-logger utilizza questi registri come valori delle locazioni interne di memoria, solitamente i dati istantanei acquisiti o in elaborazione.</w:t>
      </w:r>
    </w:p>
    <w:p w:rsidR="007E3AA1" w:rsidRPr="00B751B0" w:rsidRDefault="007E3AA1" w:rsidP="00B751B0">
      <w:r w:rsidRPr="00B751B0">
        <w:t>Il comando di richiesta, oltre a ID stazione, deve specificare l'indirizzo del registro iniziale e la quantità di registri da leggere. Poiché i valori delle locazioni sono codificati in valori floating-point 32-bit è necessario specificare due registri per ogni valore, quindi l’indirizzamento e le quantità devono essere multipli di due. I registri sono indirizzati a partire da zero, pertanto i registri numerati 00001 - 18000 sono indirizzati come 0x0000 - 0x4650.</w:t>
      </w:r>
    </w:p>
    <w:p w:rsidR="007E3AA1" w:rsidRPr="00B751B0" w:rsidRDefault="007E3AA1" w:rsidP="00B751B0">
      <w:r w:rsidRPr="00B751B0">
        <w:t>I dati nel messaggio di risposta sono impacchettati con due byte per ogni registro. In ogni registro il primo byte contiene il bit di ordine elevato e il secondo contiene i bit di ordine basso (registro a 16 bit).</w:t>
      </w:r>
    </w:p>
    <w:p w:rsidR="007E3AA1" w:rsidRPr="00B751B0" w:rsidRDefault="007E3AA1" w:rsidP="00B751B0">
      <w:r w:rsidRPr="00B751B0">
        <w:t>Il valore finale della locazione si ottiene dalla codifica floating-point 32-bit di due registri adiacenti (4 bytes).</w:t>
      </w:r>
    </w:p>
    <w:p w:rsidR="007E3AA1" w:rsidRDefault="007E3AA1" w:rsidP="004451EF">
      <w:pPr>
        <w:pStyle w:val="Rigadiprogramma"/>
        <w:autoSpaceDE w:val="0"/>
        <w:autoSpaceDN w:val="0"/>
        <w:adjustRightInd w:val="0"/>
        <w:spacing w:before="120" w:after="120" w:line="240" w:lineRule="auto"/>
        <w:rPr>
          <w:bCs/>
          <w:caps w:val="0"/>
          <w:szCs w:val="24"/>
        </w:rPr>
      </w:pPr>
    </w:p>
    <w:p w:rsidR="007E3AA1" w:rsidRPr="004451EF" w:rsidRDefault="007E3AA1" w:rsidP="004451EF">
      <w:pPr>
        <w:pStyle w:val="Rigadiprogramma"/>
        <w:autoSpaceDE w:val="0"/>
        <w:autoSpaceDN w:val="0"/>
        <w:adjustRightInd w:val="0"/>
        <w:spacing w:before="120" w:after="120" w:line="240" w:lineRule="auto"/>
        <w:rPr>
          <w:rFonts w:cs="Arial"/>
          <w:bCs/>
          <w:caps w:val="0"/>
          <w:szCs w:val="24"/>
        </w:rPr>
      </w:pPr>
      <w:r w:rsidRPr="004451EF">
        <w:rPr>
          <w:bCs/>
          <w:caps w:val="0"/>
          <w:szCs w:val="24"/>
        </w:rPr>
        <w:t>Richiesta lettura (</w:t>
      </w:r>
      <w:r w:rsidRPr="004451EF">
        <w:rPr>
          <w:bCs/>
          <w:i/>
          <w:caps w:val="0"/>
          <w:szCs w:val="24"/>
        </w:rPr>
        <w:t>Request to read</w:t>
      </w:r>
      <w:r w:rsidRPr="004451EF">
        <w:rPr>
          <w:bCs/>
          <w:caps w:val="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5"/>
        <w:gridCol w:w="1322"/>
        <w:gridCol w:w="4803"/>
      </w:tblGrid>
      <w:tr w:rsidR="007E3AA1" w:rsidRPr="00F3275C" w:rsidTr="004451EF">
        <w:trPr>
          <w:trHeight w:val="468"/>
        </w:trPr>
        <w:tc>
          <w:tcPr>
            <w:tcW w:w="237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322"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03"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Default="007E3AA1">
            <w:pPr>
              <w:autoSpaceDE w:val="0"/>
              <w:autoSpaceDN w:val="0"/>
              <w:adjustRightInd w:val="0"/>
              <w:spacing w:line="240" w:lineRule="atLeast"/>
              <w:rPr>
                <w:rFonts w:cs="Arial"/>
                <w:b/>
              </w:rPr>
            </w:pPr>
            <w:r>
              <w:rPr>
                <w:rFonts w:cs="Arial"/>
                <w:b/>
              </w:rPr>
              <w:t>0x04</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Starting address</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0x00C7 (multiple of 2)</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Quantity of registers (</w:t>
            </w:r>
            <w:r>
              <w:rPr>
                <w:rFonts w:cs="Arial"/>
                <w:b/>
              </w:rPr>
              <w:t>N</w:t>
            </w:r>
            <w:r>
              <w:rPr>
                <w:rFonts w:cs="Arial"/>
              </w:rPr>
              <w:t>)</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F3275C">
              <w:rPr>
                <w:lang w:val="en-GB"/>
              </w:rPr>
              <w:t>0x0002 to 0x007C (</w:t>
            </w:r>
            <w:r w:rsidRPr="004451EF">
              <w:rPr>
                <w:rFonts w:cs="Arial"/>
                <w:lang w:val="en-GB"/>
              </w:rPr>
              <w:t xml:space="preserve">multiple of 2, </w:t>
            </w:r>
            <w:r w:rsidRPr="00F3275C">
              <w:rPr>
                <w:lang w:val="en-GB"/>
              </w:rPr>
              <w:t xml:space="preserve">max. 124 regs.) </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322"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03" w:type="dxa"/>
            <w:vAlign w:val="center"/>
          </w:tcPr>
          <w:p w:rsidR="007E3AA1" w:rsidRDefault="007E3AA1">
            <w:pPr>
              <w:autoSpaceDE w:val="0"/>
              <w:autoSpaceDN w:val="0"/>
              <w:adjustRightInd w:val="0"/>
              <w:spacing w:line="240" w:lineRule="atLeast"/>
              <w:rPr>
                <w:rFonts w:cs="Arial"/>
              </w:rPr>
            </w:pPr>
            <w:r>
              <w:rPr>
                <w:rFonts w:cs="Arial"/>
              </w:rPr>
              <w:t>0x0000 to 0xFFFF</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dati (</w:t>
      </w:r>
      <w:r>
        <w:rPr>
          <w:bCs/>
          <w:i/>
          <w:caps w:val="0"/>
          <w:szCs w:val="24"/>
          <w:lang w:val="en-GB"/>
        </w:rPr>
        <w:t>Valid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19"/>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19"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Default="007E3AA1">
            <w:pPr>
              <w:autoSpaceDE w:val="0"/>
              <w:autoSpaceDN w:val="0"/>
              <w:adjustRightInd w:val="0"/>
              <w:spacing w:line="240" w:lineRule="atLeast"/>
              <w:rPr>
                <w:rFonts w:cs="Arial"/>
                <w:b/>
              </w:rPr>
            </w:pPr>
            <w:r>
              <w:rPr>
                <w:rFonts w:cs="Arial"/>
                <w:b/>
              </w:rPr>
              <w:t>0x04</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Bytes count</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19" w:type="dxa"/>
            <w:vAlign w:val="center"/>
          </w:tcPr>
          <w:p w:rsidR="007E3AA1" w:rsidRDefault="007E3AA1">
            <w:pPr>
              <w:autoSpaceDE w:val="0"/>
              <w:autoSpaceDN w:val="0"/>
              <w:adjustRightInd w:val="0"/>
              <w:spacing w:line="240" w:lineRule="atLeast"/>
              <w:rPr>
                <w:rFonts w:cs="Arial"/>
              </w:rPr>
            </w:pPr>
            <w:r>
              <w:rPr>
                <w:rFonts w:cs="Arial"/>
              </w:rPr>
              <w:t>0x0004 to 0x00F8 (</w:t>
            </w:r>
            <w:r>
              <w:rPr>
                <w:rFonts w:cs="Arial"/>
                <w:b/>
              </w:rPr>
              <w:t>N</w:t>
            </w:r>
            <w:r>
              <w:rPr>
                <w:rFonts w:cs="Arial"/>
              </w:rPr>
              <w:t xml:space="preserve"> x 2)</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Registers values</w:t>
            </w:r>
          </w:p>
        </w:tc>
        <w:tc>
          <w:tcPr>
            <w:tcW w:w="1276" w:type="dxa"/>
            <w:vAlign w:val="center"/>
          </w:tcPr>
          <w:p w:rsidR="007E3AA1" w:rsidRDefault="007E3AA1">
            <w:pPr>
              <w:autoSpaceDE w:val="0"/>
              <w:autoSpaceDN w:val="0"/>
              <w:adjustRightInd w:val="0"/>
              <w:spacing w:line="240" w:lineRule="atLeast"/>
              <w:rPr>
                <w:rFonts w:cs="Arial"/>
              </w:rPr>
            </w:pPr>
            <w:r>
              <w:rPr>
                <w:rFonts w:cs="Arial"/>
                <w:b/>
              </w:rPr>
              <w:t>N</w:t>
            </w:r>
            <w:r>
              <w:rPr>
                <w:rFonts w:cs="Arial"/>
              </w:rPr>
              <w:t xml:space="preserve"> x 2 Bytes</w:t>
            </w:r>
          </w:p>
        </w:tc>
        <w:tc>
          <w:tcPr>
            <w:tcW w:w="4819" w:type="dxa"/>
            <w:vAlign w:val="center"/>
          </w:tcPr>
          <w:p w:rsidR="007E3AA1" w:rsidRDefault="007E3AA1">
            <w:pPr>
              <w:autoSpaceDE w:val="0"/>
              <w:autoSpaceDN w:val="0"/>
              <w:adjustRightInd w:val="0"/>
              <w:spacing w:line="240" w:lineRule="atLeast"/>
              <w:rPr>
                <w:rFonts w:cs="Arial"/>
                <w:i/>
              </w:rPr>
            </w:pPr>
            <w:r>
              <w:rPr>
                <w:rFonts w:cs="Arial"/>
                <w:i/>
              </w:rPr>
              <w:t>&lt;data values&gt;</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19"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rFonts w:ascii="Calibri" w:hAnsi="Calibri" w:cs="Times New Roman"/>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errore (</w:t>
      </w:r>
      <w:r>
        <w:rPr>
          <w:bCs/>
          <w:i/>
          <w:caps w:val="0"/>
          <w:szCs w:val="24"/>
          <w:lang w:val="en-GB"/>
        </w:rPr>
        <w:t>Error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54"/>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54"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Error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Default="007E3AA1">
            <w:pPr>
              <w:autoSpaceDE w:val="0"/>
              <w:autoSpaceDN w:val="0"/>
              <w:adjustRightInd w:val="0"/>
              <w:spacing w:line="240" w:lineRule="atLeast"/>
              <w:rPr>
                <w:rFonts w:cs="Arial"/>
                <w:b/>
              </w:rPr>
            </w:pPr>
            <w:r>
              <w:rPr>
                <w:rFonts w:cs="Arial"/>
                <w:b/>
              </w:rPr>
              <w:t>0x84</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Exception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0x01 or 0x02 or 0x03 or 0x04 (ref. to Modbus spec.)</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54"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rFonts w:ascii="Calibri" w:hAnsi="Calibri" w:cs="Times New Roman"/>
          <w:sz w:val="22"/>
          <w:lang w:val="en-GB" w:eastAsia="en-US"/>
        </w:rPr>
      </w:pPr>
    </w:p>
    <w:p w:rsidR="007E3AA1" w:rsidRDefault="007E3AA1" w:rsidP="00741C86">
      <w:pPr>
        <w:pStyle w:val="Titolo3"/>
        <w:numPr>
          <w:ilvl w:val="2"/>
          <w:numId w:val="10"/>
        </w:numPr>
      </w:pPr>
      <w:bookmarkStart w:id="54" w:name="_Toc517791849"/>
      <w:bookmarkStart w:id="55" w:name="_Toc59460004"/>
      <w:bookmarkStart w:id="56" w:name="_Toc59460431"/>
      <w:r>
        <w:t>Specifica protocollo Modbus</w:t>
      </w:r>
      <w:bookmarkEnd w:id="54"/>
      <w:bookmarkEnd w:id="55"/>
      <w:bookmarkEnd w:id="56"/>
    </w:p>
    <w:p w:rsidR="007E3AA1" w:rsidRPr="00B751B0" w:rsidRDefault="007E3AA1" w:rsidP="00B47914">
      <w:pPr>
        <w:pStyle w:val="Titolo5"/>
        <w:numPr>
          <w:ilvl w:val="4"/>
          <w:numId w:val="10"/>
        </w:numPr>
        <w:tabs>
          <w:tab w:val="num" w:pos="1080"/>
        </w:tabs>
      </w:pPr>
      <w:bookmarkStart w:id="57" w:name="_Toc517791850"/>
      <w:bookmarkStart w:id="58" w:name="_Toc59460432"/>
      <w:r w:rsidRPr="00B751B0">
        <w:t>65 (0x41) Modbus User-Defined</w:t>
      </w:r>
      <w:bookmarkEnd w:id="57"/>
      <w:bookmarkEnd w:id="58"/>
    </w:p>
    <w:p w:rsidR="007E3AA1" w:rsidRPr="00B751B0" w:rsidRDefault="007E3AA1" w:rsidP="004451EF">
      <w:r w:rsidRPr="00B751B0">
        <w:t xml:space="preserve">In aggiunta alle funzioni standard il data-logger implementa una funzione Modbus User-Defined (codice 65) con la quale è possibile veicolare un set di comandi predefiniti (vedi pagine successive). </w:t>
      </w:r>
    </w:p>
    <w:p w:rsidR="007E3AA1" w:rsidRDefault="007E3AA1" w:rsidP="00B751B0">
      <w:r w:rsidRPr="00B751B0">
        <w:t>Viene di seguito descritta la specifica del protocollo:</w:t>
      </w:r>
    </w:p>
    <w:p w:rsidR="007E3AA1" w:rsidRDefault="007E3AA1" w:rsidP="00B751B0">
      <w:pPr>
        <w:rPr>
          <w:rFonts w:cs="Arial"/>
          <w:b/>
          <w:szCs w:val="20"/>
        </w:rPr>
      </w:pPr>
    </w:p>
    <w:p w:rsidR="007E3AA1" w:rsidRDefault="007E3AA1" w:rsidP="004451EF">
      <w:pPr>
        <w:pStyle w:val="Rigadiprogramma"/>
        <w:autoSpaceDE w:val="0"/>
        <w:autoSpaceDN w:val="0"/>
        <w:adjustRightInd w:val="0"/>
        <w:spacing w:before="120" w:after="120" w:line="240" w:lineRule="auto"/>
        <w:rPr>
          <w:rFonts w:cs="Arial"/>
          <w:bCs/>
          <w:caps w:val="0"/>
          <w:szCs w:val="24"/>
          <w:lang w:val="fr-FR"/>
        </w:rPr>
      </w:pPr>
      <w:r>
        <w:rPr>
          <w:bCs/>
          <w:caps w:val="0"/>
          <w:szCs w:val="24"/>
          <w:lang w:val="fr-FR"/>
        </w:rPr>
        <w:t>Richiesta (</w:t>
      </w:r>
      <w:r>
        <w:rPr>
          <w:bCs/>
          <w:i/>
          <w:caps w:val="0"/>
          <w:szCs w:val="24"/>
          <w:lang w:val="fr-FR"/>
        </w:rPr>
        <w:t>Request</w:t>
      </w:r>
      <w:r>
        <w:rPr>
          <w:bCs/>
          <w:caps w:val="0"/>
          <w:szCs w:val="24"/>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5"/>
        <w:gridCol w:w="1322"/>
        <w:gridCol w:w="4803"/>
      </w:tblGrid>
      <w:tr w:rsidR="007E3AA1" w:rsidRPr="00F3275C" w:rsidTr="004451EF">
        <w:trPr>
          <w:trHeight w:val="468"/>
        </w:trPr>
        <w:tc>
          <w:tcPr>
            <w:tcW w:w="237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322"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03"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Function code</w:t>
            </w:r>
          </w:p>
        </w:tc>
        <w:tc>
          <w:tcPr>
            <w:tcW w:w="1322" w:type="dxa"/>
            <w:vAlign w:val="center"/>
          </w:tcPr>
          <w:p w:rsidR="007E3AA1" w:rsidRDefault="007E3AA1">
            <w:pPr>
              <w:autoSpaceDE w:val="0"/>
              <w:autoSpaceDN w:val="0"/>
              <w:adjustRightInd w:val="0"/>
              <w:spacing w:line="240" w:lineRule="atLeast"/>
              <w:rPr>
                <w:rFonts w:cs="Arial"/>
              </w:rPr>
            </w:pPr>
            <w:r>
              <w:rPr>
                <w:rFonts w:cs="Arial"/>
              </w:rPr>
              <w:t>1 Byte</w:t>
            </w:r>
          </w:p>
        </w:tc>
        <w:tc>
          <w:tcPr>
            <w:tcW w:w="4803" w:type="dxa"/>
            <w:vAlign w:val="center"/>
          </w:tcPr>
          <w:p w:rsidR="007E3AA1" w:rsidRDefault="007E3AA1">
            <w:pPr>
              <w:autoSpaceDE w:val="0"/>
              <w:autoSpaceDN w:val="0"/>
              <w:adjustRightInd w:val="0"/>
              <w:spacing w:line="240" w:lineRule="atLeast"/>
              <w:rPr>
                <w:rFonts w:cs="Arial"/>
                <w:b/>
              </w:rPr>
            </w:pPr>
            <w:r>
              <w:rPr>
                <w:rFonts w:cs="Arial"/>
                <w:b/>
              </w:rPr>
              <w:t>0x41</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Bytes count</w:t>
            </w:r>
          </w:p>
        </w:tc>
        <w:tc>
          <w:tcPr>
            <w:tcW w:w="1322" w:type="dxa"/>
            <w:vAlign w:val="center"/>
          </w:tcPr>
          <w:p w:rsidR="007E3AA1" w:rsidRDefault="007E3AA1">
            <w:pPr>
              <w:autoSpaceDE w:val="0"/>
              <w:autoSpaceDN w:val="0"/>
              <w:adjustRightInd w:val="0"/>
              <w:spacing w:line="240" w:lineRule="atLeast"/>
              <w:rPr>
                <w:rFonts w:cs="Arial"/>
              </w:rPr>
            </w:pPr>
            <w:r>
              <w:rPr>
                <w:rFonts w:cs="Arial"/>
              </w:rPr>
              <w:t>2 Bytes</w:t>
            </w:r>
          </w:p>
        </w:tc>
        <w:tc>
          <w:tcPr>
            <w:tcW w:w="4803"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0xFFFF: Message Length (</w:t>
            </w:r>
            <w:r w:rsidRPr="004451EF">
              <w:rPr>
                <w:rFonts w:cs="Arial"/>
                <w:b/>
                <w:lang w:val="en-GB"/>
              </w:rPr>
              <w:t>ML</w:t>
            </w:r>
            <w:r w:rsidRPr="004451EF">
              <w:rPr>
                <w:rFonts w:cs="Arial"/>
                <w:lang w:val="en-GB"/>
              </w:rPr>
              <w:t>)</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Message request</w:t>
            </w:r>
          </w:p>
        </w:tc>
        <w:tc>
          <w:tcPr>
            <w:tcW w:w="1322" w:type="dxa"/>
            <w:vAlign w:val="center"/>
          </w:tcPr>
          <w:p w:rsidR="007E3AA1" w:rsidRDefault="007E3AA1">
            <w:pPr>
              <w:autoSpaceDE w:val="0"/>
              <w:autoSpaceDN w:val="0"/>
              <w:adjustRightInd w:val="0"/>
              <w:spacing w:line="240" w:lineRule="atLeast"/>
              <w:rPr>
                <w:rFonts w:cs="Arial"/>
              </w:rPr>
            </w:pPr>
            <w:r>
              <w:rPr>
                <w:rFonts w:cs="Arial"/>
                <w:b/>
              </w:rPr>
              <w:t>ML</w:t>
            </w:r>
            <w:r>
              <w:rPr>
                <w:rFonts w:cs="Arial"/>
              </w:rPr>
              <w:t xml:space="preserve"> Bytes</w:t>
            </w:r>
          </w:p>
        </w:tc>
        <w:tc>
          <w:tcPr>
            <w:tcW w:w="4803" w:type="dxa"/>
            <w:vAlign w:val="center"/>
          </w:tcPr>
          <w:p w:rsidR="007E3AA1" w:rsidRDefault="007E3AA1">
            <w:pPr>
              <w:autoSpaceDE w:val="0"/>
              <w:autoSpaceDN w:val="0"/>
              <w:adjustRightInd w:val="0"/>
              <w:spacing w:line="240" w:lineRule="atLeast"/>
              <w:rPr>
                <w:rFonts w:cs="Arial"/>
              </w:rPr>
            </w:pPr>
            <w:r>
              <w:rPr>
                <w:rFonts w:cs="Arial"/>
                <w:i/>
              </w:rPr>
              <w:t>&lt;user message&gt;</w:t>
            </w:r>
          </w:p>
        </w:tc>
      </w:tr>
      <w:tr w:rsidR="007E3AA1" w:rsidRPr="00F3275C" w:rsidTr="004451EF">
        <w:trPr>
          <w:trHeight w:val="20"/>
        </w:trPr>
        <w:tc>
          <w:tcPr>
            <w:tcW w:w="237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322"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03" w:type="dxa"/>
            <w:vAlign w:val="center"/>
          </w:tcPr>
          <w:p w:rsidR="007E3AA1" w:rsidRDefault="007E3AA1">
            <w:pPr>
              <w:autoSpaceDE w:val="0"/>
              <w:autoSpaceDN w:val="0"/>
              <w:adjustRightInd w:val="0"/>
              <w:spacing w:line="240" w:lineRule="atLeast"/>
              <w:rPr>
                <w:rFonts w:cs="Arial"/>
              </w:rPr>
            </w:pPr>
            <w:r>
              <w:rPr>
                <w:rFonts w:cs="Arial"/>
              </w:rPr>
              <w:t>0x0000 to 0xFFFF</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dati (</w:t>
      </w:r>
      <w:r>
        <w:rPr>
          <w:bCs/>
          <w:i/>
          <w:caps w:val="0"/>
          <w:szCs w:val="24"/>
          <w:lang w:val="en-GB"/>
        </w:rPr>
        <w:t>Valid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19"/>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19"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lastRenderedPageBreak/>
              <w:t>Function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19" w:type="dxa"/>
            <w:vAlign w:val="center"/>
          </w:tcPr>
          <w:p w:rsidR="007E3AA1" w:rsidRDefault="007E3AA1">
            <w:pPr>
              <w:autoSpaceDE w:val="0"/>
              <w:autoSpaceDN w:val="0"/>
              <w:adjustRightInd w:val="0"/>
              <w:spacing w:line="240" w:lineRule="atLeast"/>
              <w:rPr>
                <w:rFonts w:cs="Arial"/>
                <w:b/>
              </w:rPr>
            </w:pPr>
            <w:r>
              <w:rPr>
                <w:rFonts w:cs="Arial"/>
                <w:b/>
              </w:rPr>
              <w:t>0x41</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Bytes count</w:t>
            </w:r>
          </w:p>
        </w:tc>
        <w:tc>
          <w:tcPr>
            <w:tcW w:w="1276" w:type="dxa"/>
            <w:vAlign w:val="center"/>
          </w:tcPr>
          <w:p w:rsidR="007E3AA1" w:rsidRDefault="007E3AA1">
            <w:pPr>
              <w:autoSpaceDE w:val="0"/>
              <w:autoSpaceDN w:val="0"/>
              <w:adjustRightInd w:val="0"/>
              <w:spacing w:line="240" w:lineRule="atLeast"/>
              <w:rPr>
                <w:rFonts w:cs="Arial"/>
              </w:rPr>
            </w:pPr>
            <w:r>
              <w:rPr>
                <w:rFonts w:cs="Arial"/>
              </w:rPr>
              <w:t>2 Bytes</w:t>
            </w:r>
          </w:p>
        </w:tc>
        <w:tc>
          <w:tcPr>
            <w:tcW w:w="4819"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0x0000 to 0xFFFF: Data Length (</w:t>
            </w:r>
            <w:r w:rsidRPr="004451EF">
              <w:rPr>
                <w:rFonts w:cs="Arial"/>
                <w:b/>
                <w:lang w:val="en-GB"/>
              </w:rPr>
              <w:t>DL</w:t>
            </w:r>
            <w:r w:rsidRPr="004451EF">
              <w:rPr>
                <w:rFonts w:cs="Arial"/>
                <w:lang w:val="en-GB"/>
              </w:rPr>
              <w:t>)</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Data response</w:t>
            </w:r>
          </w:p>
        </w:tc>
        <w:tc>
          <w:tcPr>
            <w:tcW w:w="1276" w:type="dxa"/>
            <w:vAlign w:val="center"/>
          </w:tcPr>
          <w:p w:rsidR="007E3AA1" w:rsidRDefault="007E3AA1">
            <w:pPr>
              <w:autoSpaceDE w:val="0"/>
              <w:autoSpaceDN w:val="0"/>
              <w:adjustRightInd w:val="0"/>
              <w:spacing w:line="240" w:lineRule="atLeast"/>
              <w:rPr>
                <w:rFonts w:cs="Arial"/>
              </w:rPr>
            </w:pPr>
            <w:r>
              <w:rPr>
                <w:rFonts w:cs="Arial"/>
                <w:b/>
              </w:rPr>
              <w:t>DL</w:t>
            </w:r>
            <w:r>
              <w:rPr>
                <w:rFonts w:cs="Arial"/>
              </w:rPr>
              <w:t xml:space="preserve"> Bytes</w:t>
            </w:r>
          </w:p>
        </w:tc>
        <w:tc>
          <w:tcPr>
            <w:tcW w:w="4819" w:type="dxa"/>
            <w:vAlign w:val="center"/>
          </w:tcPr>
          <w:p w:rsidR="007E3AA1" w:rsidRDefault="007E3AA1">
            <w:pPr>
              <w:autoSpaceDE w:val="0"/>
              <w:autoSpaceDN w:val="0"/>
              <w:adjustRightInd w:val="0"/>
              <w:spacing w:line="240" w:lineRule="atLeast"/>
              <w:rPr>
                <w:rFonts w:cs="Arial"/>
              </w:rPr>
            </w:pPr>
            <w:r>
              <w:rPr>
                <w:rFonts w:cs="Arial"/>
                <w:i/>
              </w:rPr>
              <w:t>&lt;data response&gt;</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19"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rFonts w:ascii="Calibri" w:hAnsi="Calibri" w:cs="Times New Roman"/>
          <w:sz w:val="22"/>
          <w:lang w:val="en-GB" w:eastAsia="en-US"/>
        </w:rPr>
      </w:pPr>
    </w:p>
    <w:p w:rsidR="007E3AA1" w:rsidRDefault="007E3AA1" w:rsidP="004451EF">
      <w:pPr>
        <w:pStyle w:val="Rigadiprogramma"/>
        <w:autoSpaceDE w:val="0"/>
        <w:autoSpaceDN w:val="0"/>
        <w:adjustRightInd w:val="0"/>
        <w:spacing w:before="120" w:after="120" w:line="240" w:lineRule="auto"/>
        <w:rPr>
          <w:bCs/>
          <w:caps w:val="0"/>
          <w:szCs w:val="24"/>
          <w:lang w:val="en-GB"/>
        </w:rPr>
      </w:pPr>
      <w:r>
        <w:rPr>
          <w:bCs/>
          <w:caps w:val="0"/>
          <w:szCs w:val="24"/>
          <w:lang w:val="en-GB"/>
        </w:rPr>
        <w:t>Risposta errore (</w:t>
      </w:r>
      <w:r>
        <w:rPr>
          <w:bCs/>
          <w:i/>
          <w:caps w:val="0"/>
          <w:szCs w:val="24"/>
          <w:lang w:val="en-GB"/>
        </w:rPr>
        <w:t>Error response</w:t>
      </w:r>
      <w:r>
        <w:rPr>
          <w:bCs/>
          <w:caps w:val="0"/>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405"/>
        <w:gridCol w:w="1276"/>
        <w:gridCol w:w="4854"/>
      </w:tblGrid>
      <w:tr w:rsidR="007E3AA1" w:rsidRPr="00F3275C" w:rsidTr="004451EF">
        <w:trPr>
          <w:trHeight w:val="468"/>
        </w:trPr>
        <w:tc>
          <w:tcPr>
            <w:tcW w:w="2405"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Item</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Size</w:t>
            </w:r>
          </w:p>
        </w:tc>
        <w:tc>
          <w:tcPr>
            <w:tcW w:w="4854"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Value</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Station ID</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0x00 to 0xF7, (0xFF = broadcast ID)</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Error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w:t>
            </w:r>
          </w:p>
        </w:tc>
        <w:tc>
          <w:tcPr>
            <w:tcW w:w="4854" w:type="dxa"/>
            <w:vAlign w:val="center"/>
          </w:tcPr>
          <w:p w:rsidR="007E3AA1" w:rsidRDefault="007E3AA1">
            <w:pPr>
              <w:autoSpaceDE w:val="0"/>
              <w:autoSpaceDN w:val="0"/>
              <w:adjustRightInd w:val="0"/>
              <w:spacing w:line="240" w:lineRule="atLeast"/>
              <w:rPr>
                <w:rFonts w:cs="Arial"/>
                <w:b/>
              </w:rPr>
            </w:pPr>
            <w:r>
              <w:rPr>
                <w:rFonts w:cs="Arial"/>
                <w:b/>
              </w:rPr>
              <w:t>0xC1</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Exception code</w:t>
            </w:r>
          </w:p>
        </w:tc>
        <w:tc>
          <w:tcPr>
            <w:tcW w:w="1276" w:type="dxa"/>
            <w:vAlign w:val="center"/>
          </w:tcPr>
          <w:p w:rsidR="007E3AA1" w:rsidRDefault="007E3AA1">
            <w:pPr>
              <w:autoSpaceDE w:val="0"/>
              <w:autoSpaceDN w:val="0"/>
              <w:adjustRightInd w:val="0"/>
              <w:spacing w:line="240" w:lineRule="atLeast"/>
              <w:rPr>
                <w:rFonts w:cs="Arial"/>
              </w:rPr>
            </w:pPr>
            <w:r>
              <w:rPr>
                <w:rFonts w:cs="Arial"/>
              </w:rPr>
              <w:t>1 Bytes</w:t>
            </w:r>
          </w:p>
        </w:tc>
        <w:tc>
          <w:tcPr>
            <w:tcW w:w="4854" w:type="dxa"/>
            <w:vAlign w:val="center"/>
          </w:tcPr>
          <w:p w:rsidR="007E3AA1" w:rsidRPr="004451EF" w:rsidRDefault="007E3AA1">
            <w:pPr>
              <w:autoSpaceDE w:val="0"/>
              <w:autoSpaceDN w:val="0"/>
              <w:adjustRightInd w:val="0"/>
              <w:spacing w:line="240" w:lineRule="atLeast"/>
              <w:rPr>
                <w:rFonts w:cs="Arial"/>
                <w:lang w:val="en-GB"/>
              </w:rPr>
            </w:pPr>
            <w:r w:rsidRPr="004451EF">
              <w:rPr>
                <w:rFonts w:cs="Arial"/>
                <w:lang w:val="en-GB"/>
              </w:rPr>
              <w:t>0x01 or 0x02 or 0x03 or 0x04</w:t>
            </w:r>
          </w:p>
        </w:tc>
      </w:tr>
      <w:tr w:rsidR="007E3AA1" w:rsidRPr="00F3275C" w:rsidTr="004451EF">
        <w:trPr>
          <w:trHeight w:val="20"/>
        </w:trPr>
        <w:tc>
          <w:tcPr>
            <w:tcW w:w="2405" w:type="dxa"/>
            <w:shd w:val="clear" w:color="auto" w:fill="D9D9D9"/>
            <w:vAlign w:val="center"/>
          </w:tcPr>
          <w:p w:rsidR="007E3AA1" w:rsidRDefault="007E3AA1">
            <w:pPr>
              <w:autoSpaceDE w:val="0"/>
              <w:autoSpaceDN w:val="0"/>
              <w:adjustRightInd w:val="0"/>
              <w:spacing w:line="240" w:lineRule="atLeast"/>
              <w:rPr>
                <w:rFonts w:cs="Arial"/>
              </w:rPr>
            </w:pPr>
            <w:r>
              <w:rPr>
                <w:rFonts w:cs="Arial"/>
              </w:rPr>
              <w:t>CRC-16</w:t>
            </w:r>
          </w:p>
        </w:tc>
        <w:tc>
          <w:tcPr>
            <w:tcW w:w="1276" w:type="dxa"/>
            <w:vAlign w:val="center"/>
          </w:tcPr>
          <w:p w:rsidR="007E3AA1" w:rsidRDefault="007E3AA1">
            <w:pPr>
              <w:autoSpaceDE w:val="0"/>
              <w:autoSpaceDN w:val="0"/>
              <w:adjustRightInd w:val="0"/>
              <w:spacing w:line="240" w:lineRule="atLeast"/>
              <w:rPr>
                <w:rFonts w:cs="Arial"/>
                <w:b/>
                <w:bCs/>
              </w:rPr>
            </w:pPr>
            <w:r>
              <w:rPr>
                <w:rFonts w:cs="Arial"/>
              </w:rPr>
              <w:t>2 Bytes</w:t>
            </w:r>
          </w:p>
        </w:tc>
        <w:tc>
          <w:tcPr>
            <w:tcW w:w="4854" w:type="dxa"/>
            <w:vAlign w:val="center"/>
          </w:tcPr>
          <w:p w:rsidR="007E3AA1" w:rsidRDefault="007E3AA1">
            <w:pPr>
              <w:autoSpaceDE w:val="0"/>
              <w:autoSpaceDN w:val="0"/>
              <w:adjustRightInd w:val="0"/>
              <w:spacing w:line="240" w:lineRule="atLeast"/>
              <w:rPr>
                <w:rFonts w:cs="Arial"/>
              </w:rPr>
            </w:pPr>
            <w:r>
              <w:rPr>
                <w:rFonts w:cs="Arial"/>
              </w:rPr>
              <w:t xml:space="preserve">0x0000 to 0xFFFF </w:t>
            </w:r>
          </w:p>
        </w:tc>
      </w:tr>
    </w:tbl>
    <w:p w:rsidR="007E3AA1" w:rsidRDefault="007E3AA1" w:rsidP="004451EF">
      <w:pPr>
        <w:rPr>
          <w:lang w:val="fr-FR"/>
        </w:rPr>
      </w:pPr>
    </w:p>
    <w:p w:rsidR="007E3AA1" w:rsidRPr="004451EF" w:rsidRDefault="007E3AA1" w:rsidP="004451EF">
      <w:pPr>
        <w:rPr>
          <w:rFonts w:cs="Arial"/>
          <w:szCs w:val="20"/>
        </w:rPr>
      </w:pPr>
      <w:r w:rsidRPr="004451EF">
        <w:rPr>
          <w:rFonts w:cs="Arial"/>
          <w:szCs w:val="20"/>
        </w:rPr>
        <w:t>Le pagine successive</w:t>
      </w:r>
      <w:r>
        <w:rPr>
          <w:rFonts w:cs="Arial"/>
          <w:szCs w:val="20"/>
        </w:rPr>
        <w:t xml:space="preserve"> descrivono</w:t>
      </w:r>
      <w:r w:rsidRPr="004451EF">
        <w:rPr>
          <w:rFonts w:cs="Arial"/>
          <w:szCs w:val="20"/>
        </w:rPr>
        <w:t xml:space="preserve"> i comandi utilizzati per la richiesta dei dati registrati e per la sincronizzazione dell’orologio del data-logger.</w:t>
      </w:r>
    </w:p>
    <w:p w:rsidR="007E3AA1" w:rsidRDefault="007E3AA1" w:rsidP="004451EF">
      <w:pPr>
        <w:rPr>
          <w:rFonts w:cs="Arial"/>
          <w:szCs w:val="20"/>
        </w:rPr>
      </w:pPr>
      <w:r>
        <w:rPr>
          <w:rFonts w:cs="Arial"/>
          <w:szCs w:val="20"/>
        </w:rPr>
        <w:t xml:space="preserve">La sintassi dei messaggi da inviare è costituita da campi stringa separati da uno o più spazi e i messaggi stessi devono essere </w:t>
      </w:r>
      <w:r w:rsidRPr="004451EF">
        <w:rPr>
          <w:rFonts w:cs="Arial"/>
          <w:szCs w:val="20"/>
        </w:rPr>
        <w:t>incapsulati nella funzione 65</w:t>
      </w:r>
      <w:r>
        <w:rPr>
          <w:rFonts w:cs="Arial"/>
          <w:szCs w:val="20"/>
        </w:rPr>
        <w:t xml:space="preserve">. Qualora i comandi non vengano inviati in modo corretto il data logger risponderà con </w:t>
      </w:r>
      <w:r>
        <w:rPr>
          <w:rFonts w:cs="Arial"/>
          <w:b/>
          <w:bCs/>
          <w:szCs w:val="20"/>
        </w:rPr>
        <w:t>?&lt;</w:t>
      </w:r>
      <w:r>
        <w:rPr>
          <w:rFonts w:cs="Arial"/>
          <w:b/>
          <w:bCs/>
          <w:i/>
          <w:szCs w:val="20"/>
        </w:rPr>
        <w:t>comando</w:t>
      </w:r>
      <w:r>
        <w:rPr>
          <w:rFonts w:cs="Arial"/>
          <w:b/>
          <w:bCs/>
          <w:szCs w:val="20"/>
        </w:rPr>
        <w:t>&gt;</w:t>
      </w:r>
      <w:r>
        <w:rPr>
          <w:rFonts w:cs="Arial"/>
          <w:szCs w:val="20"/>
        </w:rPr>
        <w:t xml:space="preserve"> per comando non riconosciuto oppure </w:t>
      </w:r>
      <w:r>
        <w:rPr>
          <w:rFonts w:cs="Arial"/>
          <w:b/>
          <w:bCs/>
          <w:szCs w:val="20"/>
        </w:rPr>
        <w:t xml:space="preserve">-1 </w:t>
      </w:r>
      <w:r>
        <w:rPr>
          <w:rFonts w:cs="Arial"/>
          <w:szCs w:val="20"/>
        </w:rPr>
        <w:t>per parametri non corretti.</w:t>
      </w:r>
    </w:p>
    <w:p w:rsidR="007E3AA1" w:rsidRPr="00094BF6" w:rsidRDefault="007E3AA1" w:rsidP="00B47914">
      <w:pPr>
        <w:pStyle w:val="Titolo5"/>
        <w:numPr>
          <w:ilvl w:val="4"/>
          <w:numId w:val="10"/>
        </w:numPr>
        <w:tabs>
          <w:tab w:val="num" w:pos="1080"/>
        </w:tabs>
      </w:pPr>
      <w:bookmarkStart w:id="59" w:name="_Toc517791851"/>
      <w:bookmarkStart w:id="60" w:name="_Toc59460433"/>
      <w:r>
        <w:t>Richiesta dati correnti</w:t>
      </w:r>
      <w:bookmarkEnd w:id="59"/>
      <w:bookmarkEnd w:id="60"/>
    </w:p>
    <w:p w:rsidR="007E3AA1" w:rsidRPr="004451EF" w:rsidRDefault="007E3AA1" w:rsidP="004451EF">
      <w:pPr>
        <w:spacing w:before="120" w:after="120" w:line="276" w:lineRule="auto"/>
        <w:rPr>
          <w:rFonts w:cs="Arial"/>
          <w:b/>
          <w:lang w:val="en-GB"/>
        </w:rPr>
      </w:pPr>
      <w:r w:rsidRPr="004451EF">
        <w:rPr>
          <w:rFonts w:cs="Arial"/>
          <w:b/>
          <w:lang w:val="en-GB"/>
        </w:rPr>
        <w:t>Comando !LBR (</w:t>
      </w:r>
      <w:r w:rsidRPr="004451EF">
        <w:rPr>
          <w:rFonts w:cs="Arial"/>
          <w:b/>
          <w:i/>
          <w:lang w:val="en-GB"/>
        </w:rPr>
        <w:t>Last Binary Records</w:t>
      </w:r>
      <w:r w:rsidRPr="004451EF">
        <w:rPr>
          <w:rFonts w:cs="Arial"/>
          <w:b/>
          <w:lang w:val="en-GB"/>
        </w:rPr>
        <w:t>)</w:t>
      </w:r>
    </w:p>
    <w:p w:rsidR="007E3AA1" w:rsidRDefault="007E3AA1" w:rsidP="00B751B0">
      <w:pPr>
        <w:rPr>
          <w:rFonts w:cs="Arial"/>
          <w:szCs w:val="20"/>
        </w:rPr>
      </w:pPr>
      <w:r>
        <w:rPr>
          <w:rFonts w:cs="Arial"/>
          <w:szCs w:val="20"/>
        </w:rPr>
        <w:t>Questo comando viene utilizzato per richiedere gli ultimi records dei dati registrati nel periodo di riferimento configurato (normalmente nell’intervallo di polling 30 minuti).</w:t>
      </w:r>
    </w:p>
    <w:p w:rsidR="007E3AA1" w:rsidRDefault="007E3AA1" w:rsidP="00B751B0">
      <w:pPr>
        <w:rPr>
          <w:rFonts w:cs="Arial"/>
          <w:szCs w:val="20"/>
        </w:rPr>
      </w:pPr>
      <w:r>
        <w:rPr>
          <w:rFonts w:cs="Arial"/>
          <w:szCs w:val="20"/>
        </w:rPr>
        <w:t>Il messaggio di richiesta deve specificare</w:t>
      </w:r>
      <w:r w:rsidRPr="00B751B0">
        <w:rPr>
          <w:rFonts w:cs="Arial"/>
          <w:szCs w:val="20"/>
        </w:rPr>
        <w:t xml:space="preserve"> </w:t>
      </w:r>
      <w:r>
        <w:rPr>
          <w:rFonts w:cs="Arial"/>
          <w:szCs w:val="20"/>
        </w:rPr>
        <w:t>l’archivio da cui si vogliono richiedere i dati (</w:t>
      </w:r>
      <w:r w:rsidRPr="00B751B0">
        <w:rPr>
          <w:rFonts w:cs="Arial"/>
          <w:szCs w:val="20"/>
        </w:rPr>
        <w:t>file</w:t>
      </w:r>
      <w:r>
        <w:rPr>
          <w:rFonts w:cs="Arial"/>
          <w:szCs w:val="20"/>
        </w:rPr>
        <w:t>).</w:t>
      </w:r>
    </w:p>
    <w:p w:rsidR="007E3AA1" w:rsidRDefault="007E3AA1" w:rsidP="00B751B0">
      <w:pPr>
        <w:rPr>
          <w:rFonts w:cs="Arial"/>
          <w:szCs w:val="20"/>
        </w:rPr>
      </w:pPr>
    </w:p>
    <w:p w:rsidR="007E3AA1" w:rsidRPr="00B751B0" w:rsidRDefault="007E3AA1" w:rsidP="00B751B0">
      <w:pPr>
        <w:rPr>
          <w:rFonts w:cs="Arial"/>
          <w:szCs w:val="20"/>
        </w:rPr>
      </w:pPr>
      <w:r>
        <w:rPr>
          <w:rFonts w:cs="Arial"/>
          <w:szCs w:val="20"/>
        </w:rPr>
        <w:t>Sintassi:</w:t>
      </w:r>
    </w:p>
    <w:p w:rsidR="007E3AA1" w:rsidRDefault="007E3AA1" w:rsidP="004451EF">
      <w:pPr>
        <w:spacing w:line="240" w:lineRule="auto"/>
        <w:rPr>
          <w:rFonts w:cs="Times New Roman"/>
          <w:sz w:val="22"/>
        </w:rPr>
      </w:pP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58"/>
        <w:gridCol w:w="3100"/>
      </w:tblGrid>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lang w:val="en-GB"/>
              </w:rPr>
            </w:pPr>
            <w:r>
              <w:t>Messaggio</w:t>
            </w:r>
          </w:p>
        </w:tc>
        <w:tc>
          <w:tcPr>
            <w:tcW w:w="3100" w:type="dxa"/>
            <w:vAlign w:val="center"/>
          </w:tcPr>
          <w:p w:rsidR="007E3AA1" w:rsidRPr="004451EF" w:rsidRDefault="007E3AA1">
            <w:pPr>
              <w:autoSpaceDE w:val="0"/>
              <w:autoSpaceDN w:val="0"/>
              <w:adjustRightInd w:val="0"/>
              <w:spacing w:line="240" w:lineRule="atLeast"/>
              <w:rPr>
                <w:rFonts w:cs="Arial"/>
                <w:lang w:val="en-GB"/>
              </w:rPr>
            </w:pPr>
            <w:r w:rsidRPr="004451EF">
              <w:rPr>
                <w:b/>
                <w:bCs/>
                <w:lang w:val="en-GB"/>
              </w:rPr>
              <w:t xml:space="preserve">!LBR </w:t>
            </w:r>
            <w:r w:rsidRPr="004451EF">
              <w:rPr>
                <w:bCs/>
                <w:i/>
                <w:lang w:val="en-GB"/>
              </w:rPr>
              <w:t>file [yyyy mm dd hh nn ss]</w:t>
            </w:r>
          </w:p>
        </w:tc>
      </w:tr>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rPr>
            </w:pPr>
            <w:r>
              <w:t>Risposta</w:t>
            </w:r>
          </w:p>
        </w:tc>
        <w:tc>
          <w:tcPr>
            <w:tcW w:w="3100" w:type="dxa"/>
            <w:vAlign w:val="center"/>
          </w:tcPr>
          <w:p w:rsidR="007E3AA1" w:rsidRDefault="007E3AA1">
            <w:pPr>
              <w:autoSpaceDE w:val="0"/>
              <w:autoSpaceDN w:val="0"/>
              <w:adjustRightInd w:val="0"/>
              <w:spacing w:line="240" w:lineRule="atLeast"/>
              <w:rPr>
                <w:rFonts w:cs="Arial"/>
              </w:rPr>
            </w:pPr>
            <w:r>
              <w:rPr>
                <w:bCs/>
              </w:rPr>
              <w:t>&lt;</w:t>
            </w:r>
            <w:r>
              <w:rPr>
                <w:bCs/>
                <w:i/>
              </w:rPr>
              <w:t>binary_records</w:t>
            </w:r>
            <w:r>
              <w:rPr>
                <w:bCs/>
              </w:rPr>
              <w:t>&gt;</w:t>
            </w:r>
          </w:p>
        </w:tc>
      </w:tr>
    </w:tbl>
    <w:p w:rsidR="007E3AA1" w:rsidRDefault="007E3AA1" w:rsidP="004451EF">
      <w:pPr>
        <w:rPr>
          <w:rFonts w:ascii="Calibri" w:hAnsi="Calibri" w:cs="Times New Roman"/>
          <w:sz w:val="22"/>
          <w:lang w:eastAsia="en-US"/>
        </w:rPr>
      </w:pPr>
    </w:p>
    <w:p w:rsidR="007E3AA1" w:rsidRDefault="007E3AA1" w:rsidP="004451EF">
      <w:pPr>
        <w:rPr>
          <w:rFonts w:cs="Arial"/>
          <w:szCs w:val="20"/>
        </w:rPr>
      </w:pPr>
      <w:r>
        <w:rPr>
          <w:rFonts w:cs="Arial"/>
          <w:szCs w:val="20"/>
        </w:rPr>
        <w:t>Il formato dei dati ricevuti in risposta (&lt;</w:t>
      </w:r>
      <w:r>
        <w:rPr>
          <w:rFonts w:cs="Arial"/>
          <w:i/>
          <w:szCs w:val="20"/>
        </w:rPr>
        <w:t>binary_records</w:t>
      </w:r>
      <w:r>
        <w:rPr>
          <w:rFonts w:cs="Arial"/>
          <w:szCs w:val="20"/>
        </w:rPr>
        <w:t xml:space="preserve">&gt;) è descritto al par. </w:t>
      </w:r>
      <w:r>
        <w:rPr>
          <w:rFonts w:cs="Arial"/>
          <w:i/>
          <w:szCs w:val="20"/>
        </w:rPr>
        <w:t>3.4 – Record binario compresso</w:t>
      </w:r>
      <w:r>
        <w:rPr>
          <w:rFonts w:cs="Arial"/>
          <w:szCs w:val="20"/>
        </w:rPr>
        <w:t>.</w:t>
      </w:r>
    </w:p>
    <w:p w:rsidR="007E3AA1" w:rsidRDefault="007E3AA1" w:rsidP="004451EF">
      <w:pPr>
        <w:rPr>
          <w:rFonts w:cs="Arial"/>
          <w:szCs w:val="20"/>
        </w:rPr>
      </w:pPr>
      <w:r>
        <w:rPr>
          <w:rFonts w:cs="Arial"/>
          <w:szCs w:val="20"/>
        </w:rPr>
        <w:t>In aggiunta il comando può effettuare la sincronizzazione</w:t>
      </w:r>
      <w:r>
        <w:rPr>
          <w:rFonts w:cs="Arial"/>
          <w:szCs w:val="20"/>
          <w:vertAlign w:val="superscript"/>
        </w:rPr>
        <w:t>(*)</w:t>
      </w:r>
      <w:r>
        <w:rPr>
          <w:rFonts w:cs="Arial"/>
          <w:szCs w:val="20"/>
        </w:rPr>
        <w:t xml:space="preserve"> dell’orologio del data-logger se vengono specificate le impostazioni di data e ora. I parametri opzionali sono: </w:t>
      </w:r>
      <w:r>
        <w:rPr>
          <w:bCs/>
          <w:i/>
        </w:rPr>
        <w:t xml:space="preserve">yyyy </w:t>
      </w:r>
      <w:r>
        <w:rPr>
          <w:rFonts w:cs="Arial"/>
          <w:bCs/>
          <w:szCs w:val="20"/>
        </w:rPr>
        <w:t xml:space="preserve">(anno), </w:t>
      </w:r>
      <w:r>
        <w:rPr>
          <w:bCs/>
          <w:i/>
        </w:rPr>
        <w:t xml:space="preserve">mm </w:t>
      </w:r>
      <w:r>
        <w:rPr>
          <w:rFonts w:cs="Arial"/>
          <w:bCs/>
          <w:szCs w:val="20"/>
        </w:rPr>
        <w:t xml:space="preserve">(mese), </w:t>
      </w:r>
      <w:r>
        <w:rPr>
          <w:bCs/>
          <w:i/>
        </w:rPr>
        <w:t xml:space="preserve">dd </w:t>
      </w:r>
      <w:r>
        <w:rPr>
          <w:rFonts w:cs="Arial"/>
          <w:bCs/>
          <w:szCs w:val="20"/>
        </w:rPr>
        <w:t xml:space="preserve">(giorno), </w:t>
      </w:r>
      <w:r>
        <w:rPr>
          <w:bCs/>
          <w:i/>
        </w:rPr>
        <w:t xml:space="preserve">hh </w:t>
      </w:r>
      <w:r>
        <w:rPr>
          <w:rFonts w:cs="Arial"/>
          <w:bCs/>
          <w:szCs w:val="20"/>
        </w:rPr>
        <w:t>(</w:t>
      </w:r>
      <w:r>
        <w:rPr>
          <w:rFonts w:cs="Arial"/>
          <w:szCs w:val="20"/>
        </w:rPr>
        <w:t>ora</w:t>
      </w:r>
      <w:r>
        <w:rPr>
          <w:rFonts w:cs="Arial"/>
          <w:bCs/>
          <w:szCs w:val="20"/>
        </w:rPr>
        <w:t xml:space="preserve">), </w:t>
      </w:r>
      <w:r>
        <w:rPr>
          <w:bCs/>
          <w:i/>
        </w:rPr>
        <w:t xml:space="preserve">nn </w:t>
      </w:r>
      <w:r>
        <w:rPr>
          <w:rFonts w:cs="Arial"/>
          <w:bCs/>
          <w:szCs w:val="20"/>
        </w:rPr>
        <w:t>(</w:t>
      </w:r>
      <w:r>
        <w:rPr>
          <w:rFonts w:cs="Arial"/>
          <w:szCs w:val="20"/>
        </w:rPr>
        <w:t>minuti)</w:t>
      </w:r>
      <w:r>
        <w:rPr>
          <w:rFonts w:cs="Arial"/>
          <w:bCs/>
          <w:szCs w:val="20"/>
        </w:rPr>
        <w:t xml:space="preserve"> e </w:t>
      </w:r>
      <w:r>
        <w:rPr>
          <w:bCs/>
          <w:i/>
        </w:rPr>
        <w:t>ss</w:t>
      </w:r>
      <w:r>
        <w:rPr>
          <w:rFonts w:cs="Arial"/>
          <w:bCs/>
          <w:szCs w:val="20"/>
        </w:rPr>
        <w:t xml:space="preserve"> (</w:t>
      </w:r>
      <w:r>
        <w:rPr>
          <w:rFonts w:cs="Arial"/>
          <w:szCs w:val="20"/>
        </w:rPr>
        <w:t>secondi</w:t>
      </w:r>
      <w:r>
        <w:rPr>
          <w:rFonts w:cs="Arial"/>
          <w:bCs/>
          <w:szCs w:val="20"/>
        </w:rPr>
        <w:t>)</w:t>
      </w:r>
      <w:r>
        <w:rPr>
          <w:rFonts w:cs="Arial"/>
          <w:szCs w:val="20"/>
        </w:rPr>
        <w:t>.</w:t>
      </w:r>
    </w:p>
    <w:p w:rsidR="007E3AA1" w:rsidRDefault="007E3AA1" w:rsidP="004451EF">
      <w:pPr>
        <w:rPr>
          <w:rFonts w:cs="Arial"/>
          <w:szCs w:val="20"/>
        </w:rPr>
      </w:pPr>
    </w:p>
    <w:p w:rsidR="007E3AA1" w:rsidRDefault="007E3AA1" w:rsidP="004451EF">
      <w:pPr>
        <w:pStyle w:val="Corpodeltesto"/>
        <w:spacing w:line="276" w:lineRule="auto"/>
        <w:rPr>
          <w:rFonts w:cs="Arial"/>
          <w:szCs w:val="20"/>
        </w:rPr>
      </w:pPr>
      <w:r>
        <w:rPr>
          <w:rFonts w:cs="Arial"/>
          <w:szCs w:val="20"/>
          <w:vertAlign w:val="superscript"/>
        </w:rPr>
        <w:t xml:space="preserve">(*) </w:t>
      </w:r>
      <w:r>
        <w:rPr>
          <w:rFonts w:cs="Arial"/>
          <w:szCs w:val="20"/>
        </w:rPr>
        <w:t>Nota: la sincronizzazione dell’orologio viene eseguita solo se l’impostazione attuale del data-logger differisce tra ±3 sec. e ±50 min.</w:t>
      </w:r>
    </w:p>
    <w:p w:rsidR="007E3AA1" w:rsidRDefault="007E3AA1" w:rsidP="004451EF">
      <w:pPr>
        <w:pStyle w:val="Corpodeltesto"/>
        <w:rPr>
          <w:rFonts w:cs="Times New Roman"/>
          <w:szCs w:val="24"/>
        </w:rPr>
      </w:pPr>
    </w:p>
    <w:p w:rsidR="007E3AA1" w:rsidRDefault="007E3AA1" w:rsidP="004451EF">
      <w:pPr>
        <w:pStyle w:val="Corpodeltesto"/>
      </w:pPr>
    </w:p>
    <w:p w:rsidR="007E3AA1" w:rsidRDefault="007E3AA1" w:rsidP="00094BF6">
      <w:pPr>
        <w:pStyle w:val="Titolo5"/>
        <w:numPr>
          <w:ilvl w:val="4"/>
          <w:numId w:val="10"/>
        </w:numPr>
        <w:tabs>
          <w:tab w:val="num" w:pos="1080"/>
        </w:tabs>
      </w:pPr>
      <w:bookmarkStart w:id="61" w:name="_Toc517791852"/>
      <w:bookmarkStart w:id="62" w:name="_Toc59460434"/>
      <w:r>
        <w:t>Richiesta dati storici</w:t>
      </w:r>
      <w:bookmarkEnd w:id="61"/>
      <w:bookmarkEnd w:id="62"/>
    </w:p>
    <w:p w:rsidR="007E3AA1" w:rsidRPr="004451EF" w:rsidRDefault="007E3AA1" w:rsidP="004451EF">
      <w:pPr>
        <w:spacing w:before="120" w:after="120" w:line="276" w:lineRule="auto"/>
        <w:rPr>
          <w:rFonts w:cs="Arial"/>
          <w:b/>
          <w:lang w:val="en-GB"/>
        </w:rPr>
      </w:pPr>
      <w:r w:rsidRPr="004451EF">
        <w:rPr>
          <w:rFonts w:cs="Arial"/>
          <w:b/>
          <w:lang w:val="en-GB"/>
        </w:rPr>
        <w:t>Comando !DBR (</w:t>
      </w:r>
      <w:r w:rsidRPr="004451EF">
        <w:rPr>
          <w:rFonts w:cs="Arial"/>
          <w:b/>
          <w:i/>
          <w:lang w:val="en-GB"/>
        </w:rPr>
        <w:t>Data Binary Records</w:t>
      </w:r>
      <w:r w:rsidRPr="004451EF">
        <w:rPr>
          <w:rFonts w:cs="Arial"/>
          <w:b/>
          <w:lang w:val="en-GB"/>
        </w:rPr>
        <w:t>)</w:t>
      </w:r>
    </w:p>
    <w:p w:rsidR="007E3AA1" w:rsidRDefault="007E3AA1" w:rsidP="00B751B0">
      <w:pPr>
        <w:rPr>
          <w:rFonts w:cs="Arial"/>
          <w:szCs w:val="20"/>
        </w:rPr>
      </w:pPr>
      <w:r>
        <w:rPr>
          <w:rFonts w:cs="Arial"/>
          <w:szCs w:val="20"/>
        </w:rPr>
        <w:lastRenderedPageBreak/>
        <w:t>Questo comando può essere utilizzato per richiede/recuperare i records dati registrati in uno specifico istante storico. La ricerca dei dati viene eseguita per data/ora di avvenuta registrazione.</w:t>
      </w:r>
    </w:p>
    <w:p w:rsidR="007E3AA1" w:rsidRDefault="007E3AA1" w:rsidP="00B751B0">
      <w:pPr>
        <w:rPr>
          <w:rFonts w:cs="Arial"/>
          <w:szCs w:val="20"/>
        </w:rPr>
      </w:pPr>
      <w:r>
        <w:rPr>
          <w:rFonts w:cs="Arial"/>
          <w:szCs w:val="20"/>
        </w:rPr>
        <w:t>Il messaggio di richiesta deve specificare</w:t>
      </w:r>
      <w:r w:rsidRPr="00B751B0">
        <w:rPr>
          <w:rFonts w:cs="Arial"/>
          <w:szCs w:val="20"/>
        </w:rPr>
        <w:t xml:space="preserve"> </w:t>
      </w:r>
      <w:r>
        <w:rPr>
          <w:rFonts w:cs="Arial"/>
          <w:szCs w:val="20"/>
        </w:rPr>
        <w:t>l’archivio da cui si vogliono leggere i dati (</w:t>
      </w:r>
      <w:r w:rsidRPr="00B751B0">
        <w:rPr>
          <w:rFonts w:cs="Arial"/>
          <w:szCs w:val="20"/>
        </w:rPr>
        <w:t>file</w:t>
      </w:r>
      <w:r>
        <w:rPr>
          <w:rFonts w:cs="Arial"/>
          <w:szCs w:val="20"/>
        </w:rPr>
        <w:t>).</w:t>
      </w:r>
    </w:p>
    <w:p w:rsidR="007E3AA1" w:rsidRDefault="007E3AA1" w:rsidP="00B751B0">
      <w:pPr>
        <w:rPr>
          <w:rFonts w:cs="Arial"/>
          <w:szCs w:val="20"/>
        </w:rPr>
      </w:pPr>
      <w:r>
        <w:rPr>
          <w:rFonts w:cs="Arial"/>
          <w:szCs w:val="20"/>
        </w:rPr>
        <w:t>I parametri da specificare sono data e ora della registrazione:</w:t>
      </w:r>
      <w:r w:rsidRPr="00B751B0">
        <w:rPr>
          <w:rFonts w:cs="Arial"/>
          <w:szCs w:val="20"/>
        </w:rPr>
        <w:t xml:space="preserve"> yyyy (anno), mm (mese), dd (giorno), hh (</w:t>
      </w:r>
      <w:r>
        <w:rPr>
          <w:rFonts w:cs="Arial"/>
          <w:szCs w:val="20"/>
        </w:rPr>
        <w:t>ora</w:t>
      </w:r>
      <w:r w:rsidRPr="00B751B0">
        <w:rPr>
          <w:rFonts w:cs="Arial"/>
          <w:szCs w:val="20"/>
        </w:rPr>
        <w:t>), nn (</w:t>
      </w:r>
      <w:r>
        <w:rPr>
          <w:rFonts w:cs="Arial"/>
          <w:szCs w:val="20"/>
        </w:rPr>
        <w:t>minuti)</w:t>
      </w:r>
      <w:r w:rsidRPr="00B751B0">
        <w:rPr>
          <w:rFonts w:cs="Arial"/>
          <w:szCs w:val="20"/>
        </w:rPr>
        <w:t xml:space="preserve"> e ss (</w:t>
      </w:r>
      <w:r>
        <w:rPr>
          <w:rFonts w:cs="Arial"/>
          <w:szCs w:val="20"/>
        </w:rPr>
        <w:t>secondi</w:t>
      </w:r>
      <w:r w:rsidRPr="00B751B0">
        <w:rPr>
          <w:rFonts w:cs="Arial"/>
          <w:szCs w:val="20"/>
        </w:rPr>
        <w:t>)</w:t>
      </w:r>
      <w:r>
        <w:rPr>
          <w:rFonts w:cs="Arial"/>
          <w:szCs w:val="20"/>
        </w:rPr>
        <w:t>.</w:t>
      </w:r>
    </w:p>
    <w:p w:rsidR="007E3AA1" w:rsidRDefault="007E3AA1" w:rsidP="004451EF">
      <w:pPr>
        <w:spacing w:line="276" w:lineRule="auto"/>
        <w:rPr>
          <w:rFonts w:cs="Arial"/>
          <w:szCs w:val="20"/>
        </w:rPr>
      </w:pPr>
    </w:p>
    <w:p w:rsidR="007E3AA1" w:rsidRDefault="007E3AA1" w:rsidP="004451EF">
      <w:pPr>
        <w:spacing w:line="276" w:lineRule="auto"/>
        <w:rPr>
          <w:rFonts w:ascii="Calibri" w:hAnsi="Calibri" w:cs="Arial"/>
          <w:szCs w:val="20"/>
        </w:rPr>
      </w:pPr>
      <w:r>
        <w:rPr>
          <w:rFonts w:cs="Arial"/>
          <w:szCs w:val="20"/>
        </w:rPr>
        <w:t>Sintassi:</w:t>
      </w:r>
    </w:p>
    <w:p w:rsidR="007E3AA1" w:rsidRDefault="007E3AA1" w:rsidP="004451EF">
      <w:pPr>
        <w:spacing w:line="240" w:lineRule="auto"/>
        <w:rPr>
          <w:rFonts w:cs="Arial"/>
          <w:sz w:val="22"/>
          <w:szCs w:val="20"/>
        </w:rPr>
      </w:pP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58"/>
        <w:gridCol w:w="3100"/>
      </w:tblGrid>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lang w:val="en-GB"/>
              </w:rPr>
            </w:pPr>
            <w:r>
              <w:t>Messaggio</w:t>
            </w:r>
          </w:p>
        </w:tc>
        <w:tc>
          <w:tcPr>
            <w:tcW w:w="3100" w:type="dxa"/>
            <w:vAlign w:val="center"/>
          </w:tcPr>
          <w:p w:rsidR="007E3AA1" w:rsidRPr="004451EF" w:rsidRDefault="007E3AA1">
            <w:pPr>
              <w:autoSpaceDE w:val="0"/>
              <w:autoSpaceDN w:val="0"/>
              <w:adjustRightInd w:val="0"/>
              <w:spacing w:line="240" w:lineRule="atLeast"/>
              <w:rPr>
                <w:rFonts w:cs="Arial"/>
                <w:lang w:val="en-GB"/>
              </w:rPr>
            </w:pPr>
            <w:r w:rsidRPr="004451EF">
              <w:rPr>
                <w:b/>
                <w:bCs/>
                <w:lang w:val="en-GB"/>
              </w:rPr>
              <w:t xml:space="preserve">!DBR </w:t>
            </w:r>
            <w:r w:rsidRPr="004451EF">
              <w:rPr>
                <w:bCs/>
                <w:i/>
                <w:lang w:val="en-GB"/>
              </w:rPr>
              <w:t>file yyyy mm dd hh nn ss</w:t>
            </w:r>
          </w:p>
        </w:tc>
      </w:tr>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rPr>
            </w:pPr>
            <w:r>
              <w:t>Risposta</w:t>
            </w:r>
          </w:p>
        </w:tc>
        <w:tc>
          <w:tcPr>
            <w:tcW w:w="3100" w:type="dxa"/>
            <w:vAlign w:val="center"/>
          </w:tcPr>
          <w:p w:rsidR="007E3AA1" w:rsidRDefault="007E3AA1">
            <w:pPr>
              <w:autoSpaceDE w:val="0"/>
              <w:autoSpaceDN w:val="0"/>
              <w:adjustRightInd w:val="0"/>
              <w:spacing w:line="240" w:lineRule="atLeast"/>
              <w:rPr>
                <w:rFonts w:cs="Arial"/>
              </w:rPr>
            </w:pPr>
            <w:r>
              <w:rPr>
                <w:bCs/>
              </w:rPr>
              <w:t>&lt;</w:t>
            </w:r>
            <w:r>
              <w:rPr>
                <w:bCs/>
                <w:i/>
              </w:rPr>
              <w:t>binary_records</w:t>
            </w:r>
            <w:r>
              <w:rPr>
                <w:bCs/>
              </w:rPr>
              <w:t>&gt;</w:t>
            </w:r>
          </w:p>
        </w:tc>
      </w:tr>
    </w:tbl>
    <w:p w:rsidR="007E3AA1" w:rsidRDefault="007E3AA1" w:rsidP="004451EF">
      <w:pPr>
        <w:spacing w:line="240" w:lineRule="auto"/>
        <w:rPr>
          <w:rFonts w:cs="Arial"/>
          <w:szCs w:val="20"/>
        </w:rPr>
      </w:pPr>
    </w:p>
    <w:p w:rsidR="007E3AA1" w:rsidRDefault="007E3AA1" w:rsidP="00B751B0">
      <w:pPr>
        <w:rPr>
          <w:rFonts w:cs="Arial"/>
          <w:szCs w:val="20"/>
        </w:rPr>
      </w:pPr>
      <w:r>
        <w:rPr>
          <w:rFonts w:cs="Arial"/>
          <w:szCs w:val="20"/>
        </w:rPr>
        <w:t>Il formato dei dati ricevuti in risposta (&lt;</w:t>
      </w:r>
      <w:r w:rsidRPr="00B751B0">
        <w:rPr>
          <w:rFonts w:cs="Arial"/>
          <w:szCs w:val="20"/>
        </w:rPr>
        <w:t>binary_records</w:t>
      </w:r>
      <w:r>
        <w:rPr>
          <w:rFonts w:cs="Arial"/>
          <w:szCs w:val="20"/>
        </w:rPr>
        <w:t xml:space="preserve">&gt;) è descritto al par. </w:t>
      </w:r>
      <w:r w:rsidRPr="00B751B0">
        <w:rPr>
          <w:rFonts w:cs="Arial"/>
          <w:szCs w:val="20"/>
        </w:rPr>
        <w:t>3.4 – Record binario compresso</w:t>
      </w:r>
      <w:r>
        <w:rPr>
          <w:rFonts w:cs="Arial"/>
          <w:szCs w:val="20"/>
        </w:rPr>
        <w:t>.</w:t>
      </w:r>
    </w:p>
    <w:p w:rsidR="007E3AA1" w:rsidRDefault="007E3AA1" w:rsidP="004451EF">
      <w:pPr>
        <w:spacing w:line="240" w:lineRule="auto"/>
        <w:rPr>
          <w:rFonts w:cs="Times New Roman"/>
        </w:rPr>
      </w:pPr>
    </w:p>
    <w:p w:rsidR="007E3AA1" w:rsidRDefault="007E3AA1" w:rsidP="00094BF6">
      <w:pPr>
        <w:pStyle w:val="Titolo5"/>
        <w:numPr>
          <w:ilvl w:val="4"/>
          <w:numId w:val="10"/>
        </w:numPr>
        <w:tabs>
          <w:tab w:val="num" w:pos="1080"/>
        </w:tabs>
      </w:pPr>
      <w:bookmarkStart w:id="63" w:name="_Toc517791853"/>
      <w:bookmarkStart w:id="64" w:name="_Toc59460435"/>
      <w:r>
        <w:t>Record binario compresso</w:t>
      </w:r>
      <w:bookmarkEnd w:id="63"/>
      <w:bookmarkEnd w:id="64"/>
    </w:p>
    <w:p w:rsidR="007E3AA1" w:rsidRDefault="007E3AA1" w:rsidP="004451EF">
      <w:pPr>
        <w:spacing w:line="276" w:lineRule="auto"/>
        <w:rPr>
          <w:rFonts w:cs="Arial"/>
          <w:szCs w:val="20"/>
        </w:rPr>
      </w:pPr>
      <w:r>
        <w:rPr>
          <w:rFonts w:cs="Arial"/>
          <w:szCs w:val="20"/>
        </w:rPr>
        <w:t>Il messaggio di risposta alle richieste dati contiene uno o più records che vengono trasmessi in formato “binario compresso” (&lt;</w:t>
      </w:r>
      <w:r>
        <w:rPr>
          <w:rFonts w:cs="Arial"/>
          <w:i/>
          <w:szCs w:val="20"/>
        </w:rPr>
        <w:t>binary records</w:t>
      </w:r>
      <w:r>
        <w:rPr>
          <w:rFonts w:cs="Arial"/>
          <w:szCs w:val="20"/>
        </w:rPr>
        <w:t>&gt;).</w:t>
      </w:r>
    </w:p>
    <w:p w:rsidR="007E3AA1" w:rsidRDefault="007E3AA1" w:rsidP="004451EF">
      <w:pPr>
        <w:spacing w:before="120" w:after="120" w:line="276" w:lineRule="auto"/>
        <w:rPr>
          <w:rFonts w:cs="Arial"/>
          <w:b/>
          <w:szCs w:val="20"/>
        </w:rPr>
      </w:pPr>
      <w:r>
        <w:rPr>
          <w:rFonts w:cs="Arial"/>
          <w:szCs w:val="20"/>
        </w:rPr>
        <w:t>La struttura del record è di seguito descritta:</w:t>
      </w:r>
    </w:p>
    <w:p w:rsidR="007E3AA1" w:rsidRDefault="007E3AA1" w:rsidP="004451EF">
      <w:pPr>
        <w:spacing w:line="240" w:lineRule="auto"/>
        <w:rPr>
          <w:rFonts w:ascii="Calibri" w:hAnsi="Calibri" w:cs="Times New Roman"/>
          <w:sz w:val="22"/>
        </w:rPr>
      </w:pPr>
    </w:p>
    <w:p w:rsidR="007E3AA1" w:rsidRDefault="007E3AA1" w:rsidP="004451EF">
      <w:pPr>
        <w:pStyle w:val="Rigadiprogramma"/>
        <w:autoSpaceDE w:val="0"/>
        <w:autoSpaceDN w:val="0"/>
        <w:adjustRightInd w:val="0"/>
        <w:spacing w:before="120" w:after="120" w:line="240" w:lineRule="auto"/>
        <w:rPr>
          <w:rFonts w:cs="Arial"/>
          <w:bCs/>
          <w:caps w:val="0"/>
          <w:szCs w:val="24"/>
          <w:lang w:val="fr-FR"/>
        </w:rPr>
      </w:pPr>
      <w:r>
        <w:rPr>
          <w:bCs/>
          <w:caps w:val="0"/>
          <w:szCs w:val="24"/>
          <w:lang w:val="fr-FR"/>
        </w:rPr>
        <w:t>Record Binario Compresso: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413"/>
        <w:gridCol w:w="1276"/>
        <w:gridCol w:w="5811"/>
      </w:tblGrid>
      <w:tr w:rsidR="007E3AA1" w:rsidRPr="00F3275C" w:rsidTr="004451EF">
        <w:trPr>
          <w:trHeight w:val="468"/>
        </w:trPr>
        <w:tc>
          <w:tcPr>
            <w:tcW w:w="1413"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Campo</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Dimensione</w:t>
            </w:r>
          </w:p>
        </w:tc>
        <w:tc>
          <w:tcPr>
            <w:tcW w:w="5811"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Descrizione valore</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Y</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Anno a partire da 2000 (0 – 99)</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M</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 xml:space="preserve">Mese (1 – 12) </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D</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Giorno (1 – 31)</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H</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Ora (00 – 23)</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N</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Minuto (00 – 59)</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S</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Secondo (00 – 59)</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Dato1</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7 Bytes</w:t>
            </w:r>
          </w:p>
        </w:tc>
        <w:tc>
          <w:tcPr>
            <w:tcW w:w="5811" w:type="dxa"/>
            <w:vAlign w:val="center"/>
          </w:tcPr>
          <w:p w:rsidR="007E3AA1" w:rsidRDefault="007E3AA1">
            <w:pPr>
              <w:autoSpaceDE w:val="0"/>
              <w:autoSpaceDN w:val="0"/>
              <w:adjustRightInd w:val="0"/>
              <w:spacing w:line="240" w:lineRule="atLeast"/>
              <w:rPr>
                <w:rFonts w:cs="Arial"/>
              </w:rPr>
            </w:pPr>
            <w:r>
              <w:rPr>
                <w:rFonts w:cs="Arial"/>
              </w:rPr>
              <w:t>1° Buffer dato</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Dato2</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7 Bytes</w:t>
            </w:r>
          </w:p>
        </w:tc>
        <w:tc>
          <w:tcPr>
            <w:tcW w:w="5811" w:type="dxa"/>
            <w:vAlign w:val="center"/>
          </w:tcPr>
          <w:p w:rsidR="007E3AA1" w:rsidRDefault="007E3AA1">
            <w:pPr>
              <w:autoSpaceDE w:val="0"/>
              <w:autoSpaceDN w:val="0"/>
              <w:adjustRightInd w:val="0"/>
              <w:spacing w:line="240" w:lineRule="atLeast"/>
              <w:rPr>
                <w:rFonts w:cs="Arial"/>
              </w:rPr>
            </w:pPr>
            <w:r>
              <w:rPr>
                <w:rFonts w:cs="Arial"/>
              </w:rPr>
              <w:t>2° Buffer dato</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w:t>
            </w:r>
          </w:p>
        </w:tc>
        <w:tc>
          <w:tcPr>
            <w:tcW w:w="5811" w:type="dxa"/>
            <w:vAlign w:val="center"/>
          </w:tcPr>
          <w:p w:rsidR="007E3AA1" w:rsidRDefault="007E3AA1">
            <w:pPr>
              <w:autoSpaceDE w:val="0"/>
              <w:autoSpaceDN w:val="0"/>
              <w:adjustRightInd w:val="0"/>
              <w:spacing w:line="240" w:lineRule="atLeast"/>
              <w:rPr>
                <w:rFonts w:cs="Arial"/>
              </w:rPr>
            </w:pPr>
            <w:r>
              <w:rPr>
                <w:rFonts w:cs="Arial"/>
              </w:rPr>
              <w:t>…</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Dato</w:t>
            </w:r>
            <w:r>
              <w:rPr>
                <w:rFonts w:ascii="Courier New" w:hAnsi="Courier New" w:cs="Courier New"/>
                <w:b/>
                <w:i/>
                <w:sz w:val="24"/>
              </w:rPr>
              <w:t>n</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7 Bytes</w:t>
            </w:r>
          </w:p>
        </w:tc>
        <w:tc>
          <w:tcPr>
            <w:tcW w:w="5811" w:type="dxa"/>
            <w:vAlign w:val="center"/>
          </w:tcPr>
          <w:p w:rsidR="007E3AA1" w:rsidRDefault="007E3AA1">
            <w:pPr>
              <w:autoSpaceDE w:val="0"/>
              <w:autoSpaceDN w:val="0"/>
              <w:adjustRightInd w:val="0"/>
              <w:spacing w:line="240" w:lineRule="atLeast"/>
              <w:rPr>
                <w:rFonts w:cs="Arial"/>
              </w:rPr>
            </w:pPr>
            <w:r>
              <w:rPr>
                <w:rFonts w:cs="Arial"/>
                <w:i/>
              </w:rPr>
              <w:t>n</w:t>
            </w:r>
            <w:r>
              <w:rPr>
                <w:rFonts w:cs="Arial"/>
              </w:rPr>
              <w:t>° Buffer dato</w:t>
            </w:r>
          </w:p>
        </w:tc>
      </w:tr>
    </w:tbl>
    <w:p w:rsidR="007E3AA1" w:rsidRDefault="007E3AA1" w:rsidP="004451EF">
      <w:pPr>
        <w:autoSpaceDE w:val="0"/>
        <w:autoSpaceDN w:val="0"/>
        <w:adjustRightInd w:val="0"/>
        <w:rPr>
          <w:rFonts w:ascii="Calibri" w:hAnsi="Calibri" w:cs="Arial"/>
          <w:b/>
          <w:bCs/>
          <w:sz w:val="22"/>
          <w:lang w:val="en-GB" w:eastAsia="en-US"/>
        </w:rPr>
      </w:pPr>
    </w:p>
    <w:p w:rsidR="007E3AA1" w:rsidRDefault="007E3AA1" w:rsidP="004451EF">
      <w:pPr>
        <w:pStyle w:val="Rigadiprogramma"/>
        <w:autoSpaceDE w:val="0"/>
        <w:autoSpaceDN w:val="0"/>
        <w:adjustRightInd w:val="0"/>
        <w:spacing w:before="120" w:after="120" w:line="240" w:lineRule="auto"/>
        <w:jc w:val="left"/>
        <w:rPr>
          <w:rFonts w:cs="Arial"/>
          <w:b w:val="0"/>
          <w:bCs/>
          <w:caps w:val="0"/>
          <w:szCs w:val="24"/>
          <w:lang w:val="fr-FR"/>
        </w:rPr>
      </w:pPr>
      <w:r>
        <w:rPr>
          <w:b w:val="0"/>
          <w:bCs/>
          <w:caps w:val="0"/>
          <w:szCs w:val="24"/>
          <w:lang w:val="fr-FR"/>
        </w:rPr>
        <w:t>Struttura del buffer dato: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413"/>
        <w:gridCol w:w="1276"/>
        <w:gridCol w:w="5811"/>
      </w:tblGrid>
      <w:tr w:rsidR="007E3AA1" w:rsidRPr="00F3275C" w:rsidTr="004451EF">
        <w:trPr>
          <w:trHeight w:val="468"/>
        </w:trPr>
        <w:tc>
          <w:tcPr>
            <w:tcW w:w="1413" w:type="dxa"/>
            <w:shd w:val="clear" w:color="auto" w:fill="D9D9D9"/>
            <w:vAlign w:val="center"/>
          </w:tcPr>
          <w:p w:rsidR="007E3AA1" w:rsidRDefault="007E3AA1">
            <w:pPr>
              <w:autoSpaceDE w:val="0"/>
              <w:autoSpaceDN w:val="0"/>
              <w:adjustRightInd w:val="0"/>
              <w:spacing w:line="276" w:lineRule="auto"/>
              <w:rPr>
                <w:rFonts w:cs="Arial"/>
                <w:i/>
                <w:iCs/>
                <w:lang w:val="en-GB"/>
              </w:rPr>
            </w:pPr>
            <w:r>
              <w:rPr>
                <w:rFonts w:cs="Arial"/>
                <w:i/>
                <w:iCs/>
              </w:rPr>
              <w:t>Campo</w:t>
            </w:r>
          </w:p>
        </w:tc>
        <w:tc>
          <w:tcPr>
            <w:tcW w:w="1276"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Dimensione</w:t>
            </w:r>
          </w:p>
        </w:tc>
        <w:tc>
          <w:tcPr>
            <w:tcW w:w="5811" w:type="dxa"/>
            <w:shd w:val="clear" w:color="auto" w:fill="D9D9D9"/>
            <w:vAlign w:val="center"/>
          </w:tcPr>
          <w:p w:rsidR="007E3AA1" w:rsidRDefault="007E3AA1">
            <w:pPr>
              <w:autoSpaceDE w:val="0"/>
              <w:autoSpaceDN w:val="0"/>
              <w:adjustRightInd w:val="0"/>
              <w:spacing w:line="276" w:lineRule="auto"/>
              <w:rPr>
                <w:rFonts w:cs="Arial"/>
                <w:i/>
                <w:iCs/>
              </w:rPr>
            </w:pPr>
            <w:r>
              <w:rPr>
                <w:rFonts w:cs="Arial"/>
                <w:i/>
                <w:iCs/>
              </w:rPr>
              <w:t>Descrizione valore</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SNS</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2 Bytes</w:t>
            </w:r>
          </w:p>
        </w:tc>
        <w:tc>
          <w:tcPr>
            <w:tcW w:w="5811" w:type="dxa"/>
            <w:vAlign w:val="center"/>
          </w:tcPr>
          <w:p w:rsidR="007E3AA1" w:rsidRDefault="007E3AA1">
            <w:pPr>
              <w:autoSpaceDE w:val="0"/>
              <w:autoSpaceDN w:val="0"/>
              <w:adjustRightInd w:val="0"/>
              <w:spacing w:line="240" w:lineRule="atLeast"/>
              <w:rPr>
                <w:rFonts w:cs="Arial"/>
              </w:rPr>
            </w:pPr>
            <w:r>
              <w:rPr>
                <w:rFonts w:cs="Arial"/>
              </w:rPr>
              <w:t xml:space="preserve">Codice univoco sensore di misura (1 – 65535)  </w:t>
            </w:r>
            <w:r>
              <w:rPr>
                <w:rFonts w:cs="Arial"/>
                <w:vertAlign w:val="superscript"/>
              </w:rPr>
              <w:t>(1)</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lang w:val="en-GB"/>
              </w:rPr>
            </w:pPr>
            <w:r>
              <w:rPr>
                <w:rFonts w:ascii="Courier New" w:hAnsi="Courier New" w:cs="Courier New"/>
                <w:b/>
              </w:rPr>
              <w:t>TYP</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1 Byte</w:t>
            </w:r>
          </w:p>
        </w:tc>
        <w:tc>
          <w:tcPr>
            <w:tcW w:w="5811" w:type="dxa"/>
            <w:vAlign w:val="center"/>
          </w:tcPr>
          <w:p w:rsidR="007E3AA1" w:rsidRDefault="007E3AA1">
            <w:pPr>
              <w:autoSpaceDE w:val="0"/>
              <w:autoSpaceDN w:val="0"/>
              <w:adjustRightInd w:val="0"/>
              <w:spacing w:line="240" w:lineRule="atLeast"/>
              <w:rPr>
                <w:rFonts w:cs="Arial"/>
              </w:rPr>
            </w:pPr>
            <w:r>
              <w:rPr>
                <w:rFonts w:cs="Arial"/>
              </w:rPr>
              <w:t xml:space="preserve">Tipo misura | Numero decimali  </w:t>
            </w:r>
            <w:r>
              <w:rPr>
                <w:rFonts w:cs="Arial"/>
                <w:vertAlign w:val="superscript"/>
              </w:rPr>
              <w:t>(2)</w:t>
            </w:r>
          </w:p>
        </w:tc>
      </w:tr>
      <w:tr w:rsidR="007E3AA1" w:rsidRPr="00F3275C" w:rsidTr="004451EF">
        <w:trPr>
          <w:trHeight w:val="20"/>
        </w:trPr>
        <w:tc>
          <w:tcPr>
            <w:tcW w:w="1413" w:type="dxa"/>
            <w:shd w:val="clear" w:color="auto" w:fill="D9D9D9"/>
            <w:vAlign w:val="center"/>
          </w:tcPr>
          <w:p w:rsidR="007E3AA1" w:rsidRDefault="007E3AA1">
            <w:pPr>
              <w:autoSpaceDE w:val="0"/>
              <w:autoSpaceDN w:val="0"/>
              <w:adjustRightInd w:val="0"/>
              <w:spacing w:line="240" w:lineRule="atLeast"/>
              <w:rPr>
                <w:rFonts w:ascii="Courier New" w:hAnsi="Courier New" w:cs="Courier New"/>
                <w:b/>
              </w:rPr>
            </w:pPr>
            <w:r>
              <w:rPr>
                <w:rFonts w:ascii="Courier New" w:hAnsi="Courier New" w:cs="Courier New"/>
                <w:b/>
              </w:rPr>
              <w:t>VAL</w:t>
            </w:r>
          </w:p>
        </w:tc>
        <w:tc>
          <w:tcPr>
            <w:tcW w:w="1276" w:type="dxa"/>
            <w:vAlign w:val="center"/>
          </w:tcPr>
          <w:p w:rsidR="007E3AA1" w:rsidRDefault="007E3AA1">
            <w:pPr>
              <w:autoSpaceDE w:val="0"/>
              <w:autoSpaceDN w:val="0"/>
              <w:adjustRightInd w:val="0"/>
              <w:spacing w:line="240" w:lineRule="atLeast"/>
              <w:rPr>
                <w:rFonts w:ascii="Calibri" w:hAnsi="Calibri" w:cs="Arial"/>
              </w:rPr>
            </w:pPr>
            <w:r>
              <w:rPr>
                <w:rFonts w:cs="Arial"/>
              </w:rPr>
              <w:t>4 Bytes</w:t>
            </w:r>
          </w:p>
        </w:tc>
        <w:tc>
          <w:tcPr>
            <w:tcW w:w="5811" w:type="dxa"/>
            <w:vAlign w:val="center"/>
          </w:tcPr>
          <w:p w:rsidR="007E3AA1" w:rsidRDefault="007E3AA1">
            <w:pPr>
              <w:autoSpaceDE w:val="0"/>
              <w:autoSpaceDN w:val="0"/>
              <w:adjustRightInd w:val="0"/>
              <w:spacing w:line="240" w:lineRule="atLeast"/>
              <w:rPr>
                <w:rFonts w:cs="Arial"/>
              </w:rPr>
            </w:pPr>
            <w:r>
              <w:rPr>
                <w:rFonts w:cs="Arial"/>
              </w:rPr>
              <w:t xml:space="preserve">Valore del dato (codifica in floating-point 32-bit)  </w:t>
            </w:r>
            <w:r>
              <w:rPr>
                <w:rFonts w:cs="Arial"/>
                <w:vertAlign w:val="superscript"/>
              </w:rPr>
              <w:t>(3)</w:t>
            </w:r>
          </w:p>
        </w:tc>
      </w:tr>
    </w:tbl>
    <w:p w:rsidR="007E3AA1" w:rsidRDefault="007E3AA1" w:rsidP="004451EF">
      <w:pPr>
        <w:autoSpaceDE w:val="0"/>
        <w:autoSpaceDN w:val="0"/>
        <w:adjustRightInd w:val="0"/>
        <w:rPr>
          <w:rFonts w:ascii="Calibri" w:hAnsi="Calibri" w:cs="Arial"/>
          <w:b/>
          <w:bCs/>
          <w:sz w:val="22"/>
          <w:lang w:eastAsia="en-US"/>
        </w:rPr>
      </w:pPr>
    </w:p>
    <w:p w:rsidR="007E3AA1" w:rsidRDefault="007E3AA1" w:rsidP="004451EF">
      <w:pPr>
        <w:autoSpaceDE w:val="0"/>
        <w:autoSpaceDN w:val="0"/>
        <w:adjustRightInd w:val="0"/>
        <w:rPr>
          <w:rFonts w:cs="Arial"/>
          <w:bCs/>
          <w:szCs w:val="20"/>
        </w:rPr>
      </w:pPr>
      <w:r>
        <w:rPr>
          <w:rFonts w:cs="Arial"/>
          <w:bCs/>
          <w:szCs w:val="20"/>
          <w:vertAlign w:val="superscript"/>
        </w:rPr>
        <w:t>(1)</w:t>
      </w:r>
      <w:r>
        <w:rPr>
          <w:rFonts w:cs="Arial"/>
          <w:bCs/>
          <w:szCs w:val="20"/>
        </w:rPr>
        <w:t xml:space="preserve">  Tipicamente assegnato con:  [Codice sensore] = [ID Stazione] x 50 + [ID Misura]</w:t>
      </w:r>
    </w:p>
    <w:p w:rsidR="007E3AA1" w:rsidRDefault="007E3AA1" w:rsidP="004451EF">
      <w:pPr>
        <w:autoSpaceDE w:val="0"/>
        <w:autoSpaceDN w:val="0"/>
        <w:adjustRightInd w:val="0"/>
        <w:spacing w:line="240" w:lineRule="auto"/>
        <w:rPr>
          <w:rFonts w:cs="Arial"/>
          <w:bCs/>
          <w:szCs w:val="20"/>
        </w:rPr>
      </w:pPr>
      <w:r>
        <w:rPr>
          <w:rFonts w:cs="Arial"/>
          <w:bCs/>
          <w:szCs w:val="20"/>
          <w:vertAlign w:val="superscript"/>
        </w:rPr>
        <w:t>(2)</w:t>
      </w:r>
      <w:r>
        <w:rPr>
          <w:rFonts w:cs="Arial"/>
          <w:bCs/>
          <w:szCs w:val="20"/>
        </w:rPr>
        <w:t xml:space="preserve">  bit 7…bit 4: Tipo misura (1 = Istantanea; 2 = Media; 3 = Minima; 4 = Massima).</w:t>
      </w:r>
    </w:p>
    <w:p w:rsidR="007E3AA1" w:rsidRDefault="007E3AA1" w:rsidP="004451EF">
      <w:pPr>
        <w:autoSpaceDE w:val="0"/>
        <w:autoSpaceDN w:val="0"/>
        <w:adjustRightInd w:val="0"/>
        <w:spacing w:line="240" w:lineRule="auto"/>
        <w:rPr>
          <w:rFonts w:cs="Arial"/>
          <w:bCs/>
          <w:szCs w:val="20"/>
        </w:rPr>
      </w:pPr>
      <w:r>
        <w:rPr>
          <w:rFonts w:cs="Arial"/>
          <w:bCs/>
          <w:szCs w:val="20"/>
        </w:rPr>
        <w:t xml:space="preserve">     bit 2…bit 0: Numero decimali di rappresentazione (0 – 7).</w:t>
      </w:r>
    </w:p>
    <w:p w:rsidR="007E3AA1" w:rsidRDefault="007E3AA1" w:rsidP="004451EF">
      <w:pPr>
        <w:autoSpaceDE w:val="0"/>
        <w:autoSpaceDN w:val="0"/>
        <w:adjustRightInd w:val="0"/>
        <w:spacing w:line="276" w:lineRule="auto"/>
        <w:rPr>
          <w:rFonts w:cs="Arial"/>
          <w:bCs/>
          <w:szCs w:val="20"/>
        </w:rPr>
      </w:pPr>
      <w:r>
        <w:rPr>
          <w:rFonts w:cs="Arial"/>
          <w:bCs/>
          <w:szCs w:val="20"/>
        </w:rPr>
        <w:t xml:space="preserve">     bit 3: Flag (0 = Record unico; 1 = Segue ulteriore record oltre a questo).</w:t>
      </w:r>
    </w:p>
    <w:p w:rsidR="007E3AA1" w:rsidRDefault="007E3AA1" w:rsidP="004451EF">
      <w:pPr>
        <w:autoSpaceDE w:val="0"/>
        <w:autoSpaceDN w:val="0"/>
        <w:adjustRightInd w:val="0"/>
        <w:rPr>
          <w:rFonts w:cs="Arial"/>
          <w:bCs/>
          <w:szCs w:val="20"/>
        </w:rPr>
      </w:pPr>
      <w:r>
        <w:rPr>
          <w:rFonts w:cs="Arial"/>
          <w:bCs/>
          <w:szCs w:val="20"/>
          <w:vertAlign w:val="superscript"/>
        </w:rPr>
        <w:t>(3)</w:t>
      </w:r>
      <w:r>
        <w:rPr>
          <w:rFonts w:cs="Arial"/>
          <w:bCs/>
          <w:szCs w:val="20"/>
        </w:rPr>
        <w:t xml:space="preserve">  Se dato non valido il valore è:  0xFFFFFFFF.</w:t>
      </w:r>
    </w:p>
    <w:p w:rsidR="007E3AA1" w:rsidRDefault="007E3AA1" w:rsidP="004451EF">
      <w:pPr>
        <w:autoSpaceDE w:val="0"/>
        <w:autoSpaceDN w:val="0"/>
        <w:adjustRightInd w:val="0"/>
        <w:rPr>
          <w:rFonts w:cs="Arial"/>
          <w:bCs/>
        </w:rPr>
      </w:pPr>
    </w:p>
    <w:p w:rsidR="007E3AA1" w:rsidRPr="00094BF6" w:rsidRDefault="007E3AA1" w:rsidP="00094BF6">
      <w:pPr>
        <w:pStyle w:val="Titolo5"/>
        <w:numPr>
          <w:ilvl w:val="4"/>
          <w:numId w:val="10"/>
        </w:numPr>
        <w:tabs>
          <w:tab w:val="num" w:pos="1080"/>
        </w:tabs>
      </w:pPr>
      <w:bookmarkStart w:id="65" w:name="_Toc517791854"/>
      <w:bookmarkStart w:id="66" w:name="_Toc59460436"/>
      <w:r>
        <w:lastRenderedPageBreak/>
        <w:t>Sincronizzazione orologio</w:t>
      </w:r>
      <w:bookmarkEnd w:id="65"/>
      <w:bookmarkEnd w:id="66"/>
    </w:p>
    <w:p w:rsidR="007E3AA1" w:rsidRDefault="007E3AA1" w:rsidP="004451EF">
      <w:pPr>
        <w:spacing w:line="276" w:lineRule="auto"/>
        <w:rPr>
          <w:rFonts w:cs="Arial"/>
          <w:b/>
        </w:rPr>
      </w:pPr>
      <w:r>
        <w:rPr>
          <w:rFonts w:cs="Arial"/>
          <w:b/>
        </w:rPr>
        <w:t>Comando CLK</w:t>
      </w:r>
    </w:p>
    <w:p w:rsidR="007E3AA1" w:rsidRDefault="007E3AA1" w:rsidP="004451EF">
      <w:pPr>
        <w:spacing w:line="240" w:lineRule="auto"/>
        <w:rPr>
          <w:rFonts w:cs="Arial"/>
        </w:rPr>
      </w:pPr>
    </w:p>
    <w:p w:rsidR="007E3AA1" w:rsidRDefault="007E3AA1" w:rsidP="004451EF">
      <w:pPr>
        <w:spacing w:line="240" w:lineRule="auto"/>
        <w:rPr>
          <w:rFonts w:cs="Arial"/>
          <w:szCs w:val="20"/>
        </w:rPr>
      </w:pPr>
      <w:r>
        <w:rPr>
          <w:rFonts w:cs="Arial"/>
          <w:szCs w:val="20"/>
        </w:rPr>
        <w:t>Questo comando può essere utilizzato per sincronizzare la data e l’ora corrente del data-logger.</w:t>
      </w:r>
    </w:p>
    <w:p w:rsidR="007E3AA1" w:rsidRDefault="007E3AA1" w:rsidP="004451EF">
      <w:pPr>
        <w:rPr>
          <w:rFonts w:cs="Arial"/>
          <w:szCs w:val="20"/>
        </w:rPr>
      </w:pPr>
      <w:r>
        <w:rPr>
          <w:rFonts w:cs="Arial"/>
          <w:szCs w:val="20"/>
        </w:rPr>
        <w:t xml:space="preserve">I parametri da specificare sono: </w:t>
      </w:r>
      <w:r>
        <w:rPr>
          <w:bCs/>
          <w:i/>
        </w:rPr>
        <w:t xml:space="preserve">hh </w:t>
      </w:r>
      <w:r>
        <w:rPr>
          <w:rFonts w:cs="Arial"/>
          <w:szCs w:val="20"/>
        </w:rPr>
        <w:t>(ora)</w:t>
      </w:r>
      <w:r>
        <w:rPr>
          <w:rFonts w:cs="Arial"/>
          <w:bCs/>
          <w:szCs w:val="20"/>
        </w:rPr>
        <w:t>,</w:t>
      </w:r>
      <w:r>
        <w:rPr>
          <w:rFonts w:cs="Arial"/>
          <w:szCs w:val="20"/>
        </w:rPr>
        <w:t xml:space="preserve"> </w:t>
      </w:r>
      <w:r>
        <w:rPr>
          <w:bCs/>
          <w:i/>
        </w:rPr>
        <w:t xml:space="preserve">nn </w:t>
      </w:r>
      <w:r>
        <w:rPr>
          <w:rFonts w:cs="Arial"/>
          <w:szCs w:val="20"/>
        </w:rPr>
        <w:t>(minuti)</w:t>
      </w:r>
      <w:r>
        <w:rPr>
          <w:rFonts w:cs="Arial"/>
          <w:bCs/>
          <w:szCs w:val="20"/>
        </w:rPr>
        <w:t>,</w:t>
      </w:r>
      <w:r>
        <w:rPr>
          <w:rFonts w:cs="Arial"/>
          <w:szCs w:val="20"/>
        </w:rPr>
        <w:t xml:space="preserve"> </w:t>
      </w:r>
      <w:r>
        <w:rPr>
          <w:bCs/>
          <w:i/>
        </w:rPr>
        <w:t xml:space="preserve">ss </w:t>
      </w:r>
      <w:r>
        <w:rPr>
          <w:rFonts w:cs="Arial"/>
          <w:szCs w:val="20"/>
        </w:rPr>
        <w:t xml:space="preserve">(secondi), </w:t>
      </w:r>
      <w:r>
        <w:rPr>
          <w:bCs/>
          <w:i/>
        </w:rPr>
        <w:t xml:space="preserve">dd </w:t>
      </w:r>
      <w:r>
        <w:rPr>
          <w:rFonts w:cs="Arial"/>
          <w:szCs w:val="20"/>
        </w:rPr>
        <w:t>(</w:t>
      </w:r>
      <w:r>
        <w:rPr>
          <w:rFonts w:cs="Arial"/>
          <w:bCs/>
          <w:szCs w:val="20"/>
        </w:rPr>
        <w:t>giorno</w:t>
      </w:r>
      <w:r>
        <w:rPr>
          <w:rFonts w:cs="Arial"/>
          <w:szCs w:val="20"/>
        </w:rPr>
        <w:t>)</w:t>
      </w:r>
      <w:r>
        <w:rPr>
          <w:rFonts w:cs="Arial"/>
          <w:bCs/>
          <w:szCs w:val="20"/>
        </w:rPr>
        <w:t>,</w:t>
      </w:r>
      <w:r>
        <w:rPr>
          <w:rFonts w:cs="Arial"/>
          <w:szCs w:val="20"/>
        </w:rPr>
        <w:t xml:space="preserve"> </w:t>
      </w:r>
      <w:r>
        <w:rPr>
          <w:bCs/>
          <w:i/>
        </w:rPr>
        <w:t xml:space="preserve">mm </w:t>
      </w:r>
      <w:r>
        <w:rPr>
          <w:rFonts w:cs="Arial"/>
          <w:szCs w:val="20"/>
        </w:rPr>
        <w:t>(</w:t>
      </w:r>
      <w:r>
        <w:rPr>
          <w:rFonts w:cs="Arial"/>
          <w:bCs/>
          <w:szCs w:val="20"/>
        </w:rPr>
        <w:t>mese</w:t>
      </w:r>
      <w:r>
        <w:rPr>
          <w:rFonts w:cs="Arial"/>
          <w:szCs w:val="20"/>
        </w:rPr>
        <w:t>)</w:t>
      </w:r>
      <w:r>
        <w:rPr>
          <w:rFonts w:cs="Arial"/>
          <w:bCs/>
          <w:szCs w:val="20"/>
        </w:rPr>
        <w:t xml:space="preserve"> e</w:t>
      </w:r>
      <w:r>
        <w:rPr>
          <w:rFonts w:cs="Arial"/>
          <w:szCs w:val="20"/>
        </w:rPr>
        <w:t xml:space="preserve"> </w:t>
      </w:r>
      <w:r>
        <w:rPr>
          <w:bCs/>
          <w:i/>
        </w:rPr>
        <w:t>yy[yy]</w:t>
      </w:r>
      <w:r>
        <w:rPr>
          <w:rFonts w:cs="Arial"/>
          <w:bCs/>
          <w:szCs w:val="20"/>
        </w:rPr>
        <w:t xml:space="preserve"> </w:t>
      </w:r>
      <w:r>
        <w:rPr>
          <w:rFonts w:cs="Arial"/>
          <w:szCs w:val="20"/>
        </w:rPr>
        <w:t>(anno).</w:t>
      </w:r>
    </w:p>
    <w:p w:rsidR="007E3AA1" w:rsidRDefault="007E3AA1" w:rsidP="004451EF">
      <w:pPr>
        <w:spacing w:line="240" w:lineRule="auto"/>
        <w:rPr>
          <w:rFonts w:cs="Arial"/>
          <w:szCs w:val="20"/>
        </w:rPr>
      </w:pPr>
    </w:p>
    <w:p w:rsidR="007E3AA1" w:rsidRDefault="007E3AA1" w:rsidP="004451EF">
      <w:pPr>
        <w:spacing w:line="240" w:lineRule="auto"/>
        <w:rPr>
          <w:rFonts w:cs="Arial"/>
          <w:szCs w:val="20"/>
        </w:rPr>
      </w:pPr>
      <w:r>
        <w:rPr>
          <w:rFonts w:cs="Arial"/>
          <w:szCs w:val="20"/>
        </w:rPr>
        <w:t>Sintassi:</w:t>
      </w:r>
    </w:p>
    <w:p w:rsidR="007E3AA1" w:rsidRDefault="007E3AA1" w:rsidP="004451EF">
      <w:pPr>
        <w:spacing w:line="240" w:lineRule="auto"/>
        <w:rPr>
          <w:rFonts w:cs="Arial"/>
          <w:szCs w:val="20"/>
        </w:rPr>
      </w:pP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58"/>
        <w:gridCol w:w="3100"/>
      </w:tblGrid>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ascii="Calibri" w:hAnsi="Calibri" w:cs="Arial"/>
                <w:sz w:val="22"/>
                <w:lang w:val="en-GB"/>
              </w:rPr>
            </w:pPr>
            <w:r>
              <w:t>Messaggio</w:t>
            </w:r>
          </w:p>
        </w:tc>
        <w:tc>
          <w:tcPr>
            <w:tcW w:w="3100" w:type="dxa"/>
            <w:vAlign w:val="center"/>
          </w:tcPr>
          <w:p w:rsidR="007E3AA1" w:rsidRPr="004451EF" w:rsidRDefault="007E3AA1">
            <w:pPr>
              <w:autoSpaceDE w:val="0"/>
              <w:autoSpaceDN w:val="0"/>
              <w:adjustRightInd w:val="0"/>
              <w:spacing w:line="240" w:lineRule="atLeast"/>
              <w:rPr>
                <w:rFonts w:cs="Arial"/>
                <w:lang w:val="en-GB"/>
              </w:rPr>
            </w:pPr>
            <w:r w:rsidRPr="004451EF">
              <w:rPr>
                <w:b/>
                <w:bCs/>
                <w:lang w:val="en-GB"/>
              </w:rPr>
              <w:t xml:space="preserve">CLK </w:t>
            </w:r>
            <w:r w:rsidRPr="004451EF">
              <w:rPr>
                <w:bCs/>
                <w:i/>
                <w:lang w:val="en-GB"/>
              </w:rPr>
              <w:t>hh nn ss dd mm yy[yy]</w:t>
            </w:r>
          </w:p>
        </w:tc>
      </w:tr>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rPr>
            </w:pPr>
            <w:r>
              <w:t>Risposta</w:t>
            </w:r>
          </w:p>
        </w:tc>
        <w:tc>
          <w:tcPr>
            <w:tcW w:w="3100" w:type="dxa"/>
            <w:vAlign w:val="center"/>
          </w:tcPr>
          <w:p w:rsidR="007E3AA1" w:rsidRPr="004451EF" w:rsidRDefault="007E3AA1">
            <w:pPr>
              <w:autoSpaceDE w:val="0"/>
              <w:autoSpaceDN w:val="0"/>
              <w:adjustRightInd w:val="0"/>
              <w:spacing w:line="240" w:lineRule="atLeast"/>
              <w:rPr>
                <w:rFonts w:cs="Arial"/>
                <w:i/>
                <w:lang w:val="en-GB"/>
              </w:rPr>
            </w:pPr>
            <w:r w:rsidRPr="004451EF">
              <w:rPr>
                <w:bCs/>
                <w:i/>
                <w:lang w:val="en-GB"/>
              </w:rPr>
              <w:t>hh nn ss dd mm yyyy</w:t>
            </w:r>
          </w:p>
        </w:tc>
      </w:tr>
    </w:tbl>
    <w:p w:rsidR="007E3AA1" w:rsidRDefault="007E3AA1" w:rsidP="004451EF">
      <w:pPr>
        <w:spacing w:line="240" w:lineRule="auto"/>
        <w:rPr>
          <w:rFonts w:cs="Arial"/>
          <w:szCs w:val="20"/>
          <w:lang w:val="en-GB" w:eastAsia="en-US"/>
        </w:rPr>
      </w:pPr>
    </w:p>
    <w:p w:rsidR="007E3AA1" w:rsidRPr="004451EF" w:rsidRDefault="007E3AA1" w:rsidP="004451EF">
      <w:pPr>
        <w:spacing w:line="240" w:lineRule="auto"/>
        <w:rPr>
          <w:lang w:val="en-GB"/>
        </w:rPr>
      </w:pPr>
    </w:p>
    <w:p w:rsidR="007E3AA1" w:rsidRDefault="007E3AA1" w:rsidP="00094BF6">
      <w:pPr>
        <w:pStyle w:val="Titolo5"/>
        <w:numPr>
          <w:ilvl w:val="4"/>
          <w:numId w:val="10"/>
        </w:numPr>
        <w:tabs>
          <w:tab w:val="num" w:pos="1080"/>
        </w:tabs>
      </w:pPr>
      <w:bookmarkStart w:id="67" w:name="_Toc517791855"/>
      <w:bookmarkStart w:id="68" w:name="_Toc59460437"/>
      <w:r>
        <w:t>Disattivazione risparmio energetico</w:t>
      </w:r>
      <w:bookmarkEnd w:id="67"/>
      <w:bookmarkEnd w:id="68"/>
    </w:p>
    <w:p w:rsidR="00094BF6" w:rsidRDefault="00094BF6" w:rsidP="004451EF">
      <w:pPr>
        <w:spacing w:line="276" w:lineRule="auto"/>
        <w:rPr>
          <w:rFonts w:cs="Arial"/>
          <w:b/>
        </w:rPr>
      </w:pPr>
    </w:p>
    <w:p w:rsidR="007E3AA1" w:rsidRDefault="007E3AA1" w:rsidP="004451EF">
      <w:pPr>
        <w:spacing w:line="276" w:lineRule="auto"/>
      </w:pPr>
      <w:r>
        <w:rPr>
          <w:rFonts w:cs="Arial"/>
          <w:b/>
        </w:rPr>
        <w:t>Comando !WA</w:t>
      </w:r>
    </w:p>
    <w:p w:rsidR="007E3AA1" w:rsidRDefault="007E3AA1" w:rsidP="004451EF">
      <w:pPr>
        <w:spacing w:line="240" w:lineRule="auto"/>
      </w:pPr>
    </w:p>
    <w:p w:rsidR="007E3AA1" w:rsidRDefault="007E3AA1" w:rsidP="004451EF">
      <w:r>
        <w:t>Il consumo energetico della stazione è dovuto in buona parte al consumo dell’apparato di trasmissione radio. Il data-logger gestisce il risparmio energetico accendendo periodicamente la radio solo in prossimità dell’intervallo di trasmissione (impostazione di default: 10 minuti ogni ½ ora).</w:t>
      </w:r>
    </w:p>
    <w:p w:rsidR="007E3AA1" w:rsidRDefault="007E3AA1" w:rsidP="004451EF">
      <w:r>
        <w:t xml:space="preserve">Nel caso sia necessario mantenere accesa la radio oltre il tempo prestabilito si utilizza il seguente comando per disattivare temporaneamente il risparmio energetico impostando i minuti di accensione successivi: </w:t>
      </w:r>
    </w:p>
    <w:p w:rsidR="007E3AA1" w:rsidRDefault="007E3AA1" w:rsidP="004451EF">
      <w:pPr>
        <w:spacing w:line="240" w:lineRule="auto"/>
        <w:rPr>
          <w:rFonts w:cs="Arial"/>
          <w:lang w:eastAsia="en-US"/>
        </w:rPr>
      </w:pPr>
    </w:p>
    <w:p w:rsidR="007E3AA1" w:rsidRDefault="007E3AA1" w:rsidP="004451EF">
      <w:pPr>
        <w:spacing w:line="276" w:lineRule="auto"/>
        <w:rPr>
          <w:rFonts w:ascii="Calibri" w:hAnsi="Calibri" w:cs="Arial"/>
          <w:szCs w:val="20"/>
        </w:rPr>
      </w:pPr>
      <w:r>
        <w:rPr>
          <w:rFonts w:cs="Arial"/>
          <w:szCs w:val="20"/>
        </w:rPr>
        <w:t>Sintassi:</w:t>
      </w:r>
    </w:p>
    <w:p w:rsidR="007E3AA1" w:rsidRDefault="007E3AA1" w:rsidP="004451EF">
      <w:pPr>
        <w:spacing w:line="240" w:lineRule="auto"/>
        <w:rPr>
          <w:rFonts w:cs="Arial"/>
          <w:sz w:val="22"/>
          <w:szCs w:val="20"/>
        </w:rPr>
      </w:pPr>
    </w:p>
    <w:tbl>
      <w:tblPr>
        <w:tblW w:w="0" w:type="auto"/>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558"/>
        <w:gridCol w:w="3100"/>
      </w:tblGrid>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lang w:val="en-GB"/>
              </w:rPr>
            </w:pPr>
            <w:r>
              <w:t>Messaggio</w:t>
            </w:r>
          </w:p>
        </w:tc>
        <w:tc>
          <w:tcPr>
            <w:tcW w:w="3100" w:type="dxa"/>
            <w:vAlign w:val="center"/>
          </w:tcPr>
          <w:p w:rsidR="007E3AA1" w:rsidRDefault="007E3AA1">
            <w:pPr>
              <w:autoSpaceDE w:val="0"/>
              <w:autoSpaceDN w:val="0"/>
              <w:adjustRightInd w:val="0"/>
              <w:spacing w:line="240" w:lineRule="atLeast"/>
              <w:rPr>
                <w:rFonts w:cs="Arial"/>
              </w:rPr>
            </w:pPr>
            <w:r>
              <w:rPr>
                <w:b/>
                <w:bCs/>
              </w:rPr>
              <w:t xml:space="preserve">!WA 1 </w:t>
            </w:r>
            <w:r>
              <w:rPr>
                <w:bCs/>
                <w:i/>
              </w:rPr>
              <w:t>pos val</w:t>
            </w:r>
          </w:p>
        </w:tc>
      </w:tr>
      <w:tr w:rsidR="007E3AA1" w:rsidRPr="00F3275C" w:rsidTr="004451EF">
        <w:trPr>
          <w:trHeight w:hRule="exact" w:val="397"/>
        </w:trPr>
        <w:tc>
          <w:tcPr>
            <w:tcW w:w="1558" w:type="dxa"/>
            <w:shd w:val="clear" w:color="auto" w:fill="D9D9D9"/>
            <w:vAlign w:val="center"/>
          </w:tcPr>
          <w:p w:rsidR="007E3AA1" w:rsidRDefault="007E3AA1">
            <w:pPr>
              <w:autoSpaceDE w:val="0"/>
              <w:autoSpaceDN w:val="0"/>
              <w:adjustRightInd w:val="0"/>
              <w:spacing w:line="240" w:lineRule="atLeast"/>
              <w:rPr>
                <w:rFonts w:cs="Arial"/>
              </w:rPr>
            </w:pPr>
            <w:r>
              <w:t>Risposta</w:t>
            </w:r>
          </w:p>
        </w:tc>
        <w:tc>
          <w:tcPr>
            <w:tcW w:w="3100" w:type="dxa"/>
            <w:vAlign w:val="center"/>
          </w:tcPr>
          <w:p w:rsidR="007E3AA1" w:rsidRDefault="007E3AA1">
            <w:pPr>
              <w:autoSpaceDE w:val="0"/>
              <w:autoSpaceDN w:val="0"/>
              <w:adjustRightInd w:val="0"/>
              <w:spacing w:line="240" w:lineRule="atLeast"/>
              <w:rPr>
                <w:rFonts w:cs="Arial"/>
                <w:i/>
              </w:rPr>
            </w:pPr>
            <w:r>
              <w:rPr>
                <w:bCs/>
                <w:i/>
              </w:rPr>
              <w:t>val</w:t>
            </w:r>
          </w:p>
        </w:tc>
      </w:tr>
    </w:tbl>
    <w:p w:rsidR="007E3AA1" w:rsidRDefault="007E3AA1" w:rsidP="004451EF">
      <w:pPr>
        <w:spacing w:line="240" w:lineRule="auto"/>
        <w:rPr>
          <w:rFonts w:ascii="Calibri" w:hAnsi="Calibri" w:cs="Arial"/>
          <w:sz w:val="22"/>
          <w:szCs w:val="20"/>
          <w:lang w:eastAsia="en-US"/>
        </w:rPr>
      </w:pPr>
    </w:p>
    <w:p w:rsidR="007E3AA1" w:rsidRDefault="007E3AA1" w:rsidP="004451EF">
      <w:pPr>
        <w:rPr>
          <w:rFonts w:cs="Arial"/>
          <w:szCs w:val="20"/>
        </w:rPr>
      </w:pPr>
      <w:r>
        <w:rPr>
          <w:rFonts w:cs="Arial"/>
          <w:szCs w:val="20"/>
        </w:rPr>
        <w:t xml:space="preserve">I parametri da specificare sono: </w:t>
      </w:r>
    </w:p>
    <w:p w:rsidR="007E3AA1" w:rsidRDefault="007E3AA1" w:rsidP="004451EF">
      <w:pPr>
        <w:ind w:firstLine="708"/>
        <w:rPr>
          <w:rFonts w:cs="Arial"/>
          <w:szCs w:val="20"/>
        </w:rPr>
      </w:pPr>
      <w:r>
        <w:rPr>
          <w:bCs/>
          <w:i/>
        </w:rPr>
        <w:t xml:space="preserve">  pos</w:t>
      </w:r>
      <w:r>
        <w:rPr>
          <w:rFonts w:cs="Arial"/>
          <w:szCs w:val="20"/>
        </w:rPr>
        <w:t>: Posizione della locazione di memoria su cui scrivere il valore</w:t>
      </w:r>
    </w:p>
    <w:p w:rsidR="007E3AA1" w:rsidRDefault="007E3AA1" w:rsidP="004451EF">
      <w:pPr>
        <w:ind w:firstLine="708"/>
        <w:rPr>
          <w:rFonts w:cs="Arial"/>
          <w:szCs w:val="20"/>
        </w:rPr>
      </w:pPr>
      <w:r>
        <w:rPr>
          <w:rFonts w:cs="Arial"/>
          <w:b/>
          <w:bCs/>
          <w:szCs w:val="20"/>
        </w:rPr>
        <w:t xml:space="preserve">  </w:t>
      </w:r>
      <w:r>
        <w:rPr>
          <w:bCs/>
          <w:i/>
        </w:rPr>
        <w:t>val</w:t>
      </w:r>
      <w:r>
        <w:rPr>
          <w:rFonts w:cs="Arial"/>
          <w:bCs/>
          <w:szCs w:val="20"/>
        </w:rPr>
        <w:t>: Valore da impostare (in questo caso i minuti di accensione successivi)</w:t>
      </w:r>
    </w:p>
    <w:p w:rsidR="007E3AA1" w:rsidRDefault="007E3AA1" w:rsidP="004451EF">
      <w:pPr>
        <w:spacing w:line="240" w:lineRule="auto"/>
        <w:rPr>
          <w:rFonts w:ascii="Calibri" w:hAnsi="Calibri" w:cs="Arial"/>
          <w:sz w:val="22"/>
          <w:szCs w:val="20"/>
        </w:rPr>
      </w:pPr>
    </w:p>
    <w:p w:rsidR="007E3AA1" w:rsidRDefault="007E3AA1" w:rsidP="004451EF">
      <w:pPr>
        <w:spacing w:line="240" w:lineRule="auto"/>
        <w:rPr>
          <w:rFonts w:cs="Times New Roman"/>
        </w:rPr>
      </w:pPr>
      <w:r>
        <w:t>A comando correttamente eseguito la risposta conterrà il valore impostato.</w:t>
      </w:r>
    </w:p>
    <w:p w:rsidR="007E3AA1" w:rsidRDefault="007E3AA1" w:rsidP="004451EF">
      <w:pPr>
        <w:spacing w:line="240" w:lineRule="auto"/>
      </w:pPr>
      <w:r>
        <w:t xml:space="preserve">La radio verrà mantenuta accesa </w:t>
      </w:r>
      <w:r>
        <w:rPr>
          <w:i/>
        </w:rPr>
        <w:t>una-tantum</w:t>
      </w:r>
      <w:r>
        <w:t xml:space="preserve"> per i minuti successivi al comando.</w:t>
      </w:r>
    </w:p>
    <w:p w:rsidR="00D60DB2" w:rsidRDefault="00E13D94" w:rsidP="004451EF">
      <w:pPr>
        <w:spacing w:line="240" w:lineRule="auto"/>
      </w:pPr>
      <w:r>
        <w:br w:type="page"/>
      </w:r>
    </w:p>
    <w:p w:rsidR="00D60DB2" w:rsidRPr="00094BF6" w:rsidRDefault="00D60DB2" w:rsidP="00094BF6">
      <w:pPr>
        <w:pStyle w:val="Titolo1"/>
        <w:numPr>
          <w:ilvl w:val="0"/>
          <w:numId w:val="10"/>
        </w:numPr>
        <w:tabs>
          <w:tab w:val="clear" w:pos="1850"/>
          <w:tab w:val="num" w:pos="0"/>
        </w:tabs>
        <w:ind w:left="0" w:firstLine="0"/>
      </w:pPr>
      <w:bookmarkStart w:id="69" w:name="_Toc59460005"/>
      <w:bookmarkStart w:id="70" w:name="_Toc59460438"/>
      <w:r w:rsidRPr="00094BF6">
        <w:t>SCHEMA F1 – F2 POLARIS</w:t>
      </w:r>
      <w:bookmarkEnd w:id="69"/>
      <w:bookmarkEnd w:id="70"/>
    </w:p>
    <w:p w:rsidR="00D60DB2" w:rsidRDefault="00630E42" w:rsidP="004451EF">
      <w:pPr>
        <w:spacing w:line="240" w:lineRule="auto"/>
      </w:pPr>
      <w:r>
        <w:pict>
          <v:shape id="_x0000_i1029" type="#_x0000_t75" style="width:474.8pt;height:671.75pt">
            <v:imagedata r:id="rId24" o:title="Polaris1"/>
          </v:shape>
        </w:pict>
      </w:r>
    </w:p>
    <w:p w:rsidR="00E13D94" w:rsidRDefault="00E13D94" w:rsidP="004451EF">
      <w:pPr>
        <w:spacing w:line="240" w:lineRule="auto"/>
      </w:pPr>
      <w:r>
        <w:br w:type="page"/>
      </w:r>
      <w:r w:rsidR="00630E42">
        <w:lastRenderedPageBreak/>
        <w:pict>
          <v:shape id="_x0000_i1030" type="#_x0000_t75" style="width:436.1pt;height:617.45pt">
            <v:imagedata r:id="rId25" o:title="Polaris2"/>
          </v:shape>
        </w:pict>
      </w:r>
    </w:p>
    <w:sectPr w:rsidR="00E13D94" w:rsidSect="00B724F8">
      <w:headerReference w:type="default" r:id="rId26"/>
      <w:footerReference w:type="default" r:id="rId27"/>
      <w:type w:val="continuous"/>
      <w:pgSz w:w="11906" w:h="16838"/>
      <w:pgMar w:top="1134" w:right="1588" w:bottom="1135" w:left="1588" w:header="567" w:footer="28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BF6" w:rsidRDefault="00094BF6">
      <w:pPr>
        <w:spacing w:line="240" w:lineRule="auto"/>
      </w:pPr>
      <w:r>
        <w:separator/>
      </w:r>
    </w:p>
  </w:endnote>
  <w:endnote w:type="continuationSeparator" w:id="1">
    <w:p w:rsidR="00094BF6" w:rsidRDefault="00094B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oboto Condensed;HelveticaNeu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BF6" w:rsidRDefault="007061B8">
    <w:pPr>
      <w:jc w:val="right"/>
    </w:pPr>
    <w:r>
      <w:rPr>
        <w:rStyle w:val="Numeropagina"/>
        <w:rFonts w:cs="Calibri"/>
        <w:b/>
        <w:bCs/>
        <w:sz w:val="24"/>
        <w:szCs w:val="24"/>
      </w:rPr>
      <w:fldChar w:fldCharType="begin"/>
    </w:r>
    <w:r w:rsidR="00094BF6">
      <w:rPr>
        <w:rStyle w:val="Numeropagina"/>
        <w:rFonts w:cs="Calibri"/>
        <w:b/>
        <w:bCs/>
        <w:sz w:val="24"/>
        <w:szCs w:val="24"/>
      </w:rPr>
      <w:instrText>PAGE</w:instrText>
    </w:r>
    <w:r>
      <w:rPr>
        <w:rStyle w:val="Numeropagina"/>
        <w:rFonts w:cs="Calibri"/>
        <w:b/>
        <w:bCs/>
        <w:sz w:val="24"/>
        <w:szCs w:val="24"/>
      </w:rPr>
      <w:fldChar w:fldCharType="separate"/>
    </w:r>
    <w:r w:rsidR="00630E42">
      <w:rPr>
        <w:rStyle w:val="Numeropagina"/>
        <w:rFonts w:cs="Calibri"/>
        <w:b/>
        <w:bCs/>
        <w:noProof/>
        <w:sz w:val="24"/>
        <w:szCs w:val="24"/>
      </w:rPr>
      <w:t>7</w:t>
    </w:r>
    <w:r>
      <w:rPr>
        <w:rStyle w:val="Numeropagina"/>
        <w:rFonts w:cs="Calibri"/>
        <w:b/>
        <w:bCs/>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BF6" w:rsidRDefault="007061B8">
    <w:pPr>
      <w:jc w:val="right"/>
    </w:pPr>
    <w:r>
      <w:rPr>
        <w:rStyle w:val="Numeropagina"/>
        <w:rFonts w:cs="Calibri"/>
        <w:b/>
        <w:bCs/>
        <w:sz w:val="24"/>
        <w:szCs w:val="24"/>
      </w:rPr>
      <w:fldChar w:fldCharType="begin"/>
    </w:r>
    <w:r w:rsidR="00094BF6">
      <w:rPr>
        <w:rStyle w:val="Numeropagina"/>
        <w:rFonts w:cs="Calibri"/>
        <w:b/>
        <w:bCs/>
        <w:sz w:val="24"/>
        <w:szCs w:val="24"/>
      </w:rPr>
      <w:instrText>PAGE</w:instrText>
    </w:r>
    <w:r>
      <w:rPr>
        <w:rStyle w:val="Numeropagina"/>
        <w:rFonts w:cs="Calibri"/>
        <w:b/>
        <w:bCs/>
        <w:sz w:val="24"/>
        <w:szCs w:val="24"/>
      </w:rPr>
      <w:fldChar w:fldCharType="separate"/>
    </w:r>
    <w:r w:rsidR="00630E42">
      <w:rPr>
        <w:rStyle w:val="Numeropagina"/>
        <w:rFonts w:cs="Calibri"/>
        <w:b/>
        <w:bCs/>
        <w:noProof/>
        <w:sz w:val="24"/>
        <w:szCs w:val="24"/>
      </w:rPr>
      <w:t>21</w:t>
    </w:r>
    <w:r>
      <w:rPr>
        <w:rStyle w:val="Numeropagina"/>
        <w:rFonts w:cs="Calibri"/>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BF6" w:rsidRDefault="00094BF6">
      <w:pPr>
        <w:spacing w:line="240" w:lineRule="auto"/>
      </w:pPr>
      <w:r>
        <w:separator/>
      </w:r>
    </w:p>
  </w:footnote>
  <w:footnote w:type="continuationSeparator" w:id="1">
    <w:p w:rsidR="00094BF6" w:rsidRDefault="00094BF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BF6" w:rsidRDefault="00094BF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BF6" w:rsidRDefault="00094BF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64187504"/>
    <w:lvl w:ilvl="0">
      <w:start w:val="1"/>
      <w:numFmt w:val="decimal"/>
      <w:lvlText w:val="%1."/>
      <w:lvlJc w:val="left"/>
      <w:pPr>
        <w:tabs>
          <w:tab w:val="num" w:pos="1209"/>
        </w:tabs>
        <w:ind w:left="1209" w:hanging="360"/>
      </w:pPr>
      <w:rPr>
        <w:rFonts w:cs="Times New Roman"/>
      </w:rPr>
    </w:lvl>
  </w:abstractNum>
  <w:abstractNum w:abstractNumId="1">
    <w:nsid w:val="FFFFFF81"/>
    <w:multiLevelType w:val="singleLevel"/>
    <w:tmpl w:val="6330A3E6"/>
    <w:lvl w:ilvl="0">
      <w:start w:val="1"/>
      <w:numFmt w:val="bullet"/>
      <w:pStyle w:val="Titolo3"/>
      <w:lvlText w:val=""/>
      <w:lvlJc w:val="left"/>
      <w:pPr>
        <w:tabs>
          <w:tab w:val="num" w:pos="1209"/>
        </w:tabs>
        <w:ind w:left="1209" w:hanging="360"/>
      </w:pPr>
      <w:rPr>
        <w:rFonts w:ascii="Symbol" w:hAnsi="Symbol" w:hint="default"/>
      </w:rPr>
    </w:lvl>
  </w:abstractNum>
  <w:abstractNum w:abstractNumId="2">
    <w:nsid w:val="FFFFFF82"/>
    <w:multiLevelType w:val="singleLevel"/>
    <w:tmpl w:val="60EA7718"/>
    <w:lvl w:ilvl="0">
      <w:start w:val="1"/>
      <w:numFmt w:val="bullet"/>
      <w:pStyle w:val="Titolo9"/>
      <w:lvlText w:val=""/>
      <w:lvlJc w:val="left"/>
      <w:pPr>
        <w:tabs>
          <w:tab w:val="num" w:pos="926"/>
        </w:tabs>
        <w:ind w:left="926" w:hanging="360"/>
      </w:pPr>
      <w:rPr>
        <w:rFonts w:ascii="Symbol" w:hAnsi="Symbol" w:hint="default"/>
      </w:rPr>
    </w:lvl>
  </w:abstractNum>
  <w:abstractNum w:abstractNumId="3">
    <w:nsid w:val="05DE4BF6"/>
    <w:multiLevelType w:val="hybridMultilevel"/>
    <w:tmpl w:val="B324D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B404082"/>
    <w:multiLevelType w:val="multilevel"/>
    <w:tmpl w:val="0410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E542A9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35CC10CD"/>
    <w:multiLevelType w:val="multilevel"/>
    <w:tmpl w:val="0410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nsid w:val="541202D8"/>
    <w:multiLevelType w:val="multilevel"/>
    <w:tmpl w:val="5BB22E70"/>
    <w:lvl w:ilvl="0">
      <w:start w:val="1"/>
      <w:numFmt w:val="decimal"/>
      <w:lvlText w:val="%1."/>
      <w:lvlJc w:val="left"/>
      <w:pPr>
        <w:tabs>
          <w:tab w:val="num" w:pos="1850"/>
        </w:tabs>
        <w:ind w:left="1850" w:hanging="432"/>
      </w:pPr>
      <w:rPr>
        <w:rFonts w:cs="Times New Roman"/>
      </w:rPr>
    </w:lvl>
    <w:lvl w:ilvl="1">
      <w:start w:val="1"/>
      <w:numFmt w:val="none"/>
      <w:suff w:val="nothing"/>
      <w:lvlText w:val=""/>
      <w:lvlJc w:val="left"/>
      <w:pPr>
        <w:tabs>
          <w:tab w:val="num" w:pos="0"/>
        </w:tabs>
      </w:pPr>
      <w:rPr>
        <w:rFonts w:cs="Times New Roman"/>
      </w:rPr>
    </w:lvl>
    <w:lvl w:ilvl="2">
      <w:start w:val="1"/>
      <w:numFmt w:val="decimal"/>
      <w:lvlText w:val="%1.%2.%3"/>
      <w:lvlJc w:val="left"/>
      <w:pPr>
        <w:tabs>
          <w:tab w:val="num" w:pos="1080"/>
        </w:tabs>
        <w:ind w:left="1080" w:hanging="720"/>
      </w:pPr>
      <w:rPr>
        <w:rFonts w:cs="Times New Roman"/>
      </w:rPr>
    </w:lvl>
    <w:lvl w:ilvl="3">
      <w:start w:val="1"/>
      <w:numFmt w:val="none"/>
      <w:suff w:val="nothing"/>
      <w:lvlText w:val=""/>
      <w:lvlJc w:val="left"/>
      <w:pPr>
        <w:tabs>
          <w:tab w:val="num" w:pos="0"/>
        </w:tabs>
      </w:pPr>
      <w:rPr>
        <w:rFonts w:cs="Times New Roman"/>
      </w:rPr>
    </w:lvl>
    <w:lvl w:ilvl="4">
      <w:start w:val="1"/>
      <w:numFmt w:val="decimal"/>
      <w:lvlText w:val="%1.%2.%3.%5"/>
      <w:lvlJc w:val="left"/>
      <w:pPr>
        <w:tabs>
          <w:tab w:val="num" w:pos="1368"/>
        </w:tabs>
        <w:ind w:left="1368" w:hanging="1008"/>
      </w:pPr>
      <w:rPr>
        <w:rFonts w:cs="Times New Roman"/>
      </w:rPr>
    </w:lvl>
    <w:lvl w:ilvl="5">
      <w:start w:val="1"/>
      <w:numFmt w:val="decimal"/>
      <w:lvlText w:val="%1.%2.%3.%5.%6"/>
      <w:lvlJc w:val="left"/>
      <w:pPr>
        <w:tabs>
          <w:tab w:val="num" w:pos="1152"/>
        </w:tabs>
        <w:ind w:left="1152" w:hanging="1152"/>
      </w:pPr>
      <w:rPr>
        <w:rFonts w:cs="Times New Roman"/>
      </w:rPr>
    </w:lvl>
    <w:lvl w:ilvl="6">
      <w:start w:val="1"/>
      <w:numFmt w:val="decimal"/>
      <w:lvlText w:val="%1.%2.%3.%5.%6.%7"/>
      <w:lvlJc w:val="left"/>
      <w:pPr>
        <w:tabs>
          <w:tab w:val="num" w:pos="1296"/>
        </w:tabs>
        <w:ind w:left="1296" w:hanging="1296"/>
      </w:pPr>
      <w:rPr>
        <w:rFonts w:cs="Times New Roman"/>
      </w:rPr>
    </w:lvl>
    <w:lvl w:ilvl="7">
      <w:start w:val="1"/>
      <w:numFmt w:val="decimal"/>
      <w:lvlText w:val="%1.%2.%3.%5.%6.%7.%8"/>
      <w:lvlJc w:val="left"/>
      <w:pPr>
        <w:tabs>
          <w:tab w:val="num" w:pos="1440"/>
        </w:tabs>
        <w:ind w:left="1440" w:hanging="1440"/>
      </w:pPr>
      <w:rPr>
        <w:rFonts w:cs="Times New Roman"/>
      </w:rPr>
    </w:lvl>
    <w:lvl w:ilvl="8">
      <w:start w:val="1"/>
      <w:numFmt w:val="decimal"/>
      <w:lvlText w:val="%1.%2.%3.%5.%6.%7.%8.%9"/>
      <w:lvlJc w:val="left"/>
      <w:pPr>
        <w:tabs>
          <w:tab w:val="num" w:pos="1584"/>
        </w:tabs>
        <w:ind w:left="1584" w:hanging="1584"/>
      </w:pPr>
      <w:rPr>
        <w:rFonts w:cs="Times New Roman"/>
      </w:rPr>
    </w:lvl>
  </w:abstractNum>
  <w:abstractNum w:abstractNumId="8">
    <w:nsid w:val="68E022F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DF23036"/>
    <w:multiLevelType w:val="hybridMultilevel"/>
    <w:tmpl w:val="AA1EE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52C74EC"/>
    <w:multiLevelType w:val="multilevel"/>
    <w:tmpl w:val="9B36F594"/>
    <w:lvl w:ilvl="0">
      <w:start w:val="1"/>
      <w:numFmt w:val="bullet"/>
      <w:lvlText w:val=""/>
      <w:lvlJc w:val="left"/>
      <w:pPr>
        <w:tabs>
          <w:tab w:val="num" w:pos="0"/>
        </w:tabs>
        <w:ind w:hanging="283"/>
      </w:pPr>
      <w:rPr>
        <w:rFonts w:ascii="Symbol" w:hAnsi="Symbol" w:hint="default"/>
      </w:rPr>
    </w:lvl>
    <w:lvl w:ilvl="1">
      <w:start w:val="1"/>
      <w:numFmt w:val="bullet"/>
      <w:lvlText w:val=""/>
      <w:lvlJc w:val="left"/>
      <w:pPr>
        <w:tabs>
          <w:tab w:val="num" w:pos="0"/>
        </w:tabs>
        <w:ind w:hanging="283"/>
      </w:pPr>
      <w:rPr>
        <w:rFonts w:ascii="Symbol" w:hAnsi="Symbol" w:hint="default"/>
      </w:rPr>
    </w:lvl>
    <w:lvl w:ilvl="2">
      <w:start w:val="1"/>
      <w:numFmt w:val="bullet"/>
      <w:lvlText w:val=""/>
      <w:lvlJc w:val="left"/>
      <w:pPr>
        <w:tabs>
          <w:tab w:val="num" w:pos="0"/>
        </w:tabs>
        <w:ind w:hanging="283"/>
      </w:pPr>
      <w:rPr>
        <w:rFonts w:ascii="Symbol" w:hAnsi="Symbol" w:hint="default"/>
      </w:rPr>
    </w:lvl>
    <w:lvl w:ilvl="3">
      <w:start w:val="1"/>
      <w:numFmt w:val="bullet"/>
      <w:lvlText w:val=""/>
      <w:lvlJc w:val="left"/>
      <w:pPr>
        <w:tabs>
          <w:tab w:val="num" w:pos="0"/>
        </w:tabs>
        <w:ind w:hanging="283"/>
      </w:pPr>
      <w:rPr>
        <w:rFonts w:ascii="Symbol" w:hAnsi="Symbol" w:hint="default"/>
      </w:rPr>
    </w:lvl>
    <w:lvl w:ilvl="4">
      <w:start w:val="1"/>
      <w:numFmt w:val="bullet"/>
      <w:lvlText w:val=""/>
      <w:lvlJc w:val="left"/>
      <w:pPr>
        <w:tabs>
          <w:tab w:val="num" w:pos="0"/>
        </w:tabs>
        <w:ind w:hanging="283"/>
      </w:pPr>
      <w:rPr>
        <w:rFonts w:ascii="Symbol" w:hAnsi="Symbol" w:hint="default"/>
      </w:rPr>
    </w:lvl>
    <w:lvl w:ilvl="5">
      <w:start w:val="1"/>
      <w:numFmt w:val="bullet"/>
      <w:lvlText w:val=""/>
      <w:lvlJc w:val="left"/>
      <w:pPr>
        <w:tabs>
          <w:tab w:val="num" w:pos="0"/>
        </w:tabs>
        <w:ind w:hanging="283"/>
      </w:pPr>
      <w:rPr>
        <w:rFonts w:ascii="Symbol" w:hAnsi="Symbol" w:hint="default"/>
      </w:rPr>
    </w:lvl>
    <w:lvl w:ilvl="6">
      <w:start w:val="1"/>
      <w:numFmt w:val="bullet"/>
      <w:lvlText w:val=""/>
      <w:lvlJc w:val="left"/>
      <w:pPr>
        <w:tabs>
          <w:tab w:val="num" w:pos="0"/>
        </w:tabs>
        <w:ind w:hanging="283"/>
      </w:pPr>
      <w:rPr>
        <w:rFonts w:ascii="Symbol" w:hAnsi="Symbol" w:hint="default"/>
      </w:rPr>
    </w:lvl>
    <w:lvl w:ilvl="7">
      <w:start w:val="1"/>
      <w:numFmt w:val="bullet"/>
      <w:lvlText w:val=""/>
      <w:lvlJc w:val="left"/>
      <w:pPr>
        <w:tabs>
          <w:tab w:val="num" w:pos="5656"/>
        </w:tabs>
        <w:ind w:left="5656" w:hanging="283"/>
      </w:pPr>
      <w:rPr>
        <w:rFonts w:ascii="Symbol" w:hAnsi="Symbol" w:hint="default"/>
      </w:rPr>
    </w:lvl>
    <w:lvl w:ilvl="8">
      <w:start w:val="1"/>
      <w:numFmt w:val="bullet"/>
      <w:lvlText w:val=""/>
      <w:lvlJc w:val="left"/>
      <w:pPr>
        <w:tabs>
          <w:tab w:val="num" w:pos="6363"/>
        </w:tabs>
        <w:ind w:left="6363" w:hanging="283"/>
      </w:pPr>
      <w:rPr>
        <w:rFonts w:ascii="Symbol" w:hAnsi="Symbol" w:hint="default"/>
      </w:rPr>
    </w:lvl>
  </w:abstractNum>
  <w:abstractNum w:abstractNumId="11">
    <w:nsid w:val="7898392D"/>
    <w:multiLevelType w:val="multilevel"/>
    <w:tmpl w:val="4336BD4C"/>
    <w:lvl w:ilvl="0">
      <w:start w:val="1"/>
      <w:numFmt w:val="bullet"/>
      <w:lvlText w:val=""/>
      <w:lvlJc w:val="left"/>
      <w:pPr>
        <w:tabs>
          <w:tab w:val="num" w:pos="0"/>
        </w:tabs>
        <w:ind w:left="1004" w:hanging="360"/>
      </w:pPr>
      <w:rPr>
        <w:rFonts w:ascii="Symbol" w:hAnsi="Symbol" w:hint="default"/>
      </w:rPr>
    </w:lvl>
    <w:lvl w:ilvl="1">
      <w:start w:val="1"/>
      <w:numFmt w:val="bullet"/>
      <w:lvlText w:val="o"/>
      <w:lvlJc w:val="left"/>
      <w:pPr>
        <w:tabs>
          <w:tab w:val="num" w:pos="0"/>
        </w:tabs>
        <w:ind w:left="1724" w:hanging="360"/>
      </w:pPr>
      <w:rPr>
        <w:rFonts w:ascii="Courier New" w:hAnsi="Courier New" w:hint="default"/>
      </w:rPr>
    </w:lvl>
    <w:lvl w:ilvl="2">
      <w:start w:val="1"/>
      <w:numFmt w:val="bullet"/>
      <w:lvlText w:val=""/>
      <w:lvlJc w:val="left"/>
      <w:pPr>
        <w:tabs>
          <w:tab w:val="num" w:pos="0"/>
        </w:tabs>
        <w:ind w:left="2444" w:hanging="360"/>
      </w:pPr>
      <w:rPr>
        <w:rFonts w:ascii="Wingdings" w:hAnsi="Wingdings" w:hint="default"/>
      </w:rPr>
    </w:lvl>
    <w:lvl w:ilvl="3">
      <w:start w:val="1"/>
      <w:numFmt w:val="bullet"/>
      <w:lvlText w:val=""/>
      <w:lvlJc w:val="left"/>
      <w:pPr>
        <w:tabs>
          <w:tab w:val="num" w:pos="0"/>
        </w:tabs>
        <w:ind w:left="3164" w:hanging="360"/>
      </w:pPr>
      <w:rPr>
        <w:rFonts w:ascii="Symbol" w:hAnsi="Symbol" w:hint="default"/>
      </w:rPr>
    </w:lvl>
    <w:lvl w:ilvl="4">
      <w:start w:val="1"/>
      <w:numFmt w:val="bullet"/>
      <w:lvlText w:val="o"/>
      <w:lvlJc w:val="left"/>
      <w:pPr>
        <w:tabs>
          <w:tab w:val="num" w:pos="0"/>
        </w:tabs>
        <w:ind w:left="3884" w:hanging="360"/>
      </w:pPr>
      <w:rPr>
        <w:rFonts w:ascii="Courier New" w:hAnsi="Courier New" w:hint="default"/>
      </w:rPr>
    </w:lvl>
    <w:lvl w:ilvl="5">
      <w:start w:val="1"/>
      <w:numFmt w:val="bullet"/>
      <w:lvlText w:val=""/>
      <w:lvlJc w:val="left"/>
      <w:pPr>
        <w:tabs>
          <w:tab w:val="num" w:pos="0"/>
        </w:tabs>
        <w:ind w:left="4604" w:hanging="360"/>
      </w:pPr>
      <w:rPr>
        <w:rFonts w:ascii="Wingdings" w:hAnsi="Wingdings" w:hint="default"/>
      </w:rPr>
    </w:lvl>
    <w:lvl w:ilvl="6">
      <w:start w:val="1"/>
      <w:numFmt w:val="bullet"/>
      <w:lvlText w:val=""/>
      <w:lvlJc w:val="left"/>
      <w:pPr>
        <w:tabs>
          <w:tab w:val="num" w:pos="0"/>
        </w:tabs>
        <w:ind w:left="5324" w:hanging="360"/>
      </w:pPr>
      <w:rPr>
        <w:rFonts w:ascii="Symbol" w:hAnsi="Symbol" w:hint="default"/>
      </w:rPr>
    </w:lvl>
    <w:lvl w:ilvl="7">
      <w:start w:val="1"/>
      <w:numFmt w:val="bullet"/>
      <w:lvlText w:val="o"/>
      <w:lvlJc w:val="left"/>
      <w:pPr>
        <w:tabs>
          <w:tab w:val="num" w:pos="0"/>
        </w:tabs>
        <w:ind w:left="6044" w:hanging="360"/>
      </w:pPr>
      <w:rPr>
        <w:rFonts w:ascii="Courier New" w:hAnsi="Courier New" w:hint="default"/>
      </w:rPr>
    </w:lvl>
    <w:lvl w:ilvl="8">
      <w:start w:val="1"/>
      <w:numFmt w:val="bullet"/>
      <w:lvlText w:val=""/>
      <w:lvlJc w:val="left"/>
      <w:pPr>
        <w:tabs>
          <w:tab w:val="num" w:pos="0"/>
        </w:tabs>
        <w:ind w:left="6764"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2"/>
  </w:num>
  <w:num w:numId="6">
    <w:abstractNumId w:val="1"/>
  </w:num>
  <w:num w:numId="7">
    <w:abstractNumId w:val="2"/>
  </w:num>
  <w:num w:numId="8">
    <w:abstractNumId w:val="2"/>
  </w:num>
  <w:num w:numId="9">
    <w:abstractNumId w:val="2"/>
  </w:num>
  <w:num w:numId="10">
    <w:abstractNumId w:val="7"/>
  </w:num>
  <w:num w:numId="11">
    <w:abstractNumId w:val="11"/>
  </w:num>
  <w:num w:numId="12">
    <w:abstractNumId w:val="10"/>
  </w:num>
  <w:num w:numId="13">
    <w:abstractNumId w:val="9"/>
  </w:num>
  <w:num w:numId="14">
    <w:abstractNumId w:val="3"/>
  </w:num>
  <w:num w:numId="15">
    <w:abstractNumId w:val="0"/>
  </w:num>
  <w:num w:numId="16">
    <w:abstractNumId w:val="4"/>
  </w:num>
  <w:num w:numId="17">
    <w:abstractNumId w:val="5"/>
  </w:num>
  <w:num w:numId="18">
    <w:abstractNumId w:val="6"/>
  </w:num>
  <w:num w:numId="19">
    <w:abstractNumId w:val="8"/>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9"/>
  <w:autoHyphenation/>
  <w:hyphenationZone w:val="283"/>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2309"/>
    <w:rsid w:val="000210E9"/>
    <w:rsid w:val="00094BF6"/>
    <w:rsid w:val="000F0493"/>
    <w:rsid w:val="00114224"/>
    <w:rsid w:val="001149F3"/>
    <w:rsid w:val="00116B5E"/>
    <w:rsid w:val="00180DCE"/>
    <w:rsid w:val="001A5881"/>
    <w:rsid w:val="001D5186"/>
    <w:rsid w:val="001F5163"/>
    <w:rsid w:val="00216B7B"/>
    <w:rsid w:val="00222156"/>
    <w:rsid w:val="00293EE3"/>
    <w:rsid w:val="002E5F4C"/>
    <w:rsid w:val="00330A19"/>
    <w:rsid w:val="0035535F"/>
    <w:rsid w:val="003D6961"/>
    <w:rsid w:val="003E14CB"/>
    <w:rsid w:val="004451EF"/>
    <w:rsid w:val="00472C8A"/>
    <w:rsid w:val="004A3592"/>
    <w:rsid w:val="004C7CB9"/>
    <w:rsid w:val="004E43A7"/>
    <w:rsid w:val="004F7D86"/>
    <w:rsid w:val="00537780"/>
    <w:rsid w:val="00572309"/>
    <w:rsid w:val="0059338A"/>
    <w:rsid w:val="00630E42"/>
    <w:rsid w:val="00692684"/>
    <w:rsid w:val="00692993"/>
    <w:rsid w:val="006A4324"/>
    <w:rsid w:val="006D2947"/>
    <w:rsid w:val="006F7BC4"/>
    <w:rsid w:val="007061B8"/>
    <w:rsid w:val="0071347C"/>
    <w:rsid w:val="00741C86"/>
    <w:rsid w:val="00752397"/>
    <w:rsid w:val="00784906"/>
    <w:rsid w:val="007A58E2"/>
    <w:rsid w:val="007E1B75"/>
    <w:rsid w:val="007E3AA1"/>
    <w:rsid w:val="007F0456"/>
    <w:rsid w:val="007F045C"/>
    <w:rsid w:val="007F0FE3"/>
    <w:rsid w:val="008405CB"/>
    <w:rsid w:val="00852874"/>
    <w:rsid w:val="008F47F1"/>
    <w:rsid w:val="0095164B"/>
    <w:rsid w:val="0096429A"/>
    <w:rsid w:val="009C32BF"/>
    <w:rsid w:val="00A01303"/>
    <w:rsid w:val="00A32CEA"/>
    <w:rsid w:val="00A70494"/>
    <w:rsid w:val="00AB486F"/>
    <w:rsid w:val="00AE1CCF"/>
    <w:rsid w:val="00B02E0A"/>
    <w:rsid w:val="00B168C7"/>
    <w:rsid w:val="00B40A95"/>
    <w:rsid w:val="00B47914"/>
    <w:rsid w:val="00B724F8"/>
    <w:rsid w:val="00B751B0"/>
    <w:rsid w:val="00B80054"/>
    <w:rsid w:val="00B80DE4"/>
    <w:rsid w:val="00BA33AE"/>
    <w:rsid w:val="00BC24B3"/>
    <w:rsid w:val="00BE6D2D"/>
    <w:rsid w:val="00BE769B"/>
    <w:rsid w:val="00C1522C"/>
    <w:rsid w:val="00C474F4"/>
    <w:rsid w:val="00C546E8"/>
    <w:rsid w:val="00C65B23"/>
    <w:rsid w:val="00CA2E2D"/>
    <w:rsid w:val="00CB2E87"/>
    <w:rsid w:val="00CD6B20"/>
    <w:rsid w:val="00CF6AEA"/>
    <w:rsid w:val="00D60DB2"/>
    <w:rsid w:val="00D62C2F"/>
    <w:rsid w:val="00DC019E"/>
    <w:rsid w:val="00E13D94"/>
    <w:rsid w:val="00F03C9A"/>
    <w:rsid w:val="00F23634"/>
    <w:rsid w:val="00F24F2F"/>
    <w:rsid w:val="00F3275C"/>
    <w:rsid w:val="00F61C5B"/>
    <w:rsid w:val="00F94908"/>
    <w:rsid w:val="00FB460F"/>
    <w:rsid w:val="00FC6FD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3E14CB"/>
    <w:pPr>
      <w:suppressAutoHyphens/>
      <w:spacing w:line="360" w:lineRule="auto"/>
      <w:jc w:val="both"/>
    </w:pPr>
    <w:rPr>
      <w:rFonts w:ascii="Arial" w:hAnsi="Arial" w:cs="Calibri"/>
      <w:szCs w:val="22"/>
    </w:rPr>
  </w:style>
  <w:style w:type="paragraph" w:styleId="Titolo1">
    <w:name w:val="heading 1"/>
    <w:basedOn w:val="Normale"/>
    <w:next w:val="Normale"/>
    <w:link w:val="Titolo1Carattere"/>
    <w:autoRedefine/>
    <w:uiPriority w:val="99"/>
    <w:qFormat/>
    <w:rsid w:val="00B47914"/>
    <w:pPr>
      <w:keepNext/>
      <w:keepLines/>
      <w:tabs>
        <w:tab w:val="num" w:pos="926"/>
      </w:tabs>
      <w:spacing w:after="120"/>
      <w:ind w:left="926" w:hanging="360"/>
      <w:jc w:val="left"/>
      <w:outlineLvl w:val="0"/>
    </w:pPr>
    <w:rPr>
      <w:b/>
      <w:smallCaps/>
      <w:color w:val="0000FF"/>
      <w:sz w:val="28"/>
    </w:rPr>
  </w:style>
  <w:style w:type="paragraph" w:styleId="Titolo2">
    <w:name w:val="heading 2"/>
    <w:basedOn w:val="Normale"/>
    <w:next w:val="Normale"/>
    <w:link w:val="Titolo2Carattere"/>
    <w:autoRedefine/>
    <w:uiPriority w:val="99"/>
    <w:qFormat/>
    <w:rsid w:val="00784906"/>
    <w:pPr>
      <w:keepNext/>
      <w:keepLines/>
      <w:tabs>
        <w:tab w:val="num" w:pos="1492"/>
        <w:tab w:val="left" w:pos="1648"/>
      </w:tabs>
      <w:spacing w:before="240" w:after="60"/>
      <w:ind w:left="360" w:hanging="360"/>
      <w:outlineLvl w:val="1"/>
    </w:pPr>
    <w:rPr>
      <w:b/>
      <w:bCs/>
      <w:iCs/>
      <w:smallCaps/>
      <w:color w:val="0000FF"/>
      <w:sz w:val="24"/>
      <w:szCs w:val="24"/>
    </w:rPr>
  </w:style>
  <w:style w:type="paragraph" w:styleId="Titolo3">
    <w:name w:val="heading 3"/>
    <w:basedOn w:val="Normale"/>
    <w:next w:val="Normale"/>
    <w:link w:val="Titolo3Carattere"/>
    <w:autoRedefine/>
    <w:uiPriority w:val="99"/>
    <w:qFormat/>
    <w:rsid w:val="00752397"/>
    <w:pPr>
      <w:keepNext/>
      <w:tabs>
        <w:tab w:val="num" w:pos="926"/>
        <w:tab w:val="num" w:pos="1080"/>
      </w:tabs>
      <w:spacing w:before="240" w:after="120"/>
      <w:ind w:left="1080" w:hanging="720"/>
      <w:outlineLvl w:val="2"/>
    </w:pPr>
    <w:rPr>
      <w:b/>
      <w:bCs/>
      <w:color w:val="0000FF"/>
      <w:szCs w:val="26"/>
    </w:rPr>
  </w:style>
  <w:style w:type="paragraph" w:styleId="Titolo4">
    <w:name w:val="heading 4"/>
    <w:basedOn w:val="Normale"/>
    <w:next w:val="Normale"/>
    <w:link w:val="Titolo4Carattere"/>
    <w:autoRedefine/>
    <w:uiPriority w:val="99"/>
    <w:qFormat/>
    <w:rsid w:val="00752397"/>
    <w:pPr>
      <w:keepNext/>
      <w:spacing w:before="240" w:after="60"/>
      <w:outlineLvl w:val="3"/>
    </w:pPr>
    <w:rPr>
      <w:b/>
      <w:bCs/>
      <w:i/>
      <w:color w:val="0000FF"/>
      <w:szCs w:val="28"/>
    </w:rPr>
  </w:style>
  <w:style w:type="paragraph" w:styleId="Titolo5">
    <w:name w:val="heading 5"/>
    <w:basedOn w:val="Normale"/>
    <w:next w:val="Normale"/>
    <w:link w:val="Titolo5Carattere"/>
    <w:uiPriority w:val="99"/>
    <w:qFormat/>
    <w:rsid w:val="00752397"/>
    <w:pPr>
      <w:keepNext/>
      <w:keepLines/>
      <w:tabs>
        <w:tab w:val="num" w:pos="926"/>
      </w:tabs>
      <w:spacing w:before="240"/>
      <w:ind w:left="926" w:hanging="360"/>
      <w:outlineLvl w:val="4"/>
    </w:pPr>
    <w:rPr>
      <w:b/>
      <w:bCs/>
      <w:color w:val="0000FF"/>
      <w:szCs w:val="26"/>
      <w:lang w:eastAsia="ar-SA"/>
    </w:rPr>
  </w:style>
  <w:style w:type="paragraph" w:styleId="Titolo6">
    <w:name w:val="heading 6"/>
    <w:basedOn w:val="Normale"/>
    <w:next w:val="Normale"/>
    <w:link w:val="Titolo6Carattere"/>
    <w:uiPriority w:val="99"/>
    <w:qFormat/>
    <w:rsid w:val="00752397"/>
    <w:pPr>
      <w:keepNext/>
      <w:keepLines/>
      <w:tabs>
        <w:tab w:val="num" w:pos="926"/>
        <w:tab w:val="num" w:pos="1152"/>
      </w:tabs>
      <w:spacing w:before="60" w:after="60"/>
      <w:ind w:left="1152" w:hanging="1152"/>
      <w:outlineLvl w:val="5"/>
    </w:pPr>
    <w:rPr>
      <w:b/>
      <w:bCs/>
      <w:lang w:eastAsia="ar-SA"/>
    </w:rPr>
  </w:style>
  <w:style w:type="paragraph" w:styleId="Titolo7">
    <w:name w:val="heading 7"/>
    <w:basedOn w:val="Normale"/>
    <w:next w:val="Normale"/>
    <w:link w:val="Titolo7Carattere"/>
    <w:uiPriority w:val="99"/>
    <w:qFormat/>
    <w:rsid w:val="00752397"/>
    <w:pPr>
      <w:keepNext/>
      <w:keepLines/>
      <w:tabs>
        <w:tab w:val="num" w:pos="926"/>
        <w:tab w:val="num" w:pos="1296"/>
      </w:tabs>
      <w:spacing w:before="60" w:after="60"/>
      <w:ind w:left="1296" w:hanging="1296"/>
      <w:outlineLvl w:val="6"/>
    </w:pPr>
    <w:rPr>
      <w:b/>
      <w:lang w:eastAsia="ar-SA"/>
    </w:rPr>
  </w:style>
  <w:style w:type="paragraph" w:styleId="Titolo8">
    <w:name w:val="heading 8"/>
    <w:basedOn w:val="Normale"/>
    <w:next w:val="Normale"/>
    <w:link w:val="Titolo8Carattere"/>
    <w:uiPriority w:val="99"/>
    <w:qFormat/>
    <w:rsid w:val="00752397"/>
    <w:pPr>
      <w:keepNext/>
      <w:keepLines/>
      <w:tabs>
        <w:tab w:val="num" w:pos="926"/>
        <w:tab w:val="num" w:pos="1440"/>
      </w:tabs>
      <w:spacing w:before="60" w:after="60"/>
      <w:ind w:left="1440" w:hanging="1440"/>
      <w:outlineLvl w:val="7"/>
    </w:pPr>
    <w:rPr>
      <w:b/>
      <w:iCs/>
      <w:lang w:eastAsia="ar-SA"/>
    </w:rPr>
  </w:style>
  <w:style w:type="paragraph" w:styleId="Titolo9">
    <w:name w:val="heading 9"/>
    <w:basedOn w:val="Normale"/>
    <w:next w:val="Normale"/>
    <w:link w:val="Titolo9Carattere"/>
    <w:uiPriority w:val="99"/>
    <w:qFormat/>
    <w:rsid w:val="00752397"/>
    <w:pPr>
      <w:keepNext/>
      <w:keepLines/>
      <w:tabs>
        <w:tab w:val="num" w:pos="926"/>
        <w:tab w:val="num" w:pos="1584"/>
      </w:tabs>
      <w:spacing w:before="60" w:after="60"/>
      <w:ind w:left="1584" w:hanging="1584"/>
      <w:outlineLvl w:val="8"/>
    </w:pPr>
    <w:rPr>
      <w:rFonts w:cs="Arial"/>
      <w:b/>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B47914"/>
    <w:rPr>
      <w:rFonts w:ascii="Arial" w:hAnsi="Arial" w:cs="Calibri"/>
      <w:b/>
      <w:smallCaps/>
      <w:color w:val="0000FF"/>
      <w:sz w:val="28"/>
      <w:szCs w:val="22"/>
    </w:rPr>
  </w:style>
  <w:style w:type="character" w:customStyle="1" w:styleId="Titolo2Carattere">
    <w:name w:val="Titolo 2 Carattere"/>
    <w:basedOn w:val="Carpredefinitoparagrafo"/>
    <w:link w:val="Titolo2"/>
    <w:uiPriority w:val="99"/>
    <w:locked/>
    <w:rsid w:val="007E1B75"/>
    <w:rPr>
      <w:rFonts w:ascii="Arial" w:hAnsi="Arial" w:cs="Calibri"/>
      <w:b/>
      <w:bCs/>
      <w:iCs/>
      <w:smallCaps/>
      <w:color w:val="0000FF"/>
      <w:sz w:val="24"/>
      <w:szCs w:val="24"/>
    </w:rPr>
  </w:style>
  <w:style w:type="character" w:customStyle="1" w:styleId="Titolo3Carattere">
    <w:name w:val="Titolo 3 Carattere"/>
    <w:basedOn w:val="Carpredefinitoparagrafo"/>
    <w:link w:val="Titolo3"/>
    <w:uiPriority w:val="99"/>
    <w:locked/>
    <w:rsid w:val="007E1B75"/>
    <w:rPr>
      <w:rFonts w:ascii="Arial" w:hAnsi="Arial" w:cs="Calibri"/>
      <w:b/>
      <w:bCs/>
      <w:color w:val="0000FF"/>
      <w:szCs w:val="26"/>
    </w:rPr>
  </w:style>
  <w:style w:type="character" w:customStyle="1" w:styleId="Titolo4Carattere">
    <w:name w:val="Titolo 4 Carattere"/>
    <w:basedOn w:val="Carpredefinitoparagrafo"/>
    <w:link w:val="Titolo4"/>
    <w:uiPriority w:val="99"/>
    <w:semiHidden/>
    <w:locked/>
    <w:rsid w:val="007E1B75"/>
    <w:rPr>
      <w:rFonts w:ascii="Calibri" w:hAnsi="Calibri" w:cs="Times New Roman"/>
      <w:b/>
      <w:bCs/>
      <w:sz w:val="28"/>
      <w:szCs w:val="28"/>
    </w:rPr>
  </w:style>
  <w:style w:type="character" w:customStyle="1" w:styleId="Titolo5Carattere">
    <w:name w:val="Titolo 5 Carattere"/>
    <w:basedOn w:val="Carpredefinitoparagrafo"/>
    <w:link w:val="Titolo5"/>
    <w:uiPriority w:val="99"/>
    <w:locked/>
    <w:rsid w:val="007E1B75"/>
    <w:rPr>
      <w:rFonts w:ascii="Arial" w:hAnsi="Arial" w:cs="Calibri"/>
      <w:b/>
      <w:bCs/>
      <w:color w:val="0000FF"/>
      <w:szCs w:val="26"/>
      <w:lang w:eastAsia="ar-SA"/>
    </w:rPr>
  </w:style>
  <w:style w:type="character" w:customStyle="1" w:styleId="Titolo6Carattere">
    <w:name w:val="Titolo 6 Carattere"/>
    <w:basedOn w:val="Carpredefinitoparagrafo"/>
    <w:link w:val="Titolo6"/>
    <w:uiPriority w:val="99"/>
    <w:locked/>
    <w:rsid w:val="007E1B75"/>
    <w:rPr>
      <w:rFonts w:ascii="Arial" w:hAnsi="Arial" w:cs="Calibri"/>
      <w:b/>
      <w:bCs/>
      <w:szCs w:val="22"/>
      <w:lang w:eastAsia="ar-SA"/>
    </w:rPr>
  </w:style>
  <w:style w:type="character" w:customStyle="1" w:styleId="Titolo7Carattere">
    <w:name w:val="Titolo 7 Carattere"/>
    <w:basedOn w:val="Carpredefinitoparagrafo"/>
    <w:link w:val="Titolo7"/>
    <w:uiPriority w:val="99"/>
    <w:locked/>
    <w:rsid w:val="007E1B75"/>
    <w:rPr>
      <w:rFonts w:ascii="Arial" w:hAnsi="Arial" w:cs="Calibri"/>
      <w:b/>
      <w:szCs w:val="22"/>
      <w:lang w:eastAsia="ar-SA"/>
    </w:rPr>
  </w:style>
  <w:style w:type="character" w:customStyle="1" w:styleId="Titolo8Carattere">
    <w:name w:val="Titolo 8 Carattere"/>
    <w:basedOn w:val="Carpredefinitoparagrafo"/>
    <w:link w:val="Titolo8"/>
    <w:uiPriority w:val="99"/>
    <w:locked/>
    <w:rsid w:val="007E1B75"/>
    <w:rPr>
      <w:rFonts w:ascii="Arial" w:hAnsi="Arial" w:cs="Calibri"/>
      <w:b/>
      <w:iCs/>
      <w:szCs w:val="22"/>
      <w:lang w:eastAsia="ar-SA"/>
    </w:rPr>
  </w:style>
  <w:style w:type="character" w:customStyle="1" w:styleId="Titolo9Carattere">
    <w:name w:val="Titolo 9 Carattere"/>
    <w:basedOn w:val="Carpredefinitoparagrafo"/>
    <w:link w:val="Titolo9"/>
    <w:uiPriority w:val="99"/>
    <w:locked/>
    <w:rsid w:val="007E1B75"/>
    <w:rPr>
      <w:rFonts w:ascii="Arial" w:hAnsi="Arial" w:cs="Arial"/>
      <w:b/>
      <w:szCs w:val="22"/>
      <w:lang w:eastAsia="ar-SA"/>
    </w:rPr>
  </w:style>
  <w:style w:type="character" w:styleId="Numeropagina">
    <w:name w:val="page number"/>
    <w:basedOn w:val="Carpredefinitoparagrafo"/>
    <w:uiPriority w:val="99"/>
    <w:semiHidden/>
    <w:rsid w:val="00752397"/>
    <w:rPr>
      <w:rFonts w:cs="Times New Roman"/>
      <w:sz w:val="20"/>
    </w:rPr>
  </w:style>
  <w:style w:type="character" w:customStyle="1" w:styleId="CollegamentoInternet">
    <w:name w:val="Collegamento Internet"/>
    <w:basedOn w:val="Carpredefinitoparagrafo"/>
    <w:uiPriority w:val="99"/>
    <w:rsid w:val="00752397"/>
    <w:rPr>
      <w:rFonts w:cs="Times New Roman"/>
      <w:color w:val="0000FF"/>
      <w:u w:val="single"/>
    </w:rPr>
  </w:style>
  <w:style w:type="character" w:customStyle="1" w:styleId="CollegamentoInternetvisitato">
    <w:name w:val="Collegamento Internet visitato"/>
    <w:uiPriority w:val="99"/>
    <w:semiHidden/>
    <w:rsid w:val="00752397"/>
    <w:rPr>
      <w:color w:val="800080"/>
      <w:u w:val="single"/>
    </w:rPr>
  </w:style>
  <w:style w:type="character" w:customStyle="1" w:styleId="Richiamoallanotaapidipagina">
    <w:name w:val="Richiamo alla nota a piè di pagina"/>
    <w:uiPriority w:val="99"/>
    <w:rsid w:val="00B724F8"/>
    <w:rPr>
      <w:vertAlign w:val="superscript"/>
    </w:rPr>
  </w:style>
  <w:style w:type="character" w:customStyle="1" w:styleId="FootnoteCharacters">
    <w:name w:val="Footnote Characters"/>
    <w:basedOn w:val="Carpredefinitoparagrafo"/>
    <w:uiPriority w:val="99"/>
    <w:semiHidden/>
    <w:rsid w:val="00752397"/>
    <w:rPr>
      <w:rFonts w:cs="Times New Roman"/>
      <w:vertAlign w:val="superscript"/>
    </w:rPr>
  </w:style>
  <w:style w:type="character" w:customStyle="1" w:styleId="Stile115pt">
    <w:name w:val="Stile 115 pt"/>
    <w:basedOn w:val="Carpredefinitoparagrafo"/>
    <w:uiPriority w:val="99"/>
    <w:rsid w:val="00752397"/>
    <w:rPr>
      <w:rFonts w:cs="Times New Roman"/>
      <w:sz w:val="24"/>
    </w:rPr>
  </w:style>
  <w:style w:type="character" w:customStyle="1" w:styleId="fontstyle01">
    <w:name w:val="fontstyle01"/>
    <w:basedOn w:val="Carpredefinitoparagrafo"/>
    <w:uiPriority w:val="99"/>
    <w:rsid w:val="00752397"/>
    <w:rPr>
      <w:rFonts w:ascii="Tahoma" w:hAnsi="Tahoma" w:cs="Tahoma"/>
      <w:color w:val="05060A"/>
      <w:sz w:val="22"/>
      <w:szCs w:val="22"/>
    </w:rPr>
  </w:style>
  <w:style w:type="character" w:customStyle="1" w:styleId="BalloonTextChar">
    <w:name w:val="Balloon Text Char"/>
    <w:uiPriority w:val="99"/>
    <w:semiHidden/>
    <w:locked/>
    <w:rsid w:val="00752397"/>
    <w:rPr>
      <w:rFonts w:ascii="Tahoma" w:hAnsi="Tahoma"/>
      <w:sz w:val="16"/>
    </w:rPr>
  </w:style>
  <w:style w:type="character" w:customStyle="1" w:styleId="fontstyle21">
    <w:name w:val="fontstyle21"/>
    <w:basedOn w:val="Carpredefinitoparagrafo"/>
    <w:uiPriority w:val="99"/>
    <w:rsid w:val="00752397"/>
    <w:rPr>
      <w:rFonts w:ascii="Symbol" w:hAnsi="Symbol" w:cs="Times New Roman"/>
      <w:color w:val="000000"/>
      <w:sz w:val="22"/>
      <w:szCs w:val="22"/>
    </w:rPr>
  </w:style>
  <w:style w:type="character" w:customStyle="1" w:styleId="SubtitleChar">
    <w:name w:val="Subtitle Char"/>
    <w:uiPriority w:val="99"/>
    <w:locked/>
    <w:rsid w:val="00752397"/>
    <w:rPr>
      <w:rFonts w:ascii="Arial" w:hAnsi="Arial"/>
      <w:i/>
      <w:color w:val="4F81BD"/>
      <w:spacing w:val="15"/>
      <w:sz w:val="22"/>
    </w:rPr>
  </w:style>
  <w:style w:type="character" w:customStyle="1" w:styleId="TitoloCarattere">
    <w:name w:val="Titolo Carattere"/>
    <w:basedOn w:val="Carpredefinitoparagrafo"/>
    <w:link w:val="Titolo"/>
    <w:uiPriority w:val="99"/>
    <w:locked/>
    <w:rsid w:val="00752397"/>
    <w:rPr>
      <w:rFonts w:ascii="Cambria" w:hAnsi="Cambria" w:cs="Times New Roman"/>
      <w:b/>
      <w:bCs/>
      <w:kern w:val="2"/>
      <w:sz w:val="32"/>
      <w:szCs w:val="32"/>
    </w:rPr>
  </w:style>
  <w:style w:type="character" w:styleId="Enfasigrassetto">
    <w:name w:val="Strong"/>
    <w:basedOn w:val="Carpredefinitoparagrafo"/>
    <w:uiPriority w:val="99"/>
    <w:qFormat/>
    <w:rsid w:val="00752397"/>
    <w:rPr>
      <w:rFonts w:cs="Times New Roman"/>
      <w:b/>
      <w:bCs/>
    </w:rPr>
  </w:style>
  <w:style w:type="character" w:customStyle="1" w:styleId="fontstyle31">
    <w:name w:val="fontstyle31"/>
    <w:basedOn w:val="Carpredefinitoparagrafo"/>
    <w:uiPriority w:val="99"/>
    <w:rsid w:val="00752397"/>
    <w:rPr>
      <w:rFonts w:ascii="Wingdings" w:hAnsi="Wingdings" w:cs="Times New Roman"/>
      <w:color w:val="000000"/>
      <w:sz w:val="16"/>
      <w:szCs w:val="16"/>
    </w:rPr>
  </w:style>
  <w:style w:type="character" w:customStyle="1" w:styleId="Saltoaindice">
    <w:name w:val="Salto a indice"/>
    <w:uiPriority w:val="99"/>
    <w:rsid w:val="00B724F8"/>
  </w:style>
  <w:style w:type="character" w:customStyle="1" w:styleId="WW8Num66z0">
    <w:name w:val="WW8Num66z0"/>
    <w:uiPriority w:val="99"/>
    <w:rsid w:val="00B724F8"/>
    <w:rPr>
      <w:rFonts w:ascii="Symbol" w:hAnsi="Symbol"/>
    </w:rPr>
  </w:style>
  <w:style w:type="character" w:customStyle="1" w:styleId="WW8Num66z1">
    <w:name w:val="WW8Num66z1"/>
    <w:uiPriority w:val="99"/>
    <w:rsid w:val="00B724F8"/>
    <w:rPr>
      <w:rFonts w:ascii="Courier New" w:hAnsi="Courier New"/>
    </w:rPr>
  </w:style>
  <w:style w:type="character" w:customStyle="1" w:styleId="WW8Num66z2">
    <w:name w:val="WW8Num66z2"/>
    <w:uiPriority w:val="99"/>
    <w:rsid w:val="00B724F8"/>
    <w:rPr>
      <w:rFonts w:ascii="Wingdings" w:hAnsi="Wingdings"/>
    </w:rPr>
  </w:style>
  <w:style w:type="character" w:customStyle="1" w:styleId="WW8Num53z0">
    <w:name w:val="WW8Num53z0"/>
    <w:uiPriority w:val="99"/>
    <w:rsid w:val="00B724F8"/>
    <w:rPr>
      <w:rFonts w:ascii="Symbol" w:hAnsi="Symbol"/>
      <w:sz w:val="16"/>
    </w:rPr>
  </w:style>
  <w:style w:type="character" w:customStyle="1" w:styleId="WW8Num53z1">
    <w:name w:val="WW8Num53z1"/>
    <w:uiPriority w:val="99"/>
    <w:rsid w:val="00B724F8"/>
    <w:rPr>
      <w:rFonts w:ascii="Courier New" w:hAnsi="Courier New"/>
    </w:rPr>
  </w:style>
  <w:style w:type="character" w:customStyle="1" w:styleId="WW8Num53z2">
    <w:name w:val="WW8Num53z2"/>
    <w:uiPriority w:val="99"/>
    <w:rsid w:val="00B724F8"/>
    <w:rPr>
      <w:rFonts w:ascii="Wingdings" w:hAnsi="Wingdings"/>
    </w:rPr>
  </w:style>
  <w:style w:type="character" w:customStyle="1" w:styleId="WW8Num75z0">
    <w:name w:val="WW8Num75z0"/>
    <w:uiPriority w:val="99"/>
    <w:rsid w:val="00B724F8"/>
    <w:rPr>
      <w:rFonts w:ascii="Symbol" w:hAnsi="Symbol"/>
    </w:rPr>
  </w:style>
  <w:style w:type="character" w:customStyle="1" w:styleId="WW8Num75z1">
    <w:name w:val="WW8Num75z1"/>
    <w:uiPriority w:val="99"/>
    <w:rsid w:val="00B724F8"/>
    <w:rPr>
      <w:rFonts w:ascii="Courier New" w:hAnsi="Courier New"/>
    </w:rPr>
  </w:style>
  <w:style w:type="character" w:customStyle="1" w:styleId="WW8Num75z2">
    <w:name w:val="WW8Num75z2"/>
    <w:uiPriority w:val="99"/>
    <w:rsid w:val="00B724F8"/>
    <w:rPr>
      <w:rFonts w:ascii="Wingdings" w:hAnsi="Wingdings"/>
    </w:rPr>
  </w:style>
  <w:style w:type="character" w:customStyle="1" w:styleId="WW8Num30z0">
    <w:name w:val="WW8Num30z0"/>
    <w:uiPriority w:val="99"/>
    <w:rsid w:val="00B724F8"/>
    <w:rPr>
      <w:rFonts w:ascii="Symbol" w:hAnsi="Symbol"/>
    </w:rPr>
  </w:style>
  <w:style w:type="character" w:customStyle="1" w:styleId="WW8Num30z1">
    <w:name w:val="WW8Num30z1"/>
    <w:uiPriority w:val="99"/>
    <w:rsid w:val="00B724F8"/>
    <w:rPr>
      <w:rFonts w:ascii="Courier New" w:hAnsi="Courier New"/>
      <w:lang w:val="en-US"/>
    </w:rPr>
  </w:style>
  <w:style w:type="character" w:customStyle="1" w:styleId="WW8Num30z2">
    <w:name w:val="WW8Num30z2"/>
    <w:uiPriority w:val="99"/>
    <w:rsid w:val="00B724F8"/>
    <w:rPr>
      <w:rFonts w:ascii="Wingdings" w:hAnsi="Wingdings"/>
    </w:rPr>
  </w:style>
  <w:style w:type="character" w:customStyle="1" w:styleId="WW8Num55z0">
    <w:name w:val="WW8Num55z0"/>
    <w:uiPriority w:val="99"/>
    <w:rsid w:val="00B724F8"/>
    <w:rPr>
      <w:rFonts w:ascii="Symbol" w:hAnsi="Symbol"/>
    </w:rPr>
  </w:style>
  <w:style w:type="character" w:customStyle="1" w:styleId="WW8Num55z1">
    <w:name w:val="WW8Num55z1"/>
    <w:uiPriority w:val="99"/>
    <w:rsid w:val="00B724F8"/>
    <w:rPr>
      <w:rFonts w:ascii="Courier New" w:hAnsi="Courier New"/>
    </w:rPr>
  </w:style>
  <w:style w:type="character" w:customStyle="1" w:styleId="WW8Num55z2">
    <w:name w:val="WW8Num55z2"/>
    <w:uiPriority w:val="99"/>
    <w:rsid w:val="00B724F8"/>
    <w:rPr>
      <w:rFonts w:ascii="Wingdings" w:hAnsi="Wingdings"/>
    </w:rPr>
  </w:style>
  <w:style w:type="character" w:customStyle="1" w:styleId="WW8Num74z0">
    <w:name w:val="WW8Num74z0"/>
    <w:uiPriority w:val="99"/>
    <w:rsid w:val="00B724F8"/>
    <w:rPr>
      <w:rFonts w:ascii="Symbol" w:hAnsi="Symbol"/>
      <w:sz w:val="20"/>
    </w:rPr>
  </w:style>
  <w:style w:type="character" w:customStyle="1" w:styleId="WW8Num74z1">
    <w:name w:val="WW8Num74z1"/>
    <w:uiPriority w:val="99"/>
    <w:rsid w:val="00B724F8"/>
    <w:rPr>
      <w:rFonts w:ascii="Courier New" w:hAnsi="Courier New"/>
    </w:rPr>
  </w:style>
  <w:style w:type="character" w:customStyle="1" w:styleId="WW8Num74z2">
    <w:name w:val="WW8Num74z2"/>
    <w:uiPriority w:val="99"/>
    <w:rsid w:val="00B724F8"/>
    <w:rPr>
      <w:rFonts w:ascii="Wingdings" w:hAnsi="Wingdings"/>
    </w:rPr>
  </w:style>
  <w:style w:type="character" w:customStyle="1" w:styleId="WW8Num57z0">
    <w:name w:val="WW8Num57z0"/>
    <w:uiPriority w:val="99"/>
    <w:rsid w:val="00B724F8"/>
    <w:rPr>
      <w:rFonts w:ascii="Symbol" w:hAnsi="Symbol"/>
    </w:rPr>
  </w:style>
  <w:style w:type="character" w:customStyle="1" w:styleId="WW8Num57z1">
    <w:name w:val="WW8Num57z1"/>
    <w:uiPriority w:val="99"/>
    <w:rsid w:val="00B724F8"/>
    <w:rPr>
      <w:rFonts w:ascii="Courier New" w:hAnsi="Courier New"/>
    </w:rPr>
  </w:style>
  <w:style w:type="character" w:customStyle="1" w:styleId="WW8Num57z2">
    <w:name w:val="WW8Num57z2"/>
    <w:uiPriority w:val="99"/>
    <w:rsid w:val="00B724F8"/>
    <w:rPr>
      <w:rFonts w:ascii="Wingdings" w:hAnsi="Wingdings"/>
    </w:rPr>
  </w:style>
  <w:style w:type="character" w:customStyle="1" w:styleId="Caratteridinumerazione">
    <w:name w:val="Caratteri di numerazione"/>
    <w:uiPriority w:val="99"/>
    <w:rsid w:val="00B724F8"/>
  </w:style>
  <w:style w:type="character" w:customStyle="1" w:styleId="Punti">
    <w:name w:val="Punti"/>
    <w:uiPriority w:val="99"/>
    <w:rsid w:val="00B724F8"/>
    <w:rPr>
      <w:rFonts w:ascii="OpenSymbol" w:hAnsi="OpenSymbol"/>
    </w:rPr>
  </w:style>
  <w:style w:type="paragraph" w:styleId="Titolo">
    <w:name w:val="Title"/>
    <w:basedOn w:val="Normale"/>
    <w:next w:val="Corpodeltesto"/>
    <w:link w:val="TitoloCarattere"/>
    <w:uiPriority w:val="99"/>
    <w:qFormat/>
    <w:rsid w:val="00752397"/>
    <w:pPr>
      <w:spacing w:before="240" w:after="60"/>
      <w:jc w:val="center"/>
      <w:outlineLvl w:val="0"/>
    </w:pPr>
    <w:rPr>
      <w:rFonts w:ascii="Cambria" w:hAnsi="Cambria" w:cs="Times New Roman"/>
      <w:b/>
      <w:bCs/>
      <w:kern w:val="2"/>
      <w:sz w:val="32"/>
      <w:szCs w:val="32"/>
    </w:rPr>
  </w:style>
  <w:style w:type="character" w:customStyle="1" w:styleId="TitleChar1">
    <w:name w:val="Title Char1"/>
    <w:basedOn w:val="Carpredefinitoparagrafo"/>
    <w:link w:val="Titolo"/>
    <w:uiPriority w:val="99"/>
    <w:locked/>
    <w:rsid w:val="007E1B75"/>
    <w:rPr>
      <w:rFonts w:ascii="Cambria" w:hAnsi="Cambria" w:cs="Times New Roman"/>
      <w:b/>
      <w:bCs/>
      <w:kern w:val="28"/>
      <w:sz w:val="32"/>
      <w:szCs w:val="32"/>
    </w:rPr>
  </w:style>
  <w:style w:type="paragraph" w:styleId="Corpodeltesto">
    <w:name w:val="Body Text"/>
    <w:basedOn w:val="Normale"/>
    <w:link w:val="CorpodeltestoCarattere"/>
    <w:uiPriority w:val="99"/>
    <w:semiHidden/>
    <w:rsid w:val="00752397"/>
    <w:rPr>
      <w:lang w:eastAsia="ar-SA"/>
    </w:rPr>
  </w:style>
  <w:style w:type="character" w:customStyle="1" w:styleId="CorpodeltestoCarattere">
    <w:name w:val="Corpo del testo Carattere"/>
    <w:basedOn w:val="Carpredefinitoparagrafo"/>
    <w:link w:val="Corpodeltesto"/>
    <w:uiPriority w:val="99"/>
    <w:semiHidden/>
    <w:locked/>
    <w:rsid w:val="007E1B75"/>
    <w:rPr>
      <w:rFonts w:ascii="Arial" w:hAnsi="Arial" w:cs="Calibri"/>
      <w:sz w:val="20"/>
    </w:rPr>
  </w:style>
  <w:style w:type="paragraph" w:styleId="Elenco">
    <w:name w:val="List"/>
    <w:basedOn w:val="Normale"/>
    <w:uiPriority w:val="99"/>
    <w:semiHidden/>
    <w:rsid w:val="00752397"/>
    <w:pPr>
      <w:tabs>
        <w:tab w:val="left" w:pos="284"/>
      </w:tabs>
      <w:ind w:left="284" w:hanging="284"/>
      <w:jc w:val="left"/>
    </w:pPr>
    <w:rPr>
      <w:sz w:val="24"/>
      <w:szCs w:val="20"/>
    </w:rPr>
  </w:style>
  <w:style w:type="paragraph" w:styleId="Didascalia">
    <w:name w:val="caption"/>
    <w:basedOn w:val="Normale"/>
    <w:next w:val="Normale"/>
    <w:uiPriority w:val="99"/>
    <w:qFormat/>
    <w:rsid w:val="00752397"/>
    <w:pPr>
      <w:spacing w:before="120" w:after="120"/>
      <w:ind w:left="284"/>
    </w:pPr>
    <w:rPr>
      <w:rFonts w:ascii="Verdana" w:hAnsi="Verdana" w:cs="Times New Roman"/>
      <w:b/>
      <w:bCs/>
      <w:szCs w:val="20"/>
    </w:rPr>
  </w:style>
  <w:style w:type="paragraph" w:customStyle="1" w:styleId="Indice">
    <w:name w:val="Indice"/>
    <w:basedOn w:val="Normale"/>
    <w:uiPriority w:val="99"/>
    <w:rsid w:val="00752397"/>
    <w:pPr>
      <w:suppressLineNumbers/>
    </w:pPr>
    <w:rPr>
      <w:rFonts w:cs="Tahoma"/>
      <w:lang w:eastAsia="ar-SA"/>
    </w:rPr>
  </w:style>
  <w:style w:type="paragraph" w:customStyle="1" w:styleId="Intestazioneepidipagina">
    <w:name w:val="Intestazione e piè di pagina"/>
    <w:basedOn w:val="Normale"/>
    <w:uiPriority w:val="99"/>
    <w:rsid w:val="00B724F8"/>
  </w:style>
  <w:style w:type="paragraph" w:styleId="Intestazione">
    <w:name w:val="header"/>
    <w:basedOn w:val="Normale"/>
    <w:link w:val="IntestazioneCarattere"/>
    <w:uiPriority w:val="99"/>
    <w:rsid w:val="0075239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E1B75"/>
    <w:rPr>
      <w:rFonts w:ascii="Arial" w:hAnsi="Arial" w:cs="Calibri"/>
      <w:sz w:val="20"/>
    </w:rPr>
  </w:style>
  <w:style w:type="paragraph" w:styleId="Pidipagina">
    <w:name w:val="footer"/>
    <w:basedOn w:val="Normale"/>
    <w:link w:val="PidipaginaCarattere"/>
    <w:uiPriority w:val="99"/>
    <w:semiHidden/>
    <w:rsid w:val="0075239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7E1B75"/>
    <w:rPr>
      <w:rFonts w:ascii="Arial" w:hAnsi="Arial" w:cs="Calibri"/>
      <w:sz w:val="20"/>
    </w:rPr>
  </w:style>
  <w:style w:type="paragraph" w:customStyle="1" w:styleId="Corpo">
    <w:name w:val="Corpo"/>
    <w:basedOn w:val="Normale"/>
    <w:uiPriority w:val="99"/>
    <w:rsid w:val="00752397"/>
    <w:pPr>
      <w:spacing w:before="120"/>
    </w:pPr>
    <w:rPr>
      <w:rFonts w:ascii="Tahoma" w:hAnsi="Tahoma"/>
      <w:szCs w:val="20"/>
    </w:rPr>
  </w:style>
  <w:style w:type="paragraph" w:styleId="Sommario1">
    <w:name w:val="toc 1"/>
    <w:basedOn w:val="Normale"/>
    <w:next w:val="Normale"/>
    <w:autoRedefine/>
    <w:uiPriority w:val="39"/>
    <w:rsid w:val="00BE6D2D"/>
    <w:pPr>
      <w:tabs>
        <w:tab w:val="left" w:leader="dot" w:pos="400"/>
        <w:tab w:val="right" w:leader="dot" w:pos="8720"/>
      </w:tabs>
    </w:pPr>
    <w:rPr>
      <w:b/>
      <w:bCs/>
      <w:sz w:val="24"/>
      <w:szCs w:val="24"/>
    </w:rPr>
  </w:style>
  <w:style w:type="paragraph" w:styleId="Testocommento">
    <w:name w:val="annotation text"/>
    <w:basedOn w:val="Normale"/>
    <w:link w:val="TestocommentoCarattere"/>
    <w:uiPriority w:val="99"/>
    <w:semiHidden/>
    <w:rsid w:val="00752397"/>
    <w:rPr>
      <w:szCs w:val="20"/>
    </w:rPr>
  </w:style>
  <w:style w:type="character" w:customStyle="1" w:styleId="TestocommentoCarattere">
    <w:name w:val="Testo commento Carattere"/>
    <w:basedOn w:val="Carpredefinitoparagrafo"/>
    <w:link w:val="Testocommento"/>
    <w:uiPriority w:val="99"/>
    <w:semiHidden/>
    <w:locked/>
    <w:rsid w:val="007E1B75"/>
    <w:rPr>
      <w:rFonts w:ascii="Arial" w:hAnsi="Arial" w:cs="Calibri"/>
      <w:sz w:val="20"/>
      <w:szCs w:val="20"/>
    </w:rPr>
  </w:style>
  <w:style w:type="paragraph" w:styleId="Soggettocommento">
    <w:name w:val="annotation subject"/>
    <w:basedOn w:val="Testocommento"/>
    <w:next w:val="Testocommento"/>
    <w:link w:val="SoggettocommentoCarattere"/>
    <w:uiPriority w:val="99"/>
    <w:semiHidden/>
    <w:rsid w:val="00752397"/>
    <w:rPr>
      <w:b/>
      <w:bCs/>
    </w:rPr>
  </w:style>
  <w:style w:type="character" w:customStyle="1" w:styleId="SoggettocommentoCarattere">
    <w:name w:val="Soggetto commento Carattere"/>
    <w:basedOn w:val="TestocommentoCarattere"/>
    <w:link w:val="Soggettocommento"/>
    <w:uiPriority w:val="99"/>
    <w:semiHidden/>
    <w:locked/>
    <w:rsid w:val="007E1B75"/>
    <w:rPr>
      <w:b/>
      <w:bCs/>
    </w:rPr>
  </w:style>
  <w:style w:type="paragraph" w:styleId="Sommario2">
    <w:name w:val="toc 2"/>
    <w:basedOn w:val="Normale"/>
    <w:next w:val="Normale"/>
    <w:autoRedefine/>
    <w:uiPriority w:val="99"/>
    <w:rsid w:val="00BE6D2D"/>
    <w:pPr>
      <w:tabs>
        <w:tab w:val="left" w:pos="800"/>
        <w:tab w:val="right" w:leader="dot" w:pos="8720"/>
      </w:tabs>
      <w:ind w:left="200"/>
    </w:pPr>
  </w:style>
  <w:style w:type="paragraph" w:customStyle="1" w:styleId="corpocentrale">
    <w:name w:val="corpo centrale"/>
    <w:basedOn w:val="Normale"/>
    <w:uiPriority w:val="99"/>
    <w:rsid w:val="00752397"/>
    <w:pPr>
      <w:ind w:left="708"/>
    </w:pPr>
    <w:rPr>
      <w:szCs w:val="20"/>
    </w:rPr>
  </w:style>
  <w:style w:type="paragraph" w:styleId="Sommario3">
    <w:name w:val="toc 3"/>
    <w:basedOn w:val="Normale"/>
    <w:next w:val="Normale"/>
    <w:autoRedefine/>
    <w:uiPriority w:val="39"/>
    <w:rsid w:val="00E13D94"/>
    <w:pPr>
      <w:ind w:left="400"/>
    </w:pPr>
    <w:rPr>
      <w:b/>
      <w:noProof/>
      <w:sz w:val="24"/>
      <w:szCs w:val="24"/>
    </w:rPr>
  </w:style>
  <w:style w:type="paragraph" w:styleId="Corpodeltesto2">
    <w:name w:val="Body Text 2"/>
    <w:basedOn w:val="Normale"/>
    <w:link w:val="Corpodeltesto2Carattere"/>
    <w:uiPriority w:val="99"/>
    <w:semiHidden/>
    <w:rsid w:val="00752397"/>
    <w:pPr>
      <w:jc w:val="center"/>
    </w:pPr>
    <w:rPr>
      <w:rFonts w:ascii="Times New Roman" w:hAnsi="Times New Roman"/>
      <w:b/>
      <w:i/>
      <w:color w:val="808080"/>
      <w:sz w:val="24"/>
      <w:szCs w:val="32"/>
    </w:rPr>
  </w:style>
  <w:style w:type="character" w:customStyle="1" w:styleId="Corpodeltesto2Carattere">
    <w:name w:val="Corpo del testo 2 Carattere"/>
    <w:basedOn w:val="Carpredefinitoparagrafo"/>
    <w:link w:val="Corpodeltesto2"/>
    <w:uiPriority w:val="99"/>
    <w:semiHidden/>
    <w:locked/>
    <w:rsid w:val="007E1B75"/>
    <w:rPr>
      <w:rFonts w:ascii="Arial" w:hAnsi="Arial" w:cs="Calibri"/>
      <w:sz w:val="20"/>
    </w:rPr>
  </w:style>
  <w:style w:type="paragraph" w:styleId="Sommario4">
    <w:name w:val="toc 4"/>
    <w:basedOn w:val="Normale"/>
    <w:next w:val="Normale"/>
    <w:autoRedefine/>
    <w:uiPriority w:val="99"/>
    <w:semiHidden/>
    <w:rsid w:val="00752397"/>
    <w:pPr>
      <w:ind w:left="600"/>
    </w:pPr>
  </w:style>
  <w:style w:type="paragraph" w:styleId="Indice1">
    <w:name w:val="index 1"/>
    <w:basedOn w:val="Normale"/>
    <w:next w:val="Normale"/>
    <w:autoRedefine/>
    <w:uiPriority w:val="99"/>
    <w:semiHidden/>
    <w:rsid w:val="00752397"/>
    <w:pPr>
      <w:ind w:left="200" w:hanging="200"/>
      <w:jc w:val="left"/>
    </w:pPr>
    <w:rPr>
      <w:rFonts w:ascii="Calibri" w:hAnsi="Calibri"/>
      <w:szCs w:val="20"/>
    </w:rPr>
  </w:style>
  <w:style w:type="paragraph" w:styleId="Sommario5">
    <w:name w:val="toc 5"/>
    <w:basedOn w:val="Normale"/>
    <w:next w:val="Normale"/>
    <w:autoRedefine/>
    <w:uiPriority w:val="39"/>
    <w:rsid w:val="00752397"/>
    <w:pPr>
      <w:ind w:left="800"/>
    </w:pPr>
  </w:style>
  <w:style w:type="paragraph" w:styleId="Sommario6">
    <w:name w:val="toc 6"/>
    <w:basedOn w:val="Normale"/>
    <w:next w:val="Normale"/>
    <w:autoRedefine/>
    <w:uiPriority w:val="99"/>
    <w:semiHidden/>
    <w:rsid w:val="00752397"/>
    <w:pPr>
      <w:ind w:left="1000"/>
    </w:pPr>
  </w:style>
  <w:style w:type="paragraph" w:styleId="Sommario7">
    <w:name w:val="toc 7"/>
    <w:basedOn w:val="Normale"/>
    <w:next w:val="Normale"/>
    <w:autoRedefine/>
    <w:uiPriority w:val="99"/>
    <w:semiHidden/>
    <w:rsid w:val="00752397"/>
    <w:pPr>
      <w:ind w:left="1200"/>
    </w:pPr>
  </w:style>
  <w:style w:type="paragraph" w:styleId="Sommario8">
    <w:name w:val="toc 8"/>
    <w:basedOn w:val="Normale"/>
    <w:next w:val="Normale"/>
    <w:autoRedefine/>
    <w:uiPriority w:val="99"/>
    <w:semiHidden/>
    <w:rsid w:val="00752397"/>
    <w:pPr>
      <w:ind w:left="1400"/>
    </w:pPr>
  </w:style>
  <w:style w:type="paragraph" w:styleId="Sommario9">
    <w:name w:val="toc 9"/>
    <w:basedOn w:val="Normale"/>
    <w:next w:val="Normale"/>
    <w:autoRedefine/>
    <w:uiPriority w:val="99"/>
    <w:semiHidden/>
    <w:rsid w:val="00752397"/>
    <w:pPr>
      <w:ind w:left="1600"/>
    </w:pPr>
  </w:style>
  <w:style w:type="paragraph" w:styleId="Corpodeltesto3">
    <w:name w:val="Body Text 3"/>
    <w:basedOn w:val="Normale"/>
    <w:link w:val="Corpodeltesto3Carattere"/>
    <w:uiPriority w:val="99"/>
    <w:semiHidden/>
    <w:rsid w:val="00752397"/>
    <w:pPr>
      <w:ind w:right="44"/>
      <w:jc w:val="left"/>
    </w:pPr>
    <w:rPr>
      <w:rFonts w:ascii="Times New Roman" w:hAnsi="Times New Roman"/>
      <w:sz w:val="24"/>
      <w:szCs w:val="24"/>
    </w:rPr>
  </w:style>
  <w:style w:type="character" w:customStyle="1" w:styleId="Corpodeltesto3Carattere">
    <w:name w:val="Corpo del testo 3 Carattere"/>
    <w:basedOn w:val="Carpredefinitoparagrafo"/>
    <w:link w:val="Corpodeltesto3"/>
    <w:uiPriority w:val="99"/>
    <w:semiHidden/>
    <w:locked/>
    <w:rsid w:val="007E1B75"/>
    <w:rPr>
      <w:rFonts w:ascii="Arial" w:hAnsi="Arial" w:cs="Calibri"/>
      <w:sz w:val="16"/>
      <w:szCs w:val="16"/>
    </w:rPr>
  </w:style>
  <w:style w:type="paragraph" w:styleId="Testonotaapidipagina">
    <w:name w:val="footnote text"/>
    <w:basedOn w:val="Normale"/>
    <w:link w:val="TestonotaapidipaginaCarattere"/>
    <w:uiPriority w:val="99"/>
    <w:semiHidden/>
    <w:rsid w:val="00752397"/>
    <w:pPr>
      <w:spacing w:after="120"/>
      <w:ind w:left="284" w:hanging="284"/>
    </w:pPr>
    <w:rPr>
      <w:rFonts w:ascii="Verdana" w:hAnsi="Verdana"/>
      <w:sz w:val="16"/>
      <w:szCs w:val="20"/>
    </w:rPr>
  </w:style>
  <w:style w:type="character" w:customStyle="1" w:styleId="TestonotaapidipaginaCarattere">
    <w:name w:val="Testo nota a piè di pagina Carattere"/>
    <w:basedOn w:val="Carpredefinitoparagrafo"/>
    <w:link w:val="Testonotaapidipagina"/>
    <w:uiPriority w:val="99"/>
    <w:semiHidden/>
    <w:locked/>
    <w:rsid w:val="007E1B75"/>
    <w:rPr>
      <w:rFonts w:ascii="Arial" w:hAnsi="Arial" w:cs="Calibri"/>
      <w:sz w:val="20"/>
      <w:szCs w:val="20"/>
    </w:rPr>
  </w:style>
  <w:style w:type="paragraph" w:styleId="Rientrocorpodeltesto2">
    <w:name w:val="Body Text Indent 2"/>
    <w:basedOn w:val="Normale"/>
    <w:link w:val="Rientrocorpodeltesto2Carattere"/>
    <w:uiPriority w:val="99"/>
    <w:semiHidden/>
    <w:rsid w:val="00752397"/>
    <w:pPr>
      <w:shd w:val="pct30" w:color="000000" w:fill="FFFFFF"/>
      <w:ind w:firstLine="284"/>
    </w:pPr>
    <w:rPr>
      <w:sz w:val="24"/>
      <w:szCs w:val="20"/>
    </w:rPr>
  </w:style>
  <w:style w:type="character" w:customStyle="1" w:styleId="Rientrocorpodeltesto2Carattere">
    <w:name w:val="Rientro corpo del testo 2 Carattere"/>
    <w:basedOn w:val="Carpredefinitoparagrafo"/>
    <w:link w:val="Rientrocorpodeltesto2"/>
    <w:uiPriority w:val="99"/>
    <w:semiHidden/>
    <w:locked/>
    <w:rsid w:val="007E1B75"/>
    <w:rPr>
      <w:rFonts w:ascii="Arial" w:hAnsi="Arial" w:cs="Calibri"/>
      <w:sz w:val="20"/>
    </w:rPr>
  </w:style>
  <w:style w:type="paragraph" w:customStyle="1" w:styleId="Pidipagina1">
    <w:name w:val="Piè di pagina1"/>
    <w:basedOn w:val="Pidipagina"/>
    <w:uiPriority w:val="99"/>
    <w:rsid w:val="00752397"/>
    <w:pPr>
      <w:tabs>
        <w:tab w:val="clear" w:pos="4819"/>
        <w:tab w:val="clear" w:pos="9638"/>
        <w:tab w:val="center" w:pos="4320"/>
        <w:tab w:val="right" w:pos="8640"/>
      </w:tabs>
      <w:spacing w:line="240" w:lineRule="atLeast"/>
      <w:ind w:firstLine="284"/>
    </w:pPr>
    <w:rPr>
      <w:sz w:val="24"/>
      <w:szCs w:val="20"/>
      <w:lang w:val="en-GB"/>
    </w:rPr>
  </w:style>
  <w:style w:type="paragraph" w:styleId="Puntoelenco3">
    <w:name w:val="List Bullet 3"/>
    <w:basedOn w:val="Normale"/>
    <w:uiPriority w:val="99"/>
    <w:semiHidden/>
    <w:rsid w:val="00752397"/>
    <w:rPr>
      <w:sz w:val="24"/>
      <w:szCs w:val="20"/>
    </w:rPr>
  </w:style>
  <w:style w:type="paragraph" w:customStyle="1" w:styleId="BodyText21">
    <w:name w:val="Body Text 21"/>
    <w:basedOn w:val="Normale"/>
    <w:uiPriority w:val="99"/>
    <w:rsid w:val="00752397"/>
    <w:rPr>
      <w:szCs w:val="24"/>
    </w:rPr>
  </w:style>
  <w:style w:type="paragraph" w:customStyle="1" w:styleId="Elenconumerato">
    <w:name w:val="Elenco numerato"/>
    <w:basedOn w:val="testo"/>
    <w:uiPriority w:val="99"/>
    <w:rsid w:val="00752397"/>
    <w:pPr>
      <w:spacing w:before="62" w:after="62"/>
    </w:pPr>
    <w:rPr>
      <w:rFonts w:ascii="Garamond" w:hAnsi="Garamond"/>
      <w:szCs w:val="20"/>
    </w:rPr>
  </w:style>
  <w:style w:type="paragraph" w:customStyle="1" w:styleId="testo">
    <w:name w:val="testo"/>
    <w:basedOn w:val="Normale"/>
    <w:uiPriority w:val="99"/>
    <w:rsid w:val="00752397"/>
    <w:rPr>
      <w:rFonts w:ascii="Verdana" w:hAnsi="Verdana"/>
      <w:szCs w:val="24"/>
    </w:rPr>
  </w:style>
  <w:style w:type="paragraph" w:styleId="Indicedellefigure">
    <w:name w:val="table of figures"/>
    <w:basedOn w:val="Normale"/>
    <w:next w:val="Normale"/>
    <w:uiPriority w:val="99"/>
    <w:semiHidden/>
    <w:rsid w:val="00752397"/>
    <w:pPr>
      <w:jc w:val="center"/>
    </w:pPr>
    <w:rPr>
      <w:szCs w:val="24"/>
    </w:rPr>
  </w:style>
  <w:style w:type="paragraph" w:customStyle="1" w:styleId="Titolo2bis">
    <w:name w:val="Titolo 2 bis"/>
    <w:basedOn w:val="Titolo2"/>
    <w:uiPriority w:val="99"/>
    <w:rsid w:val="00752397"/>
    <w:pPr>
      <w:keepLines w:val="0"/>
      <w:tabs>
        <w:tab w:val="clear" w:pos="1492"/>
      </w:tabs>
      <w:ind w:left="1134" w:hanging="708"/>
      <w:jc w:val="left"/>
    </w:pPr>
    <w:rPr>
      <w:rFonts w:cs="Arial"/>
      <w:smallCaps w:val="0"/>
      <w:color w:val="auto"/>
      <w:szCs w:val="28"/>
      <w:lang w:eastAsia="en-US"/>
    </w:rPr>
  </w:style>
  <w:style w:type="paragraph" w:customStyle="1" w:styleId="titolo3bis">
    <w:name w:val="titolo 3 bis"/>
    <w:basedOn w:val="Titolo3"/>
    <w:uiPriority w:val="99"/>
    <w:rsid w:val="00752397"/>
    <w:pPr>
      <w:tabs>
        <w:tab w:val="clear" w:pos="926"/>
        <w:tab w:val="left" w:pos="360"/>
      </w:tabs>
      <w:ind w:left="1134" w:hanging="709"/>
      <w:jc w:val="left"/>
    </w:pPr>
    <w:rPr>
      <w:rFonts w:cs="Arial"/>
      <w:i/>
      <w:color w:val="auto"/>
      <w:lang w:eastAsia="en-US"/>
    </w:rPr>
  </w:style>
  <w:style w:type="paragraph" w:customStyle="1" w:styleId="titolo4bis">
    <w:name w:val="titolo 4 bis"/>
    <w:basedOn w:val="Titolo4"/>
    <w:uiPriority w:val="99"/>
    <w:rsid w:val="00752397"/>
    <w:pPr>
      <w:tabs>
        <w:tab w:val="left" w:pos="360"/>
      </w:tabs>
      <w:ind w:left="720" w:hanging="720"/>
      <w:jc w:val="left"/>
    </w:pPr>
    <w:rPr>
      <w:b w:val="0"/>
      <w:lang w:eastAsia="en-US"/>
    </w:rPr>
  </w:style>
  <w:style w:type="paragraph" w:styleId="Puntoelenco4">
    <w:name w:val="List Bullet 4"/>
    <w:basedOn w:val="Normale"/>
    <w:uiPriority w:val="99"/>
    <w:semiHidden/>
    <w:rsid w:val="00752397"/>
    <w:rPr>
      <w:szCs w:val="24"/>
    </w:rPr>
  </w:style>
  <w:style w:type="paragraph" w:customStyle="1" w:styleId="CorpodeltestoSPAR">
    <w:name w:val="Corpo del testo SPAR"/>
    <w:basedOn w:val="Corpodeltesto"/>
    <w:uiPriority w:val="99"/>
    <w:rsid w:val="00752397"/>
    <w:pPr>
      <w:tabs>
        <w:tab w:val="left" w:pos="1980"/>
      </w:tabs>
      <w:suppressAutoHyphens w:val="0"/>
      <w:spacing w:before="180"/>
    </w:pPr>
    <w:rPr>
      <w:sz w:val="24"/>
      <w:szCs w:val="20"/>
      <w:lang w:eastAsia="it-IT"/>
    </w:rPr>
  </w:style>
  <w:style w:type="paragraph" w:customStyle="1" w:styleId="lista1">
    <w:name w:val="lista 1"/>
    <w:basedOn w:val="Normale"/>
    <w:uiPriority w:val="99"/>
    <w:rsid w:val="00752397"/>
    <w:pPr>
      <w:spacing w:before="40" w:after="40"/>
      <w:jc w:val="left"/>
    </w:pPr>
    <w:rPr>
      <w:szCs w:val="24"/>
      <w:lang w:eastAsia="en-US"/>
    </w:rPr>
  </w:style>
  <w:style w:type="paragraph" w:customStyle="1" w:styleId="Elenco2">
    <w:name w:val="Elenco2"/>
    <w:basedOn w:val="Elenco"/>
    <w:uiPriority w:val="99"/>
    <w:rsid w:val="00752397"/>
    <w:pPr>
      <w:tabs>
        <w:tab w:val="clear" w:pos="284"/>
      </w:tabs>
      <w:jc w:val="both"/>
    </w:pPr>
    <w:rPr>
      <w:sz w:val="20"/>
    </w:rPr>
  </w:style>
  <w:style w:type="paragraph" w:styleId="Testonormale">
    <w:name w:val="Plain Text"/>
    <w:basedOn w:val="Normale"/>
    <w:link w:val="TestonormaleCarattere"/>
    <w:uiPriority w:val="99"/>
    <w:semiHidden/>
    <w:rsid w:val="00752397"/>
    <w:pPr>
      <w:jc w:val="left"/>
    </w:pPr>
    <w:rPr>
      <w:rFonts w:ascii="Courier New" w:hAnsi="Courier New" w:cs="Courier New"/>
      <w:szCs w:val="20"/>
    </w:rPr>
  </w:style>
  <w:style w:type="character" w:customStyle="1" w:styleId="TestonormaleCarattere">
    <w:name w:val="Testo normale Carattere"/>
    <w:basedOn w:val="Carpredefinitoparagrafo"/>
    <w:link w:val="Testonormale"/>
    <w:uiPriority w:val="99"/>
    <w:semiHidden/>
    <w:locked/>
    <w:rsid w:val="007E1B75"/>
    <w:rPr>
      <w:rFonts w:ascii="Courier New" w:hAnsi="Courier New" w:cs="Courier New"/>
      <w:sz w:val="20"/>
      <w:szCs w:val="20"/>
    </w:rPr>
  </w:style>
  <w:style w:type="paragraph" w:customStyle="1" w:styleId="Terminedefinizione">
    <w:name w:val="Termine definizione"/>
    <w:basedOn w:val="Normale"/>
    <w:next w:val="Normale"/>
    <w:uiPriority w:val="99"/>
    <w:rsid w:val="00752397"/>
    <w:pPr>
      <w:jc w:val="left"/>
    </w:pPr>
    <w:rPr>
      <w:sz w:val="24"/>
      <w:szCs w:val="20"/>
    </w:rPr>
  </w:style>
  <w:style w:type="paragraph" w:customStyle="1" w:styleId="Contenutotabella">
    <w:name w:val="Contenuto tabella"/>
    <w:basedOn w:val="Normale"/>
    <w:uiPriority w:val="99"/>
    <w:rsid w:val="00752397"/>
    <w:pPr>
      <w:suppressLineNumbers/>
    </w:pPr>
    <w:rPr>
      <w:lang w:eastAsia="ar-SA"/>
    </w:rPr>
  </w:style>
  <w:style w:type="paragraph" w:customStyle="1" w:styleId="Titolo20">
    <w:name w:val="Titolo2"/>
    <w:basedOn w:val="Normale"/>
    <w:uiPriority w:val="99"/>
    <w:rsid w:val="00752397"/>
    <w:rPr>
      <w:lang w:eastAsia="ar-SA"/>
    </w:rPr>
  </w:style>
  <w:style w:type="paragraph" w:styleId="Rientrocorpodeltesto">
    <w:name w:val="Body Text Indent"/>
    <w:basedOn w:val="Normale"/>
    <w:link w:val="RientrocorpodeltestoCarattere"/>
    <w:uiPriority w:val="99"/>
    <w:semiHidden/>
    <w:rsid w:val="00752397"/>
    <w:pPr>
      <w:ind w:firstLine="567"/>
    </w:pPr>
    <w:rPr>
      <w:szCs w:val="20"/>
    </w:rPr>
  </w:style>
  <w:style w:type="character" w:customStyle="1" w:styleId="RientrocorpodeltestoCarattere">
    <w:name w:val="Rientro corpo del testo Carattere"/>
    <w:basedOn w:val="Carpredefinitoparagrafo"/>
    <w:link w:val="Rientrocorpodeltesto"/>
    <w:uiPriority w:val="99"/>
    <w:semiHidden/>
    <w:locked/>
    <w:rsid w:val="007E1B75"/>
    <w:rPr>
      <w:rFonts w:ascii="Arial" w:hAnsi="Arial" w:cs="Calibri"/>
      <w:sz w:val="20"/>
    </w:rPr>
  </w:style>
  <w:style w:type="paragraph" w:customStyle="1" w:styleId="Default">
    <w:name w:val="Default"/>
    <w:uiPriority w:val="99"/>
    <w:rsid w:val="00752397"/>
    <w:pPr>
      <w:suppressAutoHyphens/>
    </w:pPr>
    <w:rPr>
      <w:rFonts w:ascii="Arial" w:hAnsi="Arial" w:cs="Arial"/>
      <w:color w:val="000000"/>
      <w:sz w:val="24"/>
      <w:szCs w:val="24"/>
      <w:lang w:eastAsia="ar-SA"/>
    </w:rPr>
  </w:style>
  <w:style w:type="paragraph" w:styleId="Paragrafoelenco">
    <w:name w:val="List Paragraph"/>
    <w:basedOn w:val="Normale"/>
    <w:uiPriority w:val="99"/>
    <w:qFormat/>
    <w:rsid w:val="00752397"/>
    <w:pPr>
      <w:spacing w:after="60"/>
      <w:contextualSpacing/>
      <w:jc w:val="left"/>
    </w:pPr>
    <w:rPr>
      <w:lang w:eastAsia="ar-SA"/>
    </w:rPr>
  </w:style>
  <w:style w:type="paragraph" w:styleId="NormaleWeb">
    <w:name w:val="Normal (Web)"/>
    <w:basedOn w:val="Normale"/>
    <w:uiPriority w:val="99"/>
    <w:semiHidden/>
    <w:rsid w:val="00752397"/>
    <w:pPr>
      <w:spacing w:beforeAutospacing="1" w:afterAutospacing="1"/>
      <w:ind w:left="851"/>
      <w:jc w:val="left"/>
    </w:pPr>
    <w:rPr>
      <w:sz w:val="24"/>
      <w:szCs w:val="24"/>
    </w:rPr>
  </w:style>
  <w:style w:type="paragraph" w:styleId="Indice2">
    <w:name w:val="index 2"/>
    <w:basedOn w:val="Normale"/>
    <w:next w:val="Normale"/>
    <w:autoRedefine/>
    <w:uiPriority w:val="99"/>
    <w:semiHidden/>
    <w:rsid w:val="00752397"/>
    <w:pPr>
      <w:ind w:left="400" w:hanging="200"/>
      <w:jc w:val="left"/>
    </w:pPr>
    <w:rPr>
      <w:rFonts w:ascii="Calibri" w:hAnsi="Calibri"/>
      <w:szCs w:val="20"/>
    </w:rPr>
  </w:style>
  <w:style w:type="paragraph" w:styleId="Indice3">
    <w:name w:val="index 3"/>
    <w:basedOn w:val="Normale"/>
    <w:next w:val="Normale"/>
    <w:autoRedefine/>
    <w:uiPriority w:val="99"/>
    <w:semiHidden/>
    <w:rsid w:val="00752397"/>
    <w:pPr>
      <w:ind w:left="600" w:hanging="200"/>
      <w:jc w:val="left"/>
    </w:pPr>
    <w:rPr>
      <w:rFonts w:ascii="Calibri" w:hAnsi="Calibri"/>
      <w:szCs w:val="20"/>
    </w:rPr>
  </w:style>
  <w:style w:type="paragraph" w:styleId="Indice4">
    <w:name w:val="index 4"/>
    <w:basedOn w:val="Normale"/>
    <w:next w:val="Normale"/>
    <w:autoRedefine/>
    <w:uiPriority w:val="99"/>
    <w:semiHidden/>
    <w:rsid w:val="00752397"/>
    <w:pPr>
      <w:ind w:left="800" w:hanging="200"/>
      <w:jc w:val="left"/>
    </w:pPr>
    <w:rPr>
      <w:rFonts w:ascii="Calibri" w:hAnsi="Calibri"/>
      <w:szCs w:val="20"/>
    </w:rPr>
  </w:style>
  <w:style w:type="paragraph" w:styleId="Indice5">
    <w:name w:val="index 5"/>
    <w:basedOn w:val="Normale"/>
    <w:next w:val="Normale"/>
    <w:autoRedefine/>
    <w:uiPriority w:val="99"/>
    <w:semiHidden/>
    <w:rsid w:val="00752397"/>
    <w:pPr>
      <w:ind w:left="1000" w:hanging="200"/>
      <w:jc w:val="left"/>
    </w:pPr>
    <w:rPr>
      <w:rFonts w:ascii="Calibri" w:hAnsi="Calibri"/>
      <w:szCs w:val="20"/>
    </w:rPr>
  </w:style>
  <w:style w:type="paragraph" w:styleId="Indice6">
    <w:name w:val="index 6"/>
    <w:basedOn w:val="Normale"/>
    <w:next w:val="Normale"/>
    <w:autoRedefine/>
    <w:uiPriority w:val="99"/>
    <w:semiHidden/>
    <w:rsid w:val="00752397"/>
    <w:pPr>
      <w:ind w:left="1200" w:hanging="200"/>
      <w:jc w:val="left"/>
    </w:pPr>
    <w:rPr>
      <w:rFonts w:ascii="Calibri" w:hAnsi="Calibri"/>
      <w:szCs w:val="20"/>
    </w:rPr>
  </w:style>
  <w:style w:type="paragraph" w:styleId="Indice7">
    <w:name w:val="index 7"/>
    <w:basedOn w:val="Normale"/>
    <w:next w:val="Normale"/>
    <w:autoRedefine/>
    <w:uiPriority w:val="99"/>
    <w:semiHidden/>
    <w:rsid w:val="00752397"/>
    <w:pPr>
      <w:ind w:left="1400" w:hanging="200"/>
      <w:jc w:val="left"/>
    </w:pPr>
    <w:rPr>
      <w:rFonts w:ascii="Calibri" w:hAnsi="Calibri"/>
      <w:szCs w:val="20"/>
    </w:rPr>
  </w:style>
  <w:style w:type="paragraph" w:styleId="Indice8">
    <w:name w:val="index 8"/>
    <w:basedOn w:val="Normale"/>
    <w:next w:val="Normale"/>
    <w:autoRedefine/>
    <w:uiPriority w:val="99"/>
    <w:semiHidden/>
    <w:rsid w:val="00752397"/>
    <w:pPr>
      <w:ind w:left="1600" w:hanging="200"/>
      <w:jc w:val="left"/>
    </w:pPr>
    <w:rPr>
      <w:rFonts w:ascii="Calibri" w:hAnsi="Calibri"/>
      <w:szCs w:val="20"/>
    </w:rPr>
  </w:style>
  <w:style w:type="paragraph" w:styleId="Indice9">
    <w:name w:val="index 9"/>
    <w:basedOn w:val="Normale"/>
    <w:next w:val="Normale"/>
    <w:autoRedefine/>
    <w:uiPriority w:val="99"/>
    <w:semiHidden/>
    <w:rsid w:val="00752397"/>
    <w:pPr>
      <w:ind w:left="1800" w:hanging="200"/>
      <w:jc w:val="left"/>
    </w:pPr>
    <w:rPr>
      <w:rFonts w:ascii="Calibri" w:hAnsi="Calibri"/>
      <w:szCs w:val="20"/>
    </w:rPr>
  </w:style>
  <w:style w:type="paragraph" w:styleId="Titoloindice">
    <w:name w:val="index heading"/>
    <w:basedOn w:val="Normale"/>
    <w:next w:val="Indice1"/>
    <w:uiPriority w:val="99"/>
    <w:semiHidden/>
    <w:rsid w:val="00752397"/>
    <w:pPr>
      <w:spacing w:before="120" w:after="120"/>
      <w:jc w:val="left"/>
    </w:pPr>
    <w:rPr>
      <w:rFonts w:ascii="Calibri" w:hAnsi="Calibri"/>
      <w:b/>
      <w:bCs/>
      <w:i/>
      <w:iCs/>
      <w:szCs w:val="20"/>
    </w:rPr>
  </w:style>
  <w:style w:type="paragraph" w:styleId="Testofumetto">
    <w:name w:val="Balloon Text"/>
    <w:basedOn w:val="Normale"/>
    <w:link w:val="TestofumettoCarattere"/>
    <w:uiPriority w:val="99"/>
    <w:semiHidden/>
    <w:rsid w:val="00752397"/>
    <w:rPr>
      <w:rFonts w:ascii="Tahoma" w:hAnsi="Tahoma" w:cs="Times New Roman"/>
      <w:sz w:val="16"/>
      <w:szCs w:val="16"/>
    </w:rPr>
  </w:style>
  <w:style w:type="character" w:customStyle="1" w:styleId="TestofumettoCarattere">
    <w:name w:val="Testo fumetto Carattere"/>
    <w:basedOn w:val="Carpredefinitoparagrafo"/>
    <w:link w:val="Testofumetto"/>
    <w:uiPriority w:val="99"/>
    <w:semiHidden/>
    <w:locked/>
    <w:rsid w:val="007E1B75"/>
    <w:rPr>
      <w:rFonts w:cs="Times New Roman"/>
      <w:sz w:val="2"/>
    </w:rPr>
  </w:style>
  <w:style w:type="paragraph" w:styleId="Nessunaspaziatura">
    <w:name w:val="No Spacing"/>
    <w:basedOn w:val="Normale"/>
    <w:uiPriority w:val="99"/>
    <w:qFormat/>
    <w:rsid w:val="00752397"/>
  </w:style>
  <w:style w:type="paragraph" w:styleId="Sottotitolo">
    <w:name w:val="Subtitle"/>
    <w:basedOn w:val="Normale"/>
    <w:next w:val="Normale"/>
    <w:link w:val="SottotitoloCarattere"/>
    <w:uiPriority w:val="99"/>
    <w:qFormat/>
    <w:rsid w:val="00752397"/>
    <w:pPr>
      <w:ind w:left="709" w:right="1133"/>
    </w:pPr>
    <w:rPr>
      <w:rFonts w:cs="Times New Roman"/>
      <w:i/>
      <w:iCs/>
      <w:color w:val="4F81BD"/>
      <w:spacing w:val="15"/>
      <w:sz w:val="22"/>
    </w:rPr>
  </w:style>
  <w:style w:type="character" w:customStyle="1" w:styleId="SottotitoloCarattere">
    <w:name w:val="Sottotitolo Carattere"/>
    <w:basedOn w:val="Carpredefinitoparagrafo"/>
    <w:link w:val="Sottotitolo"/>
    <w:uiPriority w:val="99"/>
    <w:locked/>
    <w:rsid w:val="007E1B75"/>
    <w:rPr>
      <w:rFonts w:ascii="Cambria" w:hAnsi="Cambria" w:cs="Times New Roman"/>
      <w:sz w:val="24"/>
      <w:szCs w:val="24"/>
    </w:rPr>
  </w:style>
  <w:style w:type="paragraph" w:styleId="Revisione">
    <w:name w:val="Revision"/>
    <w:uiPriority w:val="99"/>
    <w:semiHidden/>
    <w:rsid w:val="00752397"/>
    <w:pPr>
      <w:suppressAutoHyphens/>
    </w:pPr>
    <w:rPr>
      <w:rFonts w:ascii="Arial" w:hAnsi="Arial" w:cs="Calibri"/>
      <w:sz w:val="22"/>
      <w:szCs w:val="22"/>
    </w:rPr>
  </w:style>
  <w:style w:type="paragraph" w:customStyle="1" w:styleId="Corpodeltesto31">
    <w:name w:val="Corpo del testo 31"/>
    <w:basedOn w:val="Normale"/>
    <w:uiPriority w:val="99"/>
    <w:rsid w:val="00B724F8"/>
    <w:rPr>
      <w:rFonts w:ascii="Calibri" w:hAnsi="Calibri"/>
      <w:szCs w:val="20"/>
    </w:rPr>
  </w:style>
  <w:style w:type="paragraph" w:customStyle="1" w:styleId="ListParagraph1">
    <w:name w:val="List Paragraph1"/>
    <w:basedOn w:val="Normale"/>
    <w:uiPriority w:val="99"/>
    <w:rsid w:val="00B724F8"/>
    <w:pPr>
      <w:ind w:left="720"/>
    </w:pPr>
  </w:style>
  <w:style w:type="paragraph" w:customStyle="1" w:styleId="Titolotabella">
    <w:name w:val="Titolo tabella"/>
    <w:basedOn w:val="Contenutotabella"/>
    <w:uiPriority w:val="99"/>
    <w:rsid w:val="00B724F8"/>
    <w:pPr>
      <w:jc w:val="center"/>
    </w:pPr>
    <w:rPr>
      <w:b/>
      <w:bCs/>
    </w:rPr>
  </w:style>
  <w:style w:type="paragraph" w:customStyle="1" w:styleId="Paragrafoelenco2">
    <w:name w:val="Paragrafo elenco2"/>
    <w:basedOn w:val="Normale"/>
    <w:uiPriority w:val="99"/>
    <w:rsid w:val="00B724F8"/>
    <w:pPr>
      <w:spacing w:after="60"/>
      <w:jc w:val="left"/>
    </w:pPr>
    <w:rPr>
      <w:lang w:eastAsia="ar-SA"/>
    </w:rPr>
  </w:style>
  <w:style w:type="paragraph" w:customStyle="1" w:styleId="Standard">
    <w:name w:val="Standard"/>
    <w:uiPriority w:val="99"/>
    <w:rsid w:val="00B724F8"/>
    <w:pPr>
      <w:suppressAutoHyphens/>
      <w:spacing w:after="120"/>
      <w:ind w:left="284"/>
      <w:jc w:val="both"/>
    </w:pPr>
    <w:rPr>
      <w:rFonts w:ascii="Verdana" w:hAnsi="Verdana" w:cs="Verdana"/>
      <w:color w:val="00000A"/>
      <w:kern w:val="2"/>
      <w:szCs w:val="22"/>
      <w:lang w:eastAsia="zh-CN"/>
    </w:rPr>
  </w:style>
  <w:style w:type="paragraph" w:customStyle="1" w:styleId="Textbody">
    <w:name w:val="Text body"/>
    <w:basedOn w:val="Standard"/>
    <w:uiPriority w:val="99"/>
    <w:rsid w:val="00B724F8"/>
    <w:pPr>
      <w:spacing w:after="140" w:line="288" w:lineRule="auto"/>
    </w:pPr>
  </w:style>
  <w:style w:type="paragraph" w:styleId="Titoloindicefonti">
    <w:name w:val="toa heading"/>
    <w:basedOn w:val="Titolo"/>
    <w:uiPriority w:val="99"/>
    <w:rsid w:val="00B724F8"/>
    <w:pPr>
      <w:suppressLineNumbers/>
    </w:pPr>
  </w:style>
  <w:style w:type="table" w:styleId="Grigliatabella">
    <w:name w:val="Table Grid"/>
    <w:basedOn w:val="Tabellanormale"/>
    <w:uiPriority w:val="99"/>
    <w:rsid w:val="007523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chiara-Colore11">
    <w:name w:val="Griglia chiara - Colore 11"/>
    <w:uiPriority w:val="99"/>
    <w:rsid w:val="0075239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Sfondomedio2-Colore11">
    <w:name w:val="Sfondo medio 2 - Colore 11"/>
    <w:uiPriority w:val="99"/>
    <w:rsid w:val="0075239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styleId="Titolosommario">
    <w:name w:val="TOC Heading"/>
    <w:basedOn w:val="Titolo1"/>
    <w:next w:val="Normale"/>
    <w:uiPriority w:val="39"/>
    <w:qFormat/>
    <w:rsid w:val="00472C8A"/>
    <w:pPr>
      <w:tabs>
        <w:tab w:val="clear" w:pos="926"/>
      </w:tabs>
      <w:suppressAutoHyphens w:val="0"/>
      <w:spacing w:before="240" w:after="0" w:line="259" w:lineRule="auto"/>
      <w:ind w:left="0" w:firstLine="0"/>
      <w:outlineLvl w:val="9"/>
    </w:pPr>
    <w:rPr>
      <w:rFonts w:ascii="Cambria" w:hAnsi="Cambria" w:cs="Cambria"/>
      <w:b w:val="0"/>
      <w:smallCaps w:val="0"/>
      <w:color w:val="365F91"/>
      <w:sz w:val="32"/>
      <w:szCs w:val="32"/>
    </w:rPr>
  </w:style>
  <w:style w:type="character" w:styleId="Collegamentoipertestuale">
    <w:name w:val="Hyperlink"/>
    <w:basedOn w:val="Carpredefinitoparagrafo"/>
    <w:uiPriority w:val="99"/>
    <w:rsid w:val="00472C8A"/>
    <w:rPr>
      <w:rFonts w:cs="Times New Roman"/>
      <w:color w:val="0000FF"/>
      <w:u w:val="single"/>
    </w:rPr>
  </w:style>
  <w:style w:type="paragraph" w:customStyle="1" w:styleId="Rigadiprogramma">
    <w:name w:val="Riga di programma"/>
    <w:basedOn w:val="Normale"/>
    <w:next w:val="Normale"/>
    <w:uiPriority w:val="99"/>
    <w:rsid w:val="004451EF"/>
    <w:pPr>
      <w:suppressAutoHyphens w:val="0"/>
      <w:spacing w:before="240" w:after="240"/>
    </w:pPr>
    <w:rPr>
      <w:rFonts w:cs="Times New Roman"/>
      <w:b/>
      <w:caps/>
      <w:szCs w:val="20"/>
    </w:rPr>
  </w:style>
  <w:style w:type="numbering" w:styleId="111111">
    <w:name w:val="Outline List 2"/>
    <w:basedOn w:val="Nessunelenco"/>
    <w:uiPriority w:val="99"/>
    <w:semiHidden/>
    <w:unhideWhenUsed/>
    <w:locked/>
    <w:rsid w:val="006177AF"/>
    <w:pPr>
      <w:numPr>
        <w:numId w:val="16"/>
      </w:numPr>
    </w:pPr>
  </w:style>
</w:styles>
</file>

<file path=word/webSettings.xml><?xml version="1.0" encoding="utf-8"?>
<w:webSettings xmlns:r="http://schemas.openxmlformats.org/officeDocument/2006/relationships" xmlns:w="http://schemas.openxmlformats.org/wordprocessingml/2006/main">
  <w:divs>
    <w:div w:id="10062455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10.1.7.4:8080/polaris/frequency/control/F1" TargetMode="External"/><Relationship Id="rId18" Type="http://schemas.openxmlformats.org/officeDocument/2006/relationships/hyperlink" Target="http://10.1.7.4:8080/polaris/frequency/control/F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emf"/><Relationship Id="rId12" Type="http://schemas.openxmlformats.org/officeDocument/2006/relationships/hyperlink" Target="http://10.1.7.4:8080/polaris/frequency/control/F1" TargetMode="External"/><Relationship Id="rId17" Type="http://schemas.openxmlformats.org/officeDocument/2006/relationships/hyperlink" Target="http://10.1.7.4:8080/polaris/frequency/control/F1"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10.1.7.4:8080/polaris/frequency/control/F1"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1.7.4:8080/polaris/frequency/control/F1"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10.1.7.4:8080/polaris/frequency/control/F1"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10.1.7.4:8080/polaris/frequency/control/F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10.1.7.4:8080/polaris/frequency/control/F1" TargetMode="External"/><Relationship Id="rId22" Type="http://schemas.openxmlformats.org/officeDocument/2006/relationships/image" Target="media/image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21</Pages>
  <Words>3797</Words>
  <Characters>21645</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RIFERIMETI STAZIONE APPALTANTE</vt:lpstr>
    </vt:vector>
  </TitlesOfParts>
  <Company>sm</Company>
  <LinksUpToDate>false</LinksUpToDate>
  <CharactersWithSpaces>25392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RIFERIMETI STAZIONE APPALTANTE</dc:title>
  <dc:subject/>
  <dc:creator>Piovan</dc:creator>
  <cp:keywords/>
  <dc:description/>
  <cp:lastModifiedBy>cvettorato</cp:lastModifiedBy>
  <cp:revision>20</cp:revision>
  <cp:lastPrinted>2020-12-21T14:02:00Z</cp:lastPrinted>
  <dcterms:created xsi:type="dcterms:W3CDTF">2020-12-04T10:13:00Z</dcterms:created>
  <dcterms:modified xsi:type="dcterms:W3CDTF">2021-05-04T05:41:00Z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