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Pr="00D32079" w:rsidRDefault="00F21DCE" w:rsidP="00D32079">
      <w:pPr>
        <w:pStyle w:val="Titolo11"/>
        <w:spacing w:before="52"/>
      </w:pPr>
      <w:r>
        <w:t>7</w:t>
      </w:r>
      <w:r w:rsidR="0088213F">
        <w:t xml:space="preserve"> </w:t>
      </w:r>
      <w:bookmarkStart w:id="0" w:name="_GoBack"/>
      <w:bookmarkEnd w:id="0"/>
      <w:r w:rsidR="00523566">
        <w:t>MODELLO DI DICHIARAZIONE DI AVVALIMENTO</w:t>
      </w:r>
      <w:r w:rsidR="00C06AD2">
        <w:t xml:space="preserve"> </w:t>
      </w:r>
      <w:r>
        <w:t>RESA</w:t>
      </w:r>
      <w:r w:rsidR="00C06AD2" w:rsidRPr="00C06AD2">
        <w:t xml:space="preserve"> </w:t>
      </w:r>
      <w:r w:rsidR="00C06AD2" w:rsidRPr="003233DA">
        <w:rPr>
          <w:u w:val="single"/>
        </w:rPr>
        <w:t>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3233DA"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p>
    <w:p w:rsidR="003233DA" w:rsidRDefault="003233DA" w:rsidP="00677718">
      <w:pPr>
        <w:pStyle w:val="Titolo31"/>
        <w:spacing w:line="295" w:lineRule="auto"/>
        <w:ind w:right="638"/>
        <w:rPr>
          <w:u w:val="none"/>
        </w:rPr>
      </w:pPr>
    </w:p>
    <w:p w:rsidR="00F21DCE" w:rsidRPr="00677718" w:rsidRDefault="00F21DCE" w:rsidP="00677718">
      <w:pPr>
        <w:pStyle w:val="Titolo31"/>
        <w:spacing w:line="295" w:lineRule="auto"/>
        <w:ind w:right="638"/>
        <w:rPr>
          <w:u w:val="none"/>
        </w:rPr>
      </w:pPr>
      <w:r>
        <w:rPr>
          <w:u w:val="none"/>
        </w:rPr>
        <w:t>2)</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even" r:id="rId8"/>
          <w:headerReference w:type="default" r:id="rId9"/>
          <w:footerReference w:type="even" r:id="rId10"/>
          <w:footerReference w:type="default" r:id="rId11"/>
          <w:headerReference w:type="first" r:id="rId12"/>
          <w:footerReference w:type="first" r:id="rId13"/>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r w:rsidR="003233DA">
        <w:rPr>
          <w:b/>
          <w:sz w:val="20"/>
        </w:rPr>
        <w:t xml:space="preserve"> RESA DALL’AUSILIARIA</w:t>
      </w:r>
    </w:p>
    <w:p w:rsidR="00677718" w:rsidRDefault="00677718" w:rsidP="00677718">
      <w:pPr>
        <w:spacing w:before="59" w:line="295" w:lineRule="auto"/>
        <w:ind w:left="304" w:right="107"/>
        <w:jc w:val="both"/>
        <w:rPr>
          <w:b/>
          <w:sz w:val="20"/>
          <w:u w:val="single"/>
        </w:rPr>
      </w:pPr>
    </w:p>
    <w:p w:rsidR="00677718" w:rsidRDefault="003233DA" w:rsidP="001752B7">
      <w:pPr>
        <w:spacing w:before="59" w:line="295" w:lineRule="auto"/>
        <w:ind w:left="304" w:right="107"/>
        <w:jc w:val="both"/>
        <w:rPr>
          <w:b/>
          <w:sz w:val="20"/>
          <w:u w:val="single"/>
        </w:rPr>
      </w:pPr>
      <w:r w:rsidRPr="003233DA">
        <w:rPr>
          <w:b/>
          <w:sz w:val="20"/>
          <w:u w:val="single"/>
        </w:rPr>
        <w:t>Gara europea mediante procedura aperta per l’affidamento dei servizi di manutenzione e gestione della rete di rilevamento della qualità dell’aria del Veneto</w:t>
      </w: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procedura/Procuratore</w:t>
      </w:r>
      <w:r>
        <w:rPr>
          <w:spacing w:val="27"/>
        </w:rPr>
        <w:t xml:space="preserve"> </w:t>
      </w:r>
      <w:r>
        <w:t>dell’ausiliaria</w:t>
      </w:r>
    </w:p>
    <w:p w:rsidR="00942F5E" w:rsidRDefault="00523566" w:rsidP="003233DA">
      <w:pPr>
        <w:pStyle w:val="Corpotesto"/>
        <w:tabs>
          <w:tab w:val="left" w:pos="1738"/>
          <w:tab w:val="left" w:pos="4792"/>
          <w:tab w:val="left" w:pos="5202"/>
          <w:tab w:val="left" w:pos="7523"/>
        </w:tabs>
        <w:spacing w:line="295" w:lineRule="auto"/>
        <w:ind w:left="304" w:right="643"/>
        <w:rPr>
          <w:sz w:val="14"/>
        </w:rPr>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r w:rsidR="003233DA">
        <w:rPr>
          <w:spacing w:val="-5"/>
        </w:rPr>
        <w:t xml:space="preserve"> </w:t>
      </w:r>
      <w:r w:rsidR="00D32079">
        <w:pict>
          <v:shape id="_x0000_s2056" style="position:absolute;left:0;text-align:left;margin-left:99.25pt;margin-top:10.95pt;width:74.7pt;height:.1pt;z-index:-15728128;mso-wrap-distance-left:0;mso-wrap-distance-right:0;mso-position-horizontal-relative:page;mso-position-vertical-relative:text" coordorigin="1985,219" coordsize="1494,0" path="m1985,219r1493,e" filled="f" strokeweight=".22817mm">
            <v:path arrowok="t"/>
            <w10:wrap type="topAndBottom" anchorx="page"/>
          </v:shape>
        </w:pict>
      </w:r>
      <w:r w:rsidR="003233DA">
        <w:rPr>
          <w:spacing w:val="-5"/>
        </w:rPr>
        <w:t>_______________</w: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D32079">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prevenire ulteriori illeciti; si veda quanto in proposito previsto nella documentazione di </w:t>
      </w:r>
      <w:r>
        <w:rPr>
          <w:sz w:val="20"/>
        </w:rPr>
        <w:lastRenderedPageBreak/>
        <w:t>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r w:rsidR="003233DA">
        <w:rPr>
          <w:b w:val="0"/>
          <w:i w:val="0"/>
          <w:u w:val="none"/>
        </w:rPr>
        <w:t>______________________________</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D32079">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w:t>
      </w:r>
      <w:r w:rsidR="00A60B67" w:rsidRPr="00DA5B70">
        <w:rPr>
          <w:rFonts w:ascii="Calibri" w:hAnsi="Calibri"/>
          <w:sz w:val="20"/>
          <w:lang w:bidi="it-IT"/>
        </w:rPr>
        <w:t xml:space="preserve">valutazione di conformità del proprio sistema di </w:t>
      </w:r>
      <w:r w:rsidR="00A60B67" w:rsidRPr="00FC4104">
        <w:rPr>
          <w:rFonts w:ascii="Calibri" w:hAnsi="Calibri"/>
          <w:sz w:val="20"/>
          <w:lang w:bidi="it-IT"/>
        </w:rPr>
        <w:t>gestione della qualità (certificazione) alla norma UNI EN ISO 9001:2015</w:t>
      </w:r>
      <w:r w:rsidR="00A60B67" w:rsidRPr="00FC4104">
        <w:rPr>
          <w:rFonts w:ascii="Calibri" w:hAnsi="Calibri"/>
          <w:b/>
          <w:i/>
          <w:sz w:val="20"/>
          <w:lang w:bidi="it-IT"/>
        </w:rPr>
        <w:t xml:space="preserve"> </w:t>
      </w:r>
      <w:r w:rsidR="00A60B67" w:rsidRPr="00FC4104">
        <w:rPr>
          <w:rFonts w:ascii="Calibri" w:hAnsi="Calibri"/>
          <w:sz w:val="20"/>
          <w:lang w:bidi="it-IT"/>
        </w:rPr>
        <w:t>nei settori IAF 19 o IAF 28 o IAF 34 o IAF 35, idonea, pertinente e proporzionata al seguente oggetto: manutenzione, riparazione, installazione di sistemi automatici di controllo</w:t>
      </w:r>
      <w:r w:rsidR="00A60B67">
        <w:rPr>
          <w:rFonts w:ascii="Calibri" w:hAnsi="Calibri"/>
          <w:sz w:val="20"/>
          <w:lang w:bidi="it-IT"/>
        </w:rPr>
        <w:t>”</w:t>
      </w:r>
      <w:r w:rsidR="00A60B67" w:rsidRPr="00FC4104">
        <w:rPr>
          <w:rFonts w:ascii="Calibri" w:hAnsi="Calibri"/>
          <w:sz w:val="20"/>
          <w:lang w:bidi="it-IT"/>
        </w:rPr>
        <w:t xml:space="preserve"> </w:t>
      </w:r>
      <w:r w:rsidR="00BE66AF">
        <w:rPr>
          <w:sz w:val="20"/>
          <w:szCs w:val="20"/>
        </w:rPr>
        <w:t xml:space="preserve">(Requisito di cui al punto 7.3 </w:t>
      </w:r>
      <w:r w:rsidR="00A60B67">
        <w:rPr>
          <w:sz w:val="20"/>
          <w:szCs w:val="20"/>
        </w:rPr>
        <w:t xml:space="preserve">lettera </w:t>
      </w:r>
      <w:r w:rsidR="00BE66AF">
        <w:rPr>
          <w:sz w:val="20"/>
          <w:szCs w:val="20"/>
        </w:rPr>
        <w:t xml:space="preserve">c) del Disciplinare di gara)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p>
    <w:p w:rsidR="00BE66AF" w:rsidRPr="00BE66AF" w:rsidRDefault="00BE66AF" w:rsidP="00BE66AF">
      <w:pPr>
        <w:pStyle w:val="Paragrafoelenco"/>
        <w:numPr>
          <w:ilvl w:val="0"/>
          <w:numId w:val="1"/>
        </w:numPr>
        <w:spacing w:before="61" w:line="324" w:lineRule="auto"/>
        <w:ind w:right="105"/>
        <w:jc w:val="both"/>
        <w:rPr>
          <w:sz w:val="20"/>
          <w:szCs w:val="20"/>
        </w:rPr>
      </w:pPr>
      <w:r>
        <w:rPr>
          <w:sz w:val="20"/>
          <w:szCs w:val="20"/>
        </w:rPr>
        <w:t>Di essere edotto che</w:t>
      </w:r>
      <w:r w:rsidR="006948EC">
        <w:rPr>
          <w:sz w:val="20"/>
          <w:szCs w:val="20"/>
        </w:rPr>
        <w:t>,</w:t>
      </w:r>
      <w:r>
        <w:rPr>
          <w:sz w:val="20"/>
          <w:szCs w:val="20"/>
        </w:rPr>
        <w:t xml:space="preserve"> p</w:t>
      </w:r>
      <w:r w:rsidRPr="00BE66AF">
        <w:rPr>
          <w:sz w:val="20"/>
          <w:szCs w:val="20"/>
        </w:rPr>
        <w:t xml:space="preserve">er quanto riguarda i requisiti titoli di studio e/o professionali </w:t>
      </w:r>
      <w:r>
        <w:rPr>
          <w:sz w:val="20"/>
          <w:szCs w:val="20"/>
        </w:rPr>
        <w:t xml:space="preserve">o esperienze professionali pertinenti, </w:t>
      </w:r>
      <w:r w:rsidRPr="00BE66AF">
        <w:rPr>
          <w:sz w:val="20"/>
          <w:szCs w:val="20"/>
        </w:rPr>
        <w:t xml:space="preserve">richiesti al punto </w:t>
      </w:r>
      <w:r w:rsidRPr="00BE66AF">
        <w:rPr>
          <w:b/>
          <w:sz w:val="20"/>
          <w:szCs w:val="20"/>
        </w:rPr>
        <w:t>7.3 lettera d)</w:t>
      </w:r>
      <w:r w:rsidRPr="00BE66AF">
        <w:rPr>
          <w:sz w:val="20"/>
          <w:szCs w:val="20"/>
        </w:rPr>
        <w:t>, il concorrente, ai sensi dell’articolo 89, comma 1 del Codice, può avvalersi delle capacità di altri soggetti solo se questi ultimi eseguono direttamente i servizi per cui tali capacità sono richieste.</w:t>
      </w:r>
    </w:p>
    <w:p w:rsidR="00942F5E" w:rsidRPr="00BE66AF" w:rsidRDefault="00523566" w:rsidP="00BE66AF">
      <w:pPr>
        <w:pStyle w:val="Paragrafoelenco"/>
        <w:numPr>
          <w:ilvl w:val="0"/>
          <w:numId w:val="1"/>
        </w:numPr>
        <w:spacing w:before="61" w:line="324" w:lineRule="auto"/>
        <w:ind w:right="105"/>
        <w:jc w:val="both"/>
        <w:rPr>
          <w:sz w:val="20"/>
          <w:szCs w:val="20"/>
        </w:rPr>
      </w:pPr>
      <w:r w:rsidRPr="00BE66AF">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sidRPr="00BE66AF">
        <w:rPr>
          <w:sz w:val="20"/>
        </w:rPr>
        <w:t>ARPAV</w:t>
      </w:r>
      <w:r w:rsidRPr="00BE66AF">
        <w:rPr>
          <w:sz w:val="20"/>
        </w:rPr>
        <w:t>. avrà la facoltà di escutere la garanzia provvisoria; inoltre, qualora la non veridicità del contenuto della presente dichiarazione fosse</w:t>
      </w:r>
      <w:r w:rsidR="00043442" w:rsidRPr="00BE66AF">
        <w:rPr>
          <w:sz w:val="20"/>
        </w:rPr>
        <w:t xml:space="preserve"> accertata dopo la </w:t>
      </w:r>
      <w:r w:rsidR="00043442" w:rsidRPr="00BE66AF">
        <w:rPr>
          <w:sz w:val="20"/>
        </w:rPr>
        <w:lastRenderedPageBreak/>
        <w:t>stipula del Contratto</w:t>
      </w:r>
      <w:r w:rsidRPr="00BE66AF">
        <w:rPr>
          <w:sz w:val="20"/>
        </w:rPr>
        <w:t>, questo potrà</w:t>
      </w:r>
      <w:r w:rsidR="00043442" w:rsidRPr="00BE66AF">
        <w:rPr>
          <w:sz w:val="20"/>
        </w:rPr>
        <w:t xml:space="preserve"> essere risolto di diritto da</w:t>
      </w:r>
      <w:r w:rsidRPr="00BE66AF">
        <w:rPr>
          <w:sz w:val="20"/>
        </w:rPr>
        <w:t xml:space="preserve"> </w:t>
      </w:r>
      <w:r w:rsidR="00043442" w:rsidRPr="00BE66AF">
        <w:rPr>
          <w:sz w:val="20"/>
        </w:rPr>
        <w:t>ARPAV</w:t>
      </w:r>
      <w:r w:rsidRPr="00BE66AF">
        <w:rPr>
          <w:sz w:val="20"/>
        </w:rPr>
        <w:t>. ai sensi dell’art. 1456 cod.</w:t>
      </w:r>
      <w:r w:rsidRPr="00BE66AF">
        <w:rPr>
          <w:spacing w:val="-11"/>
          <w:sz w:val="20"/>
        </w:rPr>
        <w:t xml:space="preserve"> </w:t>
      </w:r>
      <w:r w:rsidRPr="00BE66AF">
        <w:rPr>
          <w:sz w:val="20"/>
        </w:rPr>
        <w:t>civ.</w:t>
      </w:r>
    </w:p>
    <w:p w:rsidR="00942F5E" w:rsidRDefault="00942F5E">
      <w:pPr>
        <w:pStyle w:val="Corpotesto"/>
        <w:spacing w:before="2"/>
        <w:rPr>
          <w:sz w:val="17"/>
        </w:rPr>
      </w:pPr>
    </w:p>
    <w:p w:rsidR="00942F5E" w:rsidRDefault="00523566">
      <w:pPr>
        <w:pStyle w:val="Titolo21"/>
        <w:ind w:left="664"/>
        <w:rPr>
          <w:u w:val="none"/>
        </w:rPr>
      </w:pPr>
      <w:r>
        <w:t>CONSENSO AL TRATTAMENTO DEI DATI PERSONALI</w:t>
      </w:r>
    </w:p>
    <w:p w:rsidR="00E13027" w:rsidRDefault="00523566" w:rsidP="003233DA">
      <w:pPr>
        <w:pStyle w:val="Corpotesto"/>
        <w:spacing w:before="99"/>
        <w:ind w:left="664"/>
        <w:jc w:val="both"/>
      </w:pPr>
      <w:r>
        <w:t>Con la firma del presente documento il sottoscritto dichiara altresì, ai sensi dell’art. 13 del</w:t>
      </w:r>
      <w:r w:rsidR="00E13027">
        <w:t xml:space="preserve"> Regolamento UE n. 2016/679 relativo alla protezione delle persone </w:t>
      </w:r>
      <w:r w:rsidR="00E13027" w:rsidRPr="00A442A8">
        <w:t>fisiche con riguardo al trattamento dei dati personali, nonché alla libera circolazione di tali dati, di aver letto l’informativa sul trattamento dei dati personali contenuta nel Disciplinare e di acconsentire al trattamento dei dati personali, anche giudiziari, mediante strumenti manuali</w:t>
      </w:r>
      <w:r w:rsidR="00E13027">
        <w:t xml:space="preserve"> ed informatici, esclusivamente nell’ambito della presente gara e per le finalità ivi descritte; dichiara, inoltre, di essere stato informato circa i diritti di cui agli artt. 15 e segg. del Regolamento UE n. 2016/679.</w:t>
      </w:r>
    </w:p>
    <w:p w:rsidR="00E13027" w:rsidRDefault="00E13027" w:rsidP="003233DA">
      <w:pPr>
        <w:pStyle w:val="Corpotesto"/>
        <w:spacing w:line="295" w:lineRule="auto"/>
        <w:ind w:left="664" w:right="-41"/>
        <w:jc w:val="both"/>
      </w:pPr>
      <w: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di ARPAV per le finalità descritte nell’informativa.</w:t>
      </w:r>
    </w:p>
    <w:p w:rsidR="00E13027" w:rsidRDefault="00E13027" w:rsidP="00E13027">
      <w:pPr>
        <w:pStyle w:val="Corpotesto"/>
        <w:tabs>
          <w:tab w:val="left" w:pos="899"/>
          <w:tab w:val="left" w:pos="2868"/>
        </w:tabs>
        <w:spacing w:line="243" w:lineRule="exact"/>
        <w:ind w:left="304"/>
        <w:jc w:val="both"/>
        <w:rPr>
          <w:w w:val="99"/>
          <w:u w:val="single"/>
        </w:rPr>
      </w:pPr>
    </w:p>
    <w:p w:rsidR="00E13027" w:rsidRDefault="00E13027" w:rsidP="00E13027">
      <w:pPr>
        <w:pStyle w:val="Corpotesto"/>
        <w:tabs>
          <w:tab w:val="left" w:pos="2868"/>
        </w:tabs>
        <w:spacing w:line="243" w:lineRule="exact"/>
        <w:ind w:left="304"/>
        <w:jc w:val="both"/>
      </w:pP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E13027" w:rsidRDefault="00E13027" w:rsidP="00E13027">
      <w:pPr>
        <w:pStyle w:val="Corpotesto"/>
        <w:spacing w:before="54"/>
        <w:ind w:left="2269" w:right="2627"/>
        <w:jc w:val="center"/>
      </w:pPr>
      <w:r>
        <w:t>Firma</w:t>
      </w:r>
    </w:p>
    <w:p w:rsidR="00E13027" w:rsidRDefault="00D32079" w:rsidP="00E13027">
      <w:pPr>
        <w:pStyle w:val="Corpotesto"/>
        <w:spacing w:before="9"/>
        <w:rPr>
          <w:sz w:val="18"/>
        </w:rPr>
      </w:pPr>
      <w:r>
        <w:pict>
          <v:shape id="_x0000_s2057" style="position:absolute;margin-left:278.75pt;margin-top:13.8pt;width:74.6pt;height:.1pt;z-index:-15723008;mso-wrap-distance-left:0;mso-wrap-distance-right:0;mso-position-horizontal-relative:page" coordorigin="5575,276" coordsize="1492,0" path="m5575,276r1491,e" filled="f" strokeweight=".22817mm">
            <v:path arrowok="t"/>
            <w10:wrap type="topAndBottom" anchorx="page"/>
          </v:shape>
        </w:pict>
      </w:r>
    </w:p>
    <w:p w:rsidR="00E13027" w:rsidRDefault="00E13027" w:rsidP="00E13027">
      <w:pPr>
        <w:pStyle w:val="Corpotesto"/>
        <w:spacing w:before="44"/>
        <w:ind w:left="2287" w:right="1641"/>
        <w:jc w:val="center"/>
      </w:pPr>
      <w:r>
        <w:t>(Firmato digitalmente)</w:t>
      </w:r>
    </w:p>
    <w:p w:rsidR="00E13027" w:rsidRDefault="00E13027">
      <w:pPr>
        <w:pStyle w:val="Corpotesto"/>
        <w:spacing w:before="99"/>
        <w:ind w:left="664"/>
      </w:pPr>
    </w:p>
    <w:p w:rsidR="00E13027" w:rsidRDefault="00E13027" w:rsidP="00D70D02">
      <w:pPr>
        <w:pStyle w:val="Corpotesto"/>
        <w:spacing w:before="99"/>
      </w:pPr>
    </w:p>
    <w:p w:rsidR="00942F5E" w:rsidRDefault="00942F5E">
      <w:pPr>
        <w:pStyle w:val="Corpotesto"/>
      </w:pPr>
    </w:p>
    <w:p w:rsidR="00942F5E" w:rsidRDefault="00D32079">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14">
        <w:r>
          <w:rPr>
            <w:b/>
            <w:i/>
            <w:color w:val="0000FF"/>
            <w:sz w:val="16"/>
            <w:u w:val="single" w:color="0000FF"/>
          </w:rPr>
          <w:t>www.anticorruzione.it/portal/public/classic/AttivitaAutorita/AttiDellAutorita/_Atto?ca=6992</w:t>
        </w:r>
        <w:r>
          <w:rPr>
            <w:b/>
            <w:i/>
            <w:sz w:val="16"/>
            <w:u w:val="single" w:color="0000FF"/>
          </w:rPr>
          <w:t>).</w:t>
        </w:r>
      </w:hyperlink>
    </w:p>
    <w:p w:rsidR="00942F5E" w:rsidRDefault="00D32079">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rsidP="0090294C">
      <w:pPr>
        <w:spacing w:line="195" w:lineRule="exact"/>
        <w:ind w:left="275"/>
      </w:pPr>
      <w:r>
        <w:rPr>
          <w:b/>
          <w:i/>
          <w:sz w:val="16"/>
          <w:u w:val="thick"/>
        </w:rPr>
        <w:t xml:space="preserve"> ampiezza e riferiti ad una pluralità di oggetti tali da essere assimilati agli amministratori (Tar Lazio 919</w:t>
      </w:r>
    </w:p>
    <w:sectPr w:rsidR="00942F5E" w:rsidSect="00942F5E">
      <w:headerReference w:type="default" r:id="rId15"/>
      <w:footerReference w:type="default" r:id="rId16"/>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32079">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55445"/>
      <w:docPartObj>
        <w:docPartGallery w:val="Page Numbers (Bottom of Page)"/>
        <w:docPartUnique/>
      </w:docPartObj>
    </w:sdtPr>
    <w:sdtEndPr/>
    <w:sdtContent>
      <w:p w:rsidR="0090294C" w:rsidRDefault="0090294C">
        <w:pPr>
          <w:pStyle w:val="Pidipagina"/>
          <w:jc w:val="right"/>
        </w:pPr>
        <w:r>
          <w:fldChar w:fldCharType="begin"/>
        </w:r>
        <w:r>
          <w:instrText>PAGE   \* MERGEFORMAT</w:instrText>
        </w:r>
        <w:r>
          <w:fldChar w:fldCharType="separate"/>
        </w:r>
        <w:r>
          <w:t>2</w:t>
        </w:r>
        <w:r>
          <w:fldChar w:fldCharType="end"/>
        </w:r>
      </w:p>
    </w:sdtContent>
  </w:sdt>
  <w:p w:rsidR="00C06AD2" w:rsidRDefault="00C06AD2">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32079">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752B7"/>
    <w:rsid w:val="0019172E"/>
    <w:rsid w:val="001B008D"/>
    <w:rsid w:val="001C3977"/>
    <w:rsid w:val="0031240E"/>
    <w:rsid w:val="003233DA"/>
    <w:rsid w:val="00351FEE"/>
    <w:rsid w:val="003821C5"/>
    <w:rsid w:val="004F301A"/>
    <w:rsid w:val="00523566"/>
    <w:rsid w:val="00677718"/>
    <w:rsid w:val="006948EC"/>
    <w:rsid w:val="00846F13"/>
    <w:rsid w:val="0088213F"/>
    <w:rsid w:val="0090294C"/>
    <w:rsid w:val="00942F5E"/>
    <w:rsid w:val="00956433"/>
    <w:rsid w:val="00A442A8"/>
    <w:rsid w:val="00A60B67"/>
    <w:rsid w:val="00AD0B79"/>
    <w:rsid w:val="00B9788F"/>
    <w:rsid w:val="00BE66AF"/>
    <w:rsid w:val="00C06AD2"/>
    <w:rsid w:val="00D32079"/>
    <w:rsid w:val="00D70D02"/>
    <w:rsid w:val="00DA06DE"/>
    <w:rsid w:val="00DD5945"/>
    <w:rsid w:val="00E13027"/>
    <w:rsid w:val="00E60192"/>
    <w:rsid w:val="00F21DCE"/>
    <w:rsid w:val="00F47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90C348E"/>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rsid w:val="0088213F"/>
    <w:rPr>
      <w:rFonts w:ascii="Carlito" w:eastAsia="Carlito" w:hAnsi="Carlito" w:cs="Carlito"/>
      <w:lang w:val="it-IT"/>
    </w:rPr>
  </w:style>
  <w:style w:type="paragraph" w:styleId="Pidipagina">
    <w:name w:val="footer"/>
    <w:basedOn w:val="Normale"/>
    <w:link w:val="PidipaginaCarattere"/>
    <w:uiPriority w:val="99"/>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72087-CE69-4F12-B401-23EBC3FC7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1267</Words>
  <Characters>7223</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Cristina Vettorato</cp:lastModifiedBy>
  <cp:revision>23</cp:revision>
  <dcterms:created xsi:type="dcterms:W3CDTF">2021-03-26T07:17:00Z</dcterms:created>
  <dcterms:modified xsi:type="dcterms:W3CDTF">2021-12-27T13:39:00Z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