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Layout w:type="fixed"/>
        <w:tblCellMar>
          <w:left w:w="0" w:type="dxa"/>
          <w:right w:w="0" w:type="dxa"/>
        </w:tblCellMar>
        <w:tblLook w:val="0000"/>
      </w:tblPr>
      <w:tblGrid>
        <w:gridCol w:w="2271"/>
        <w:gridCol w:w="8272"/>
      </w:tblGrid>
      <w:tr w:rsidR="00EC141A" w:rsidRPr="007762A2">
        <w:tc>
          <w:tcPr>
            <w:tcW w:w="2271" w:type="dxa"/>
            <w:shd w:val="clear" w:color="auto" w:fill="auto"/>
          </w:tcPr>
          <w:p w:rsidR="00EC141A" w:rsidRDefault="00164549">
            <w:pPr>
              <w:pStyle w:val="Contenutotabella"/>
              <w:snapToGrid w:val="0"/>
              <w:jc w:val="center"/>
            </w:pPr>
            <w:r>
              <w:rPr>
                <w:noProof/>
                <w:lang w:val="it-IT" w:eastAsia="it-IT" w:bidi="ar-SA"/>
              </w:rPr>
              <w:drawing>
                <wp:anchor distT="0" distB="0" distL="0" distR="0" simplePos="0" relativeHeight="251657728" behindDoc="0" locked="0" layoutInCell="1" allowOverlap="1">
                  <wp:simplePos x="0" y="0"/>
                  <wp:positionH relativeFrom="column">
                    <wp:align>center</wp:align>
                  </wp:positionH>
                  <wp:positionV relativeFrom="paragraph">
                    <wp:posOffset>0</wp:posOffset>
                  </wp:positionV>
                  <wp:extent cx="1123950" cy="814705"/>
                  <wp:effectExtent l="19050" t="0" r="0" b="0"/>
                  <wp:wrapSquare wrapText="largest"/>
                  <wp:docPr id="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123950" cy="814705"/>
                          </a:xfrm>
                          <a:prstGeom prst="rect">
                            <a:avLst/>
                          </a:prstGeom>
                          <a:solidFill>
                            <a:srgbClr val="FFFFFF"/>
                          </a:solidFill>
                          <a:ln w="9525">
                            <a:noFill/>
                            <a:miter lim="800000"/>
                            <a:headEnd/>
                            <a:tailEnd/>
                          </a:ln>
                        </pic:spPr>
                      </pic:pic>
                    </a:graphicData>
                  </a:graphic>
                </wp:anchor>
              </w:drawing>
            </w:r>
          </w:p>
        </w:tc>
        <w:tc>
          <w:tcPr>
            <w:tcW w:w="8272" w:type="dxa"/>
            <w:shd w:val="clear" w:color="auto" w:fill="auto"/>
          </w:tcPr>
          <w:p w:rsidR="00EC141A" w:rsidRDefault="00EC141A">
            <w:pPr>
              <w:pStyle w:val="Header"/>
              <w:spacing w:line="228" w:lineRule="auto"/>
              <w:rPr>
                <w:rFonts w:ascii="Calibri" w:hAnsi="Calibri" w:cs="Calibri"/>
                <w:bCs/>
                <w:sz w:val="18"/>
                <w:szCs w:val="18"/>
                <w:lang w:val="it-IT"/>
              </w:rPr>
            </w:pPr>
            <w:r>
              <w:rPr>
                <w:rFonts w:ascii="Calibri" w:hAnsi="Calibri" w:cs="Calibri"/>
                <w:b/>
                <w:bCs/>
                <w:sz w:val="18"/>
                <w:szCs w:val="18"/>
                <w:lang w:val="it-IT"/>
              </w:rPr>
              <w:t>Direzione Amministrativa</w:t>
            </w:r>
            <w:r>
              <w:rPr>
                <w:rFonts w:ascii="Calibri" w:hAnsi="Calibri" w:cs="Calibri"/>
                <w:b/>
                <w:bCs/>
                <w:sz w:val="18"/>
                <w:szCs w:val="18"/>
                <w:lang w:val="it-IT"/>
              </w:rPr>
              <w:br/>
              <w:t>Servizio Acquisizione Beni, Servizi e Lavori</w:t>
            </w:r>
          </w:p>
          <w:p w:rsidR="00EC141A" w:rsidRDefault="00EC141A">
            <w:pPr>
              <w:pStyle w:val="Header"/>
              <w:spacing w:line="228" w:lineRule="auto"/>
              <w:rPr>
                <w:rFonts w:ascii="Calibri" w:hAnsi="Calibri" w:cs="Calibri"/>
                <w:bCs/>
                <w:sz w:val="18"/>
                <w:szCs w:val="18"/>
                <w:lang w:val="it-IT"/>
              </w:rPr>
            </w:pPr>
            <w:r>
              <w:rPr>
                <w:rFonts w:ascii="Calibri" w:hAnsi="Calibri" w:cs="Calibri"/>
                <w:bCs/>
                <w:sz w:val="18"/>
                <w:szCs w:val="18"/>
                <w:lang w:val="it-IT"/>
              </w:rPr>
              <w:t>Via Rezzonico, 37</w:t>
            </w:r>
          </w:p>
          <w:p w:rsidR="00EC141A" w:rsidRDefault="00EC141A">
            <w:pPr>
              <w:pStyle w:val="Header"/>
              <w:spacing w:line="228" w:lineRule="auto"/>
              <w:rPr>
                <w:rFonts w:ascii="Calibri" w:hAnsi="Calibri" w:cs="Calibri"/>
                <w:bCs/>
                <w:sz w:val="18"/>
                <w:szCs w:val="18"/>
                <w:lang w:val="it-IT"/>
              </w:rPr>
            </w:pPr>
            <w:r>
              <w:rPr>
                <w:rFonts w:ascii="Calibri" w:hAnsi="Calibri" w:cs="Calibri"/>
                <w:bCs/>
                <w:sz w:val="18"/>
                <w:szCs w:val="18"/>
                <w:lang w:val="it-IT"/>
              </w:rPr>
              <w:t>35131 Padova Italy</w:t>
            </w:r>
          </w:p>
          <w:p w:rsidR="00EC141A" w:rsidRDefault="00EC141A">
            <w:pPr>
              <w:pStyle w:val="Header"/>
              <w:spacing w:line="228" w:lineRule="auto"/>
              <w:rPr>
                <w:rFonts w:ascii="Calibri" w:hAnsi="Calibri" w:cs="Calibri"/>
                <w:bCs/>
                <w:sz w:val="18"/>
                <w:szCs w:val="18"/>
                <w:lang w:val="it-IT"/>
              </w:rPr>
            </w:pPr>
            <w:r>
              <w:rPr>
                <w:rFonts w:ascii="Calibri" w:hAnsi="Calibri" w:cs="Calibri"/>
                <w:bCs/>
                <w:sz w:val="18"/>
                <w:szCs w:val="18"/>
                <w:lang w:val="it-IT"/>
              </w:rPr>
              <w:t>Tel. +39 049 73937</w:t>
            </w:r>
            <w:r w:rsidR="006C04F7">
              <w:rPr>
                <w:rFonts w:ascii="Calibri" w:hAnsi="Calibri" w:cs="Calibri"/>
                <w:bCs/>
                <w:sz w:val="18"/>
                <w:szCs w:val="18"/>
                <w:lang w:val="it-IT"/>
              </w:rPr>
              <w:t>2</w:t>
            </w:r>
            <w:r>
              <w:rPr>
                <w:rFonts w:ascii="Calibri" w:hAnsi="Calibri" w:cs="Calibri"/>
                <w:bCs/>
                <w:sz w:val="18"/>
                <w:szCs w:val="18"/>
                <w:lang w:val="it-IT"/>
              </w:rPr>
              <w:t>1-7</w:t>
            </w:r>
            <w:r w:rsidR="00432663">
              <w:rPr>
                <w:rFonts w:ascii="Calibri" w:hAnsi="Calibri" w:cs="Calibri"/>
                <w:bCs/>
                <w:sz w:val="18"/>
                <w:szCs w:val="18"/>
                <w:lang w:val="it-IT"/>
              </w:rPr>
              <w:t>13-718</w:t>
            </w:r>
          </w:p>
          <w:p w:rsidR="00EC141A" w:rsidRDefault="00EC141A">
            <w:pPr>
              <w:pStyle w:val="Header"/>
              <w:spacing w:line="228" w:lineRule="auto"/>
              <w:rPr>
                <w:rFonts w:ascii="Calibri" w:hAnsi="Calibri" w:cs="Calibri"/>
                <w:bCs/>
                <w:sz w:val="18"/>
                <w:szCs w:val="18"/>
                <w:lang w:val="it-IT"/>
              </w:rPr>
            </w:pPr>
            <w:r>
              <w:rPr>
                <w:rFonts w:ascii="Calibri" w:hAnsi="Calibri" w:cs="Calibri"/>
                <w:bCs/>
                <w:sz w:val="18"/>
                <w:szCs w:val="18"/>
                <w:lang w:val="it-IT"/>
              </w:rPr>
              <w:t xml:space="preserve">e-mail: </w:t>
            </w:r>
            <w:r w:rsidR="00432663">
              <w:rPr>
                <w:rFonts w:ascii="Calibri" w:hAnsi="Calibri" w:cs="Calibri"/>
                <w:bCs/>
                <w:sz w:val="18"/>
                <w:szCs w:val="18"/>
                <w:lang w:val="it-IT"/>
              </w:rPr>
              <w:t>economato.patrimonio</w:t>
            </w:r>
            <w:r>
              <w:rPr>
                <w:rFonts w:ascii="Calibri" w:hAnsi="Calibri" w:cs="Calibri"/>
                <w:bCs/>
                <w:sz w:val="18"/>
                <w:szCs w:val="18"/>
                <w:lang w:val="it-IT"/>
              </w:rPr>
              <w:t xml:space="preserve">@arpa.veneto.it </w:t>
            </w:r>
          </w:p>
          <w:p w:rsidR="00EC141A" w:rsidRDefault="00EC141A">
            <w:pPr>
              <w:pStyle w:val="Header"/>
              <w:spacing w:line="228" w:lineRule="auto"/>
              <w:rPr>
                <w:rFonts w:ascii="Calibri" w:hAnsi="Calibri" w:cs="Calibri"/>
                <w:bCs/>
                <w:sz w:val="18"/>
                <w:szCs w:val="18"/>
                <w:lang w:val="it-IT"/>
              </w:rPr>
            </w:pPr>
            <w:r>
              <w:rPr>
                <w:rFonts w:ascii="Calibri" w:hAnsi="Calibri" w:cs="Calibri"/>
                <w:bCs/>
                <w:sz w:val="18"/>
                <w:szCs w:val="18"/>
                <w:lang w:val="it-IT"/>
              </w:rPr>
              <w:t xml:space="preserve">PEC: </w:t>
            </w:r>
            <w:r w:rsidR="00432663">
              <w:rPr>
                <w:rFonts w:ascii="Calibri" w:hAnsi="Calibri" w:cs="Calibri"/>
                <w:bCs/>
                <w:sz w:val="18"/>
                <w:szCs w:val="18"/>
                <w:lang w:val="it-IT"/>
              </w:rPr>
              <w:t>protocollo</w:t>
            </w:r>
            <w:r>
              <w:rPr>
                <w:rFonts w:ascii="Calibri" w:hAnsi="Calibri" w:cs="Calibri"/>
                <w:bCs/>
                <w:sz w:val="18"/>
                <w:szCs w:val="18"/>
                <w:lang w:val="it-IT"/>
              </w:rPr>
              <w:t>@pec.arpav.it</w:t>
            </w:r>
          </w:p>
          <w:p w:rsidR="00EC141A" w:rsidRPr="007762A2" w:rsidRDefault="00EC141A">
            <w:pPr>
              <w:pStyle w:val="Header"/>
              <w:spacing w:line="228" w:lineRule="auto"/>
              <w:rPr>
                <w:lang w:val="it-IT"/>
              </w:rPr>
            </w:pPr>
            <w:r>
              <w:rPr>
                <w:rFonts w:ascii="Calibri" w:hAnsi="Calibri" w:cs="Calibri"/>
                <w:bCs/>
                <w:sz w:val="18"/>
                <w:szCs w:val="18"/>
                <w:lang w:val="it-IT"/>
              </w:rPr>
              <w:t xml:space="preserve">Responsabile del Procedimento: dott.ssa A. </w:t>
            </w:r>
            <w:proofErr w:type="spellStart"/>
            <w:r>
              <w:rPr>
                <w:rFonts w:ascii="Calibri" w:hAnsi="Calibri" w:cs="Calibri"/>
                <w:bCs/>
                <w:sz w:val="18"/>
                <w:szCs w:val="18"/>
                <w:lang w:val="it-IT"/>
              </w:rPr>
              <w:t>Spolaore</w:t>
            </w:r>
            <w:proofErr w:type="spellEnd"/>
          </w:p>
        </w:tc>
      </w:tr>
    </w:tbl>
    <w:p w:rsidR="00EC141A" w:rsidRDefault="00EC141A">
      <w:pPr>
        <w:jc w:val="both"/>
        <w:rPr>
          <w:rFonts w:ascii="Arial" w:hAnsi="Arial" w:cs="Arial"/>
          <w:b/>
          <w:sz w:val="22"/>
          <w:szCs w:val="22"/>
          <w:lang w:val="it-IT"/>
        </w:rPr>
      </w:pPr>
    </w:p>
    <w:p w:rsidR="00F64B29" w:rsidRDefault="00F64B29" w:rsidP="00695122">
      <w:pPr>
        <w:jc w:val="both"/>
        <w:rPr>
          <w:rFonts w:ascii="Arial" w:hAnsi="Arial" w:cs="Arial"/>
          <w:b/>
          <w:sz w:val="22"/>
          <w:szCs w:val="22"/>
          <w:lang w:val="it-IT"/>
        </w:rPr>
      </w:pPr>
    </w:p>
    <w:p w:rsidR="0067355B" w:rsidRPr="00D03A11" w:rsidRDefault="0067355B" w:rsidP="0067355B">
      <w:pPr>
        <w:widowControl/>
        <w:suppressAutoHyphens w:val="0"/>
        <w:spacing w:before="100" w:beforeAutospacing="1" w:after="119"/>
        <w:jc w:val="right"/>
        <w:textAlignment w:val="auto"/>
        <w:rPr>
          <w:rFonts w:eastAsia="Times New Roman" w:cs="Times New Roman"/>
          <w:color w:val="000000"/>
          <w:kern w:val="0"/>
          <w:lang w:val="it-IT" w:eastAsia="it-IT" w:bidi="ar-SA"/>
        </w:rPr>
      </w:pPr>
      <w:r w:rsidRPr="00D03A11">
        <w:rPr>
          <w:rFonts w:ascii="Arial" w:eastAsia="Times New Roman" w:hAnsi="Arial" w:cs="Arial"/>
          <w:color w:val="000000"/>
          <w:kern w:val="0"/>
          <w:sz w:val="28"/>
          <w:szCs w:val="28"/>
          <w:lang w:val="it-IT" w:eastAsia="it-IT" w:bidi="ar-SA"/>
        </w:rPr>
        <w:t>Allegato B</w:t>
      </w:r>
    </w:p>
    <w:p w:rsidR="0067355B" w:rsidRDefault="0067355B" w:rsidP="0067355B">
      <w:pPr>
        <w:widowControl/>
        <w:suppressAutoHyphens w:val="0"/>
        <w:spacing w:before="100" w:beforeAutospacing="1" w:after="119"/>
        <w:jc w:val="center"/>
        <w:textAlignment w:val="auto"/>
        <w:rPr>
          <w:rFonts w:ascii="Arial" w:eastAsia="Times New Roman" w:hAnsi="Arial" w:cs="Arial"/>
          <w:b/>
          <w:color w:val="000000"/>
          <w:kern w:val="0"/>
          <w:sz w:val="28"/>
          <w:szCs w:val="28"/>
          <w:u w:val="single"/>
          <w:lang w:val="it-IT" w:eastAsia="it-IT" w:bidi="ar-SA"/>
        </w:rPr>
      </w:pPr>
      <w:r>
        <w:rPr>
          <w:rFonts w:ascii="Arial" w:eastAsia="Times New Roman" w:hAnsi="Arial" w:cs="Arial"/>
          <w:b/>
          <w:color w:val="000000"/>
          <w:kern w:val="0"/>
          <w:sz w:val="28"/>
          <w:szCs w:val="28"/>
          <w:u w:val="single"/>
          <w:lang w:val="it-IT" w:eastAsia="it-IT" w:bidi="ar-SA"/>
        </w:rPr>
        <w:t>SCHEDA TECNICA</w:t>
      </w:r>
    </w:p>
    <w:p w:rsidR="0067355B" w:rsidRDefault="0067355B" w:rsidP="0067355B">
      <w:pPr>
        <w:widowControl/>
        <w:suppressAutoHyphens w:val="0"/>
        <w:spacing w:before="100" w:beforeAutospacing="1" w:after="119"/>
        <w:jc w:val="center"/>
        <w:textAlignment w:val="auto"/>
        <w:rPr>
          <w:rFonts w:ascii="Arial" w:eastAsia="Times New Roman" w:hAnsi="Arial" w:cs="Arial"/>
          <w:b/>
          <w:color w:val="000000"/>
          <w:kern w:val="0"/>
          <w:sz w:val="28"/>
          <w:szCs w:val="28"/>
          <w:u w:val="single"/>
          <w:lang w:val="it-IT" w:eastAsia="it-IT" w:bidi="ar-SA"/>
        </w:rPr>
      </w:pPr>
    </w:p>
    <w:p w:rsidR="00A17B1D" w:rsidRPr="00782E3F" w:rsidRDefault="00A17B1D" w:rsidP="00A17B1D">
      <w:pPr>
        <w:jc w:val="both"/>
        <w:rPr>
          <w:b/>
          <w:lang w:val="it-IT"/>
        </w:rPr>
      </w:pPr>
      <w:r>
        <w:rPr>
          <w:b/>
          <w:lang w:val="it-IT"/>
        </w:rPr>
        <w:t>Servizio di o</w:t>
      </w:r>
      <w:r w:rsidRPr="00782E3F">
        <w:rPr>
          <w:b/>
          <w:lang w:val="it-IT"/>
        </w:rPr>
        <w:t xml:space="preserve">ttimizzazione della catena modellistica basata sul modello fotochimico </w:t>
      </w:r>
      <w:proofErr w:type="spellStart"/>
      <w:r w:rsidRPr="00782E3F">
        <w:rPr>
          <w:b/>
          <w:lang w:val="it-IT"/>
        </w:rPr>
        <w:t>CAMx</w:t>
      </w:r>
      <w:proofErr w:type="spellEnd"/>
      <w:r w:rsidRPr="00782E3F">
        <w:rPr>
          <w:b/>
          <w:lang w:val="it-IT"/>
        </w:rPr>
        <w:t xml:space="preserve">, operativa presso ARPAV Osservatorio Regionale Aria. </w:t>
      </w:r>
    </w:p>
    <w:p w:rsidR="00A17B1D" w:rsidRPr="00782E3F" w:rsidRDefault="00A17B1D" w:rsidP="00A17B1D">
      <w:pPr>
        <w:jc w:val="both"/>
        <w:rPr>
          <w:lang w:val="it-IT"/>
        </w:rPr>
      </w:pPr>
    </w:p>
    <w:p w:rsidR="00A17B1D" w:rsidRPr="00782E3F" w:rsidRDefault="00A17B1D" w:rsidP="00A17B1D">
      <w:pPr>
        <w:jc w:val="both"/>
        <w:rPr>
          <w:b/>
          <w:lang w:val="it-IT"/>
        </w:rPr>
      </w:pPr>
      <w:r w:rsidRPr="00782E3F">
        <w:rPr>
          <w:b/>
          <w:lang w:val="it-IT"/>
        </w:rPr>
        <w:t xml:space="preserve">Premessa </w:t>
      </w:r>
    </w:p>
    <w:p w:rsidR="00A17B1D" w:rsidRPr="00782E3F" w:rsidRDefault="00A17B1D" w:rsidP="00A17B1D">
      <w:pPr>
        <w:jc w:val="both"/>
        <w:rPr>
          <w:lang w:val="it-IT"/>
        </w:rPr>
      </w:pPr>
      <w:r w:rsidRPr="00782E3F">
        <w:rPr>
          <w:lang w:val="it-IT"/>
        </w:rPr>
        <w:t xml:space="preserve">L'Osservatorio Regionale Aria di ARPA Veneto ha implementato SPIAIR, una catena modellistica a scala regionale, basata sul modello fotochimico euleriano </w:t>
      </w:r>
      <w:proofErr w:type="spellStart"/>
      <w:r w:rsidRPr="00782E3F">
        <w:rPr>
          <w:lang w:val="it-IT"/>
        </w:rPr>
        <w:t>CAMx</w:t>
      </w:r>
      <w:proofErr w:type="spellEnd"/>
      <w:r w:rsidRPr="00782E3F">
        <w:rPr>
          <w:lang w:val="it-IT"/>
        </w:rPr>
        <w:t xml:space="preserve"> (</w:t>
      </w:r>
      <w:proofErr w:type="spellStart"/>
      <w:r w:rsidRPr="00782E3F">
        <w:rPr>
          <w:lang w:val="it-IT"/>
        </w:rPr>
        <w:t>Comprehensive</w:t>
      </w:r>
      <w:proofErr w:type="spellEnd"/>
      <w:r w:rsidRPr="00782E3F">
        <w:rPr>
          <w:lang w:val="it-IT"/>
        </w:rPr>
        <w:t xml:space="preserve"> </w:t>
      </w:r>
      <w:proofErr w:type="spellStart"/>
      <w:r w:rsidRPr="00782E3F">
        <w:rPr>
          <w:lang w:val="it-IT"/>
        </w:rPr>
        <w:t>Atmospheric</w:t>
      </w:r>
      <w:proofErr w:type="spellEnd"/>
      <w:r w:rsidRPr="00782E3F">
        <w:rPr>
          <w:lang w:val="it-IT"/>
        </w:rPr>
        <w:t xml:space="preserve"> </w:t>
      </w:r>
      <w:proofErr w:type="spellStart"/>
      <w:r w:rsidRPr="00782E3F">
        <w:rPr>
          <w:lang w:val="it-IT"/>
        </w:rPr>
        <w:t>Model</w:t>
      </w:r>
      <w:proofErr w:type="spellEnd"/>
      <w:r w:rsidRPr="00782E3F">
        <w:rPr>
          <w:lang w:val="it-IT"/>
        </w:rPr>
        <w:t xml:space="preserve"> </w:t>
      </w:r>
      <w:proofErr w:type="spellStart"/>
      <w:r w:rsidRPr="00782E3F">
        <w:rPr>
          <w:lang w:val="it-IT"/>
        </w:rPr>
        <w:t>with</w:t>
      </w:r>
      <w:proofErr w:type="spellEnd"/>
      <w:r w:rsidRPr="00782E3F">
        <w:rPr>
          <w:lang w:val="it-IT"/>
        </w:rPr>
        <w:t xml:space="preserve"> </w:t>
      </w:r>
      <w:proofErr w:type="spellStart"/>
      <w:r w:rsidRPr="00782E3F">
        <w:rPr>
          <w:lang w:val="it-IT"/>
        </w:rPr>
        <w:t>eXtensions</w:t>
      </w:r>
      <w:proofErr w:type="spellEnd"/>
      <w:r w:rsidRPr="00782E3F">
        <w:rPr>
          <w:lang w:val="it-IT"/>
        </w:rPr>
        <w:t xml:space="preserve">),  sviluppato e liberamente distribuito da </w:t>
      </w:r>
      <w:proofErr w:type="spellStart"/>
      <w:r w:rsidRPr="00782E3F">
        <w:rPr>
          <w:lang w:val="it-IT"/>
        </w:rPr>
        <w:t>Ramboll</w:t>
      </w:r>
      <w:proofErr w:type="spellEnd"/>
      <w:r w:rsidRPr="00782E3F">
        <w:rPr>
          <w:lang w:val="it-IT"/>
        </w:rPr>
        <w:t xml:space="preserve"> </w:t>
      </w:r>
      <w:proofErr w:type="spellStart"/>
      <w:r w:rsidRPr="00782E3F">
        <w:rPr>
          <w:lang w:val="it-IT"/>
        </w:rPr>
        <w:t>Environ</w:t>
      </w:r>
      <w:proofErr w:type="spellEnd"/>
      <w:r w:rsidRPr="00782E3F">
        <w:rPr>
          <w:lang w:val="it-IT"/>
        </w:rPr>
        <w:t xml:space="preserve"> (</w:t>
      </w:r>
      <w:hyperlink r:id="rId8" w:history="1">
        <w:r w:rsidRPr="00782E3F">
          <w:rPr>
            <w:rStyle w:val="Collegamentoipertestuale"/>
            <w:lang w:val="it-IT"/>
          </w:rPr>
          <w:t>http://www.camx.com/</w:t>
        </w:r>
      </w:hyperlink>
      <w:r w:rsidRPr="00782E3F">
        <w:rPr>
          <w:lang w:val="it-IT"/>
        </w:rPr>
        <w:t xml:space="preserve"> ).  </w:t>
      </w:r>
      <w:proofErr w:type="spellStart"/>
      <w:r w:rsidRPr="00782E3F">
        <w:rPr>
          <w:lang w:val="it-IT"/>
        </w:rPr>
        <w:t>ll</w:t>
      </w:r>
      <w:proofErr w:type="spellEnd"/>
      <w:r w:rsidRPr="00782E3F">
        <w:rPr>
          <w:lang w:val="it-IT"/>
        </w:rPr>
        <w:t xml:space="preserve"> dominio di calcolo di </w:t>
      </w:r>
      <w:proofErr w:type="spellStart"/>
      <w:r w:rsidRPr="00782E3F">
        <w:rPr>
          <w:lang w:val="it-IT"/>
        </w:rPr>
        <w:t>CAMx</w:t>
      </w:r>
      <w:proofErr w:type="spellEnd"/>
      <w:r w:rsidRPr="00782E3F">
        <w:rPr>
          <w:lang w:val="it-IT"/>
        </w:rPr>
        <w:t xml:space="preserve"> copre l'intera regione Veneto e parte di Friuli Venezia Giulia e Trentino Alto Adige, oltre alle provincie di Brescia e Mantova e alla porzione nord-orientale dell'Emilia Romagna</w:t>
      </w:r>
    </w:p>
    <w:p w:rsidR="00A17B1D" w:rsidRPr="00782E3F" w:rsidRDefault="00A17B1D" w:rsidP="00A17B1D">
      <w:pPr>
        <w:jc w:val="both"/>
        <w:rPr>
          <w:lang w:val="it-IT"/>
        </w:rPr>
      </w:pPr>
      <w:r w:rsidRPr="00782E3F">
        <w:rPr>
          <w:lang w:val="it-IT"/>
        </w:rPr>
        <w:t xml:space="preserve">L’Osservatorio Regionale Aria, per conto di ARPAV, partecipa al progetto PREPAIR (LIFE 15 IPE IT 013), il cui obiettivo è la creazione di un coordinamento permanente tra le Regioni del Bacino Padano per la realizzazione di azioni di risanamento della qualità dell'aria in modo integrato ed armonizzato sull'intero territorio del Bacino. PREPAIR si configura, infatti, come progetto finalizzato per l'applicazione su larga scala (regionale, </w:t>
      </w:r>
      <w:proofErr w:type="spellStart"/>
      <w:r w:rsidRPr="00782E3F">
        <w:rPr>
          <w:lang w:val="it-IT"/>
        </w:rPr>
        <w:t>multiregionale</w:t>
      </w:r>
      <w:proofErr w:type="spellEnd"/>
      <w:r w:rsidRPr="00782E3F">
        <w:rPr>
          <w:lang w:val="it-IT"/>
        </w:rPr>
        <w:t>, nazionale o transnazionale) di piani di risanamento ambientale previsti dalla legislazione comunitaria.</w:t>
      </w:r>
    </w:p>
    <w:p w:rsidR="00A17B1D" w:rsidRPr="00782E3F" w:rsidRDefault="00A17B1D" w:rsidP="00A17B1D">
      <w:pPr>
        <w:jc w:val="both"/>
        <w:rPr>
          <w:lang w:val="it-IT"/>
        </w:rPr>
      </w:pPr>
      <w:r w:rsidRPr="00782E3F">
        <w:rPr>
          <w:lang w:val="it-IT"/>
        </w:rPr>
        <w:t xml:space="preserve">Nell’ambito delle attività del progetto PREPAIR previste nell’azione C1 – “Data </w:t>
      </w:r>
      <w:proofErr w:type="spellStart"/>
      <w:r w:rsidRPr="00782E3F">
        <w:rPr>
          <w:lang w:val="it-IT"/>
        </w:rPr>
        <w:t>sharing</w:t>
      </w:r>
      <w:proofErr w:type="spellEnd"/>
      <w:r w:rsidRPr="00782E3F">
        <w:rPr>
          <w:lang w:val="it-IT"/>
        </w:rPr>
        <w:t xml:space="preserve"> </w:t>
      </w:r>
      <w:proofErr w:type="spellStart"/>
      <w:r w:rsidRPr="00782E3F">
        <w:rPr>
          <w:lang w:val="it-IT"/>
        </w:rPr>
        <w:t>infrastructure</w:t>
      </w:r>
      <w:proofErr w:type="spellEnd"/>
      <w:r w:rsidRPr="00782E3F">
        <w:rPr>
          <w:lang w:val="it-IT"/>
        </w:rPr>
        <w:t xml:space="preserve"> and Air </w:t>
      </w:r>
      <w:proofErr w:type="spellStart"/>
      <w:r w:rsidRPr="00782E3F">
        <w:rPr>
          <w:lang w:val="it-IT"/>
        </w:rPr>
        <w:t>Quality</w:t>
      </w:r>
      <w:proofErr w:type="spellEnd"/>
      <w:r w:rsidRPr="00782E3F">
        <w:rPr>
          <w:lang w:val="it-IT"/>
        </w:rPr>
        <w:t xml:space="preserve"> </w:t>
      </w:r>
      <w:proofErr w:type="spellStart"/>
      <w:r w:rsidRPr="00782E3F">
        <w:rPr>
          <w:lang w:val="it-IT"/>
        </w:rPr>
        <w:t>model</w:t>
      </w:r>
      <w:proofErr w:type="spellEnd"/>
      <w:r w:rsidRPr="00782E3F">
        <w:rPr>
          <w:lang w:val="it-IT"/>
        </w:rPr>
        <w:t xml:space="preserve">” - sono state stanziate delle risorse (Financial </w:t>
      </w:r>
      <w:proofErr w:type="spellStart"/>
      <w:r w:rsidRPr="00782E3F">
        <w:rPr>
          <w:lang w:val="it-IT"/>
        </w:rPr>
        <w:t>Form</w:t>
      </w:r>
      <w:proofErr w:type="spellEnd"/>
      <w:r w:rsidRPr="00782E3F">
        <w:rPr>
          <w:lang w:val="it-IT"/>
        </w:rPr>
        <w:t xml:space="preserve"> F3 - “</w:t>
      </w:r>
      <w:proofErr w:type="spellStart"/>
      <w:r w:rsidRPr="00782E3F">
        <w:rPr>
          <w:lang w:val="it-IT"/>
        </w:rPr>
        <w:t>External</w:t>
      </w:r>
      <w:proofErr w:type="spellEnd"/>
      <w:r w:rsidRPr="00782E3F">
        <w:rPr>
          <w:lang w:val="it-IT"/>
        </w:rPr>
        <w:t xml:space="preserve"> </w:t>
      </w:r>
      <w:proofErr w:type="spellStart"/>
      <w:r w:rsidRPr="00782E3F">
        <w:rPr>
          <w:lang w:val="it-IT"/>
        </w:rPr>
        <w:t>assistance</w:t>
      </w:r>
      <w:proofErr w:type="spellEnd"/>
      <w:r w:rsidRPr="00782E3F">
        <w:rPr>
          <w:lang w:val="it-IT"/>
        </w:rPr>
        <w:t xml:space="preserve"> </w:t>
      </w:r>
      <w:proofErr w:type="spellStart"/>
      <w:r w:rsidRPr="00782E3F">
        <w:rPr>
          <w:lang w:val="it-IT"/>
        </w:rPr>
        <w:t>costs</w:t>
      </w:r>
      <w:proofErr w:type="spellEnd"/>
      <w:r w:rsidRPr="00782E3F">
        <w:rPr>
          <w:lang w:val="it-IT"/>
        </w:rPr>
        <w:t>”) finalizzate ad una “consulenza per l’ottimizzazione del sistema modellistico per la qualità dell’aria“. Nell’ambito di questa attività si prevede l’estensione del attuale dominio di calcolo fino a comprendere tutti i territori coinvolti nel progetto (Nord Italia e Slovenia).</w:t>
      </w:r>
    </w:p>
    <w:p w:rsidR="00A17B1D" w:rsidRPr="00782E3F" w:rsidRDefault="00A17B1D" w:rsidP="00A17B1D">
      <w:pPr>
        <w:jc w:val="both"/>
        <w:rPr>
          <w:lang w:val="it-IT"/>
        </w:rPr>
      </w:pPr>
      <w:r w:rsidRPr="00782E3F">
        <w:rPr>
          <w:lang w:val="it-IT"/>
        </w:rPr>
        <w:t>Il presente allegato tecnico ha lo scopo di descrivere le attività oggetto di tale consulenza e i requisiti tecnico/scientifici richiesti.</w:t>
      </w:r>
    </w:p>
    <w:p w:rsidR="00A17B1D" w:rsidRPr="00782E3F" w:rsidRDefault="00A17B1D" w:rsidP="00A17B1D">
      <w:pPr>
        <w:jc w:val="both"/>
        <w:rPr>
          <w:lang w:val="it-IT"/>
        </w:rPr>
      </w:pPr>
      <w:r w:rsidRPr="00782E3F">
        <w:rPr>
          <w:lang w:val="it-IT"/>
        </w:rPr>
        <w:t xml:space="preserve">L’obiettivo generale dell’attività di consulenza è quello di ottimizzare la gestione e le prestazioni del sistema modellistico. </w:t>
      </w:r>
    </w:p>
    <w:p w:rsidR="00A17B1D" w:rsidRPr="00782E3F" w:rsidRDefault="00A17B1D" w:rsidP="00A17B1D">
      <w:pPr>
        <w:jc w:val="both"/>
        <w:rPr>
          <w:lang w:val="it-IT"/>
        </w:rPr>
      </w:pPr>
      <w:r w:rsidRPr="00782E3F">
        <w:rPr>
          <w:lang w:val="it-IT"/>
        </w:rPr>
        <w:t>In particolare l’intervento dovrà riguardare le seguenti tematiche:</w:t>
      </w:r>
    </w:p>
    <w:p w:rsidR="00A17B1D" w:rsidRPr="00782E3F" w:rsidRDefault="00A17B1D" w:rsidP="00C7190B">
      <w:pPr>
        <w:widowControl/>
        <w:numPr>
          <w:ilvl w:val="0"/>
          <w:numId w:val="6"/>
        </w:numPr>
        <w:suppressAutoHyphens w:val="0"/>
        <w:spacing w:after="200" w:line="276" w:lineRule="auto"/>
        <w:ind w:left="284" w:hanging="284"/>
        <w:jc w:val="both"/>
        <w:textAlignment w:val="auto"/>
        <w:rPr>
          <w:lang w:val="it-IT"/>
        </w:rPr>
      </w:pPr>
      <w:r w:rsidRPr="00782E3F">
        <w:rPr>
          <w:lang w:val="it-IT"/>
        </w:rPr>
        <w:t xml:space="preserve">Miglioramento del processore di calcolo dell’inventario emissivo, con introduzione della facoltà di estensione all’intero bacino padano </w:t>
      </w:r>
    </w:p>
    <w:p w:rsidR="00A17B1D" w:rsidRPr="00782E3F" w:rsidRDefault="00A17B1D" w:rsidP="00C7190B">
      <w:pPr>
        <w:widowControl/>
        <w:numPr>
          <w:ilvl w:val="0"/>
          <w:numId w:val="6"/>
        </w:numPr>
        <w:suppressAutoHyphens w:val="0"/>
        <w:spacing w:after="200" w:line="276" w:lineRule="auto"/>
        <w:ind w:left="284" w:hanging="284"/>
        <w:jc w:val="both"/>
        <w:textAlignment w:val="auto"/>
        <w:rPr>
          <w:lang w:val="it-IT"/>
        </w:rPr>
      </w:pPr>
      <w:r w:rsidRPr="00782E3F">
        <w:rPr>
          <w:lang w:val="it-IT"/>
        </w:rPr>
        <w:t>Miglioramento/adeguamento dell’ attuale input meteorologico, in particolare dell’interfaccia con il modello fotochimico, e valutazione della possibilità di implementare un nuovo input meteorologico.</w:t>
      </w:r>
    </w:p>
    <w:p w:rsidR="00A17B1D" w:rsidRPr="00782E3F" w:rsidRDefault="00A17B1D" w:rsidP="00C7190B">
      <w:pPr>
        <w:widowControl/>
        <w:numPr>
          <w:ilvl w:val="0"/>
          <w:numId w:val="6"/>
        </w:numPr>
        <w:suppressAutoHyphens w:val="0"/>
        <w:spacing w:after="200" w:line="276" w:lineRule="auto"/>
        <w:ind w:left="284" w:hanging="284"/>
        <w:jc w:val="both"/>
        <w:textAlignment w:val="auto"/>
        <w:rPr>
          <w:lang w:val="it-IT"/>
        </w:rPr>
      </w:pPr>
      <w:r w:rsidRPr="00782E3F">
        <w:rPr>
          <w:lang w:val="it-IT"/>
        </w:rPr>
        <w:t>Miglioramento della flessibilità del sistema con introduzione della facoltà di distribuire prodotti modellistici in appositi formati standard.</w:t>
      </w:r>
    </w:p>
    <w:p w:rsidR="00A17B1D" w:rsidRPr="00782E3F" w:rsidRDefault="00A17B1D" w:rsidP="00A17B1D">
      <w:pPr>
        <w:jc w:val="both"/>
        <w:rPr>
          <w:lang w:val="it-IT"/>
        </w:rPr>
      </w:pPr>
      <w:r w:rsidRPr="00782E3F">
        <w:rPr>
          <w:lang w:val="it-IT"/>
        </w:rPr>
        <w:t>Le attività dovranno essere svolte entro il 30 giugno 2020.</w:t>
      </w:r>
    </w:p>
    <w:p w:rsidR="00A17B1D" w:rsidRPr="006260AA" w:rsidRDefault="00A17B1D" w:rsidP="00A17B1D">
      <w:pPr>
        <w:jc w:val="both"/>
        <w:rPr>
          <w:b/>
          <w:u w:val="single"/>
          <w:lang w:val="it-IT"/>
        </w:rPr>
      </w:pPr>
      <w:r w:rsidRPr="006260AA">
        <w:rPr>
          <w:b/>
          <w:u w:val="single"/>
          <w:lang w:val="it-IT"/>
        </w:rPr>
        <w:lastRenderedPageBreak/>
        <w:t>Dettaglio delle attività tecnico-scientifiche da effettuare</w:t>
      </w:r>
    </w:p>
    <w:p w:rsidR="00A17B1D" w:rsidRPr="00782E3F" w:rsidRDefault="00A17B1D" w:rsidP="00A17B1D">
      <w:pPr>
        <w:jc w:val="both"/>
        <w:rPr>
          <w:lang w:val="it-IT"/>
        </w:rPr>
      </w:pPr>
      <w:r w:rsidRPr="00782E3F">
        <w:rPr>
          <w:lang w:val="it-IT"/>
        </w:rPr>
        <w:t>I punti su cui sarà incentrata l’attività di consulenza sono:</w:t>
      </w:r>
    </w:p>
    <w:p w:rsidR="00A17B1D" w:rsidRPr="00782E3F" w:rsidRDefault="00A17B1D" w:rsidP="006260AA">
      <w:pPr>
        <w:ind w:left="284" w:hanging="284"/>
        <w:jc w:val="both"/>
        <w:rPr>
          <w:lang w:val="it-IT"/>
        </w:rPr>
      </w:pPr>
      <w:r w:rsidRPr="00782E3F">
        <w:rPr>
          <w:lang w:val="it-IT"/>
        </w:rPr>
        <w:t xml:space="preserve">- </w:t>
      </w:r>
      <w:r w:rsidR="006260AA">
        <w:rPr>
          <w:lang w:val="it-IT"/>
        </w:rPr>
        <w:tab/>
      </w:r>
      <w:r w:rsidRPr="00782E3F">
        <w:rPr>
          <w:lang w:val="it-IT"/>
        </w:rPr>
        <w:t xml:space="preserve">implementazione e configurazione di uno strumento di calcolo delle emissioni </w:t>
      </w:r>
      <w:proofErr w:type="spellStart"/>
      <w:r w:rsidRPr="00782E3F">
        <w:rPr>
          <w:lang w:val="it-IT"/>
        </w:rPr>
        <w:t>biogeniche</w:t>
      </w:r>
      <w:proofErr w:type="spellEnd"/>
      <w:r w:rsidRPr="00782E3F">
        <w:rPr>
          <w:lang w:val="it-IT"/>
        </w:rPr>
        <w:t xml:space="preserve"> sull’intero bacino padano;</w:t>
      </w:r>
    </w:p>
    <w:p w:rsidR="00A17B1D" w:rsidRPr="00782E3F" w:rsidRDefault="00A17B1D" w:rsidP="006260AA">
      <w:pPr>
        <w:ind w:left="284" w:hanging="284"/>
        <w:jc w:val="both"/>
        <w:rPr>
          <w:lang w:val="it-IT"/>
        </w:rPr>
      </w:pPr>
      <w:r w:rsidRPr="00782E3F">
        <w:rPr>
          <w:lang w:val="it-IT"/>
        </w:rPr>
        <w:t xml:space="preserve">- </w:t>
      </w:r>
      <w:r w:rsidR="006260AA">
        <w:rPr>
          <w:lang w:val="it-IT"/>
        </w:rPr>
        <w:tab/>
      </w:r>
      <w:r w:rsidRPr="00782E3F">
        <w:rPr>
          <w:lang w:val="it-IT"/>
        </w:rPr>
        <w:t xml:space="preserve">implementazione della possibilità di convertire gli output numerici del modello </w:t>
      </w:r>
      <w:proofErr w:type="spellStart"/>
      <w:r w:rsidRPr="00782E3F">
        <w:rPr>
          <w:lang w:val="it-IT"/>
        </w:rPr>
        <w:t>CAMx</w:t>
      </w:r>
      <w:proofErr w:type="spellEnd"/>
      <w:r w:rsidRPr="00782E3F">
        <w:rPr>
          <w:lang w:val="it-IT"/>
        </w:rPr>
        <w:t xml:space="preserve"> in uno o più formati adatti alla distribuzione, secondo i formati che saranno concordati nell’ambito dell’azione C1 del sopracitato progetto PREPAIR; </w:t>
      </w:r>
    </w:p>
    <w:p w:rsidR="00A17B1D" w:rsidRPr="00782E3F" w:rsidRDefault="00A17B1D" w:rsidP="006260AA">
      <w:pPr>
        <w:ind w:left="284" w:hanging="284"/>
        <w:jc w:val="both"/>
        <w:rPr>
          <w:lang w:val="it-IT"/>
        </w:rPr>
      </w:pPr>
      <w:r w:rsidRPr="00782E3F">
        <w:rPr>
          <w:lang w:val="it-IT"/>
        </w:rPr>
        <w:t xml:space="preserve">- </w:t>
      </w:r>
      <w:r w:rsidR="006260AA">
        <w:rPr>
          <w:lang w:val="it-IT"/>
        </w:rPr>
        <w:tab/>
      </w:r>
      <w:r w:rsidRPr="00782E3F">
        <w:rPr>
          <w:lang w:val="it-IT"/>
        </w:rPr>
        <w:t xml:space="preserve">implementazione di una interfaccia di collegamento dell’attuale input meteorologico con il processore </w:t>
      </w:r>
      <w:proofErr w:type="spellStart"/>
      <w:r w:rsidRPr="00782E3F">
        <w:rPr>
          <w:lang w:val="it-IT"/>
        </w:rPr>
        <w:t>WRF_CAMx</w:t>
      </w:r>
      <w:proofErr w:type="spellEnd"/>
      <w:r w:rsidRPr="00782E3F">
        <w:rPr>
          <w:lang w:val="it-IT"/>
        </w:rPr>
        <w:t xml:space="preserve">, distribuito da </w:t>
      </w:r>
      <w:proofErr w:type="spellStart"/>
      <w:r w:rsidRPr="00782E3F">
        <w:rPr>
          <w:lang w:val="it-IT"/>
        </w:rPr>
        <w:t>Ramboll</w:t>
      </w:r>
      <w:proofErr w:type="spellEnd"/>
      <w:r w:rsidRPr="00782E3F">
        <w:rPr>
          <w:lang w:val="it-IT"/>
        </w:rPr>
        <w:t xml:space="preserve"> </w:t>
      </w:r>
      <w:proofErr w:type="spellStart"/>
      <w:r w:rsidRPr="00782E3F">
        <w:rPr>
          <w:lang w:val="it-IT"/>
        </w:rPr>
        <w:t>Environ</w:t>
      </w:r>
      <w:proofErr w:type="spellEnd"/>
      <w:r w:rsidRPr="00782E3F">
        <w:rPr>
          <w:lang w:val="it-IT"/>
        </w:rPr>
        <w:t>;</w:t>
      </w:r>
    </w:p>
    <w:p w:rsidR="00A17B1D" w:rsidRPr="00782E3F" w:rsidRDefault="00A17B1D" w:rsidP="006260AA">
      <w:pPr>
        <w:ind w:left="284" w:hanging="284"/>
        <w:jc w:val="both"/>
        <w:rPr>
          <w:lang w:val="it-IT"/>
        </w:rPr>
      </w:pPr>
      <w:r w:rsidRPr="00782E3F">
        <w:rPr>
          <w:lang w:val="it-IT"/>
        </w:rPr>
        <w:t xml:space="preserve">- </w:t>
      </w:r>
      <w:r w:rsidR="006260AA">
        <w:rPr>
          <w:lang w:val="it-IT"/>
        </w:rPr>
        <w:tab/>
      </w:r>
      <w:r w:rsidRPr="00782E3F">
        <w:rPr>
          <w:lang w:val="it-IT"/>
        </w:rPr>
        <w:t>messa a punto dei parametri configurabili dell’intera catena modellistica;</w:t>
      </w:r>
    </w:p>
    <w:p w:rsidR="00A17B1D" w:rsidRPr="00782E3F" w:rsidRDefault="00A17B1D" w:rsidP="006260AA">
      <w:pPr>
        <w:ind w:left="284" w:hanging="284"/>
        <w:jc w:val="both"/>
        <w:rPr>
          <w:lang w:val="it-IT"/>
        </w:rPr>
      </w:pPr>
      <w:r w:rsidRPr="00782E3F">
        <w:rPr>
          <w:lang w:val="it-IT"/>
        </w:rPr>
        <w:t xml:space="preserve">- </w:t>
      </w:r>
      <w:r w:rsidR="006260AA">
        <w:rPr>
          <w:lang w:val="it-IT"/>
        </w:rPr>
        <w:tab/>
      </w:r>
      <w:r w:rsidRPr="00782E3F">
        <w:rPr>
          <w:lang w:val="it-IT"/>
        </w:rPr>
        <w:t>assistenza nell’estensione del dominio di calcolo secondo le necessità del progetto PREPAIR;</w:t>
      </w:r>
    </w:p>
    <w:p w:rsidR="00A17B1D" w:rsidRPr="00DB6DAD" w:rsidRDefault="00A17B1D" w:rsidP="006260AA">
      <w:pPr>
        <w:ind w:left="284" w:hanging="284"/>
        <w:jc w:val="both"/>
        <w:rPr>
          <w:lang w:val="it-IT"/>
        </w:rPr>
      </w:pPr>
      <w:r w:rsidRPr="00782E3F">
        <w:rPr>
          <w:lang w:val="it-IT"/>
        </w:rPr>
        <w:t xml:space="preserve">- </w:t>
      </w:r>
      <w:r w:rsidR="006260AA">
        <w:rPr>
          <w:lang w:val="it-IT"/>
        </w:rPr>
        <w:tab/>
      </w:r>
      <w:r w:rsidRPr="00782E3F">
        <w:rPr>
          <w:lang w:val="it-IT"/>
        </w:rPr>
        <w:t xml:space="preserve">analisi di fattibilità dell’installazione e configurazione del modello meteorologico WRF distribuito da NCAR (US National </w:t>
      </w:r>
      <w:proofErr w:type="spellStart"/>
      <w:r w:rsidRPr="00782E3F">
        <w:rPr>
          <w:lang w:val="it-IT"/>
        </w:rPr>
        <w:t>Centre</w:t>
      </w:r>
      <w:proofErr w:type="spellEnd"/>
      <w:r w:rsidRPr="00782E3F">
        <w:rPr>
          <w:lang w:val="it-IT"/>
        </w:rPr>
        <w:t xml:space="preserve"> </w:t>
      </w:r>
      <w:proofErr w:type="spellStart"/>
      <w:r w:rsidRPr="00782E3F">
        <w:rPr>
          <w:lang w:val="it-IT"/>
        </w:rPr>
        <w:t>for</w:t>
      </w:r>
      <w:proofErr w:type="spellEnd"/>
      <w:r w:rsidRPr="00782E3F">
        <w:rPr>
          <w:lang w:val="it-IT"/>
        </w:rPr>
        <w:t xml:space="preserve"> </w:t>
      </w:r>
      <w:proofErr w:type="spellStart"/>
      <w:r w:rsidRPr="00782E3F">
        <w:rPr>
          <w:lang w:val="it-IT"/>
        </w:rPr>
        <w:t>Atmospheric</w:t>
      </w:r>
      <w:proofErr w:type="spellEnd"/>
      <w:r w:rsidRPr="00782E3F">
        <w:rPr>
          <w:lang w:val="it-IT"/>
        </w:rPr>
        <w:t xml:space="preserve"> </w:t>
      </w:r>
      <w:proofErr w:type="spellStart"/>
      <w:r w:rsidRPr="00782E3F">
        <w:rPr>
          <w:lang w:val="it-IT"/>
        </w:rPr>
        <w:t>Res</w:t>
      </w:r>
      <w:proofErr w:type="spellEnd"/>
      <w:r w:rsidRPr="00782E3F">
        <w:rPr>
          <w:lang w:val="it-IT"/>
        </w:rPr>
        <w:t>), in termini di risorse informatiche e umane necessarie per l’implementazione e il mantenimento.</w:t>
      </w:r>
    </w:p>
    <w:p w:rsidR="00EC141A" w:rsidRPr="007762A2" w:rsidRDefault="00EC141A" w:rsidP="00772EA4">
      <w:pPr>
        <w:jc w:val="center"/>
        <w:rPr>
          <w:lang w:val="it-IT"/>
        </w:rPr>
      </w:pPr>
    </w:p>
    <w:sectPr w:rsidR="00EC141A" w:rsidRPr="007762A2" w:rsidSect="00EC558E">
      <w:headerReference w:type="default" r:id="rId9"/>
      <w:footerReference w:type="default" r:id="rId10"/>
      <w:headerReference w:type="first" r:id="rId11"/>
      <w:footerReference w:type="first" r:id="rId12"/>
      <w:pgSz w:w="11906" w:h="16838"/>
      <w:pgMar w:top="1134" w:right="680" w:bottom="1191" w:left="680" w:header="720" w:footer="5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57A" w:rsidRDefault="0010757A">
      <w:r>
        <w:separator/>
      </w:r>
    </w:p>
  </w:endnote>
  <w:endnote w:type="continuationSeparator" w:id="0">
    <w:p w:rsidR="0010757A" w:rsidRDefault="0010757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altName w:val="Courier"/>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7A" w:rsidRDefault="0010757A">
    <w:pPr>
      <w:pStyle w:val="Pidipagina"/>
      <w:jc w:val="center"/>
      <w:rPr>
        <w:rFonts w:ascii="Calibri" w:hAnsi="Calibri" w:cs="Calibri"/>
        <w:color w:val="4C4C4C"/>
        <w:sz w:val="14"/>
        <w:szCs w:val="14"/>
        <w:lang w:val="it-IT"/>
      </w:rPr>
    </w:pPr>
    <w:r>
      <w:rPr>
        <w:noProof/>
        <w:lang w:val="it-IT" w:eastAsia="it-IT" w:bidi="ar-SA"/>
      </w:rPr>
      <w:drawing>
        <wp:anchor distT="0" distB="0" distL="0" distR="0" simplePos="0" relativeHeight="251659264" behindDoc="0" locked="0" layoutInCell="1" allowOverlap="1">
          <wp:simplePos x="0" y="0"/>
          <wp:positionH relativeFrom="column">
            <wp:posOffset>3903980</wp:posOffset>
          </wp:positionH>
          <wp:positionV relativeFrom="paragraph">
            <wp:posOffset>-3085465</wp:posOffset>
          </wp:positionV>
          <wp:extent cx="3037205" cy="3084195"/>
          <wp:effectExtent l="1905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3037205" cy="3084195"/>
                  </a:xfrm>
                  <a:prstGeom prst="rect">
                    <a:avLst/>
                  </a:prstGeom>
                  <a:solidFill>
                    <a:srgbClr val="FFFFFF"/>
                  </a:solidFill>
                  <a:ln w="9525">
                    <a:noFill/>
                    <a:miter lim="800000"/>
                    <a:headEnd/>
                    <a:tailEnd/>
                  </a:ln>
                </pic:spPr>
              </pic:pic>
            </a:graphicData>
          </a:graphic>
        </wp:anchor>
      </w:drawing>
    </w:r>
    <w:r>
      <w:rPr>
        <w:rFonts w:ascii="Calibri" w:hAnsi="Calibri" w:cs="Calibri"/>
        <w:color w:val="4C4C4C"/>
        <w:sz w:val="14"/>
        <w:szCs w:val="14"/>
        <w:lang w:val="it-IT"/>
      </w:rPr>
      <w:t>Sede legale: Via Ospedale Civile, 24  35121 Padova Italy</w:t>
    </w:r>
  </w:p>
  <w:p w:rsidR="0010757A" w:rsidRPr="007762A2" w:rsidRDefault="0010757A">
    <w:pPr>
      <w:pStyle w:val="Pidipagina"/>
      <w:jc w:val="center"/>
      <w:rPr>
        <w:lang w:val="it-IT"/>
      </w:rPr>
    </w:pPr>
    <w:r>
      <w:rPr>
        <w:rFonts w:ascii="Calibri" w:hAnsi="Calibri" w:cs="Calibri"/>
        <w:color w:val="4C4C4C"/>
        <w:sz w:val="14"/>
        <w:szCs w:val="14"/>
        <w:lang w:val="it-IT"/>
      </w:rPr>
      <w:t>Codice fiscale: 92111430283   Partita IVA: 03382700288   PEC: protocollo@pec.arpav.it   e-mail: urp@arpa.veneto.it   www.arpa.veneto.it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7A" w:rsidRDefault="0010757A">
    <w:pPr>
      <w:pStyle w:val="Pidipagina"/>
      <w:jc w:val="center"/>
      <w:rPr>
        <w:rFonts w:ascii="Calibri" w:eastAsia="Calibri" w:hAnsi="Calibri" w:cs="Calibri"/>
        <w:color w:val="4C4C4C"/>
        <w:sz w:val="14"/>
        <w:szCs w:val="14"/>
        <w:lang w:val="it-IT"/>
      </w:rPr>
    </w:pPr>
    <w:r>
      <w:rPr>
        <w:noProof/>
        <w:lang w:val="it-IT" w:eastAsia="it-IT" w:bidi="ar-SA"/>
      </w:rPr>
      <w:drawing>
        <wp:anchor distT="0" distB="0" distL="0" distR="0" simplePos="0" relativeHeight="251657216" behindDoc="1" locked="0" layoutInCell="1" allowOverlap="1">
          <wp:simplePos x="0" y="0"/>
          <wp:positionH relativeFrom="column">
            <wp:posOffset>6226175</wp:posOffset>
          </wp:positionH>
          <wp:positionV relativeFrom="paragraph">
            <wp:posOffset>-2636520</wp:posOffset>
          </wp:positionV>
          <wp:extent cx="3037205" cy="3084195"/>
          <wp:effectExtent l="1905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3037205" cy="3084195"/>
                  </a:xfrm>
                  <a:prstGeom prst="rect">
                    <a:avLst/>
                  </a:prstGeom>
                  <a:solidFill>
                    <a:srgbClr val="FFFFFF">
                      <a:alpha val="0"/>
                    </a:srgbClr>
                  </a:solidFill>
                  <a:ln w="9525">
                    <a:noFill/>
                    <a:miter lim="800000"/>
                    <a:headEnd/>
                    <a:tailEnd/>
                  </a:ln>
                </pic:spPr>
              </pic:pic>
            </a:graphicData>
          </a:graphic>
        </wp:anchor>
      </w:drawing>
    </w:r>
    <w:r>
      <w:rPr>
        <w:noProof/>
        <w:lang w:val="it-IT" w:eastAsia="it-IT" w:bidi="ar-SA"/>
      </w:rPr>
      <w:drawing>
        <wp:anchor distT="0" distB="0" distL="0" distR="0" simplePos="0" relativeHeight="251658240" behindDoc="1" locked="0" layoutInCell="1" allowOverlap="1">
          <wp:simplePos x="0" y="0"/>
          <wp:positionH relativeFrom="column">
            <wp:posOffset>3903980</wp:posOffset>
          </wp:positionH>
          <wp:positionV relativeFrom="paragraph">
            <wp:posOffset>-3085465</wp:posOffset>
          </wp:positionV>
          <wp:extent cx="3037205" cy="3084195"/>
          <wp:effectExtent l="1905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3037205" cy="3084195"/>
                  </a:xfrm>
                  <a:prstGeom prst="rect">
                    <a:avLst/>
                  </a:prstGeom>
                  <a:solidFill>
                    <a:srgbClr val="FFFFFF"/>
                  </a:solidFill>
                  <a:ln w="9525">
                    <a:noFill/>
                    <a:miter lim="800000"/>
                    <a:headEnd/>
                    <a:tailEnd/>
                  </a:ln>
                </pic:spPr>
              </pic:pic>
            </a:graphicData>
          </a:graphic>
        </wp:anchor>
      </w:drawing>
    </w:r>
    <w:r>
      <w:rPr>
        <w:rFonts w:ascii="Calibri" w:hAnsi="Calibri" w:cs="Calibri"/>
        <w:color w:val="4C4C4C"/>
        <w:sz w:val="14"/>
        <w:szCs w:val="14"/>
        <w:lang w:val="it-IT"/>
      </w:rPr>
      <w:t>Sede legale: Via Ospedale Civile, 24  35121 Padova Italy</w:t>
    </w:r>
  </w:p>
  <w:p w:rsidR="0010757A" w:rsidRDefault="0010757A">
    <w:pPr>
      <w:pStyle w:val="Pidipagina"/>
      <w:rPr>
        <w:lang w:val="it-IT"/>
      </w:rPr>
    </w:pPr>
    <w:r>
      <w:rPr>
        <w:rFonts w:ascii="Calibri" w:eastAsia="Calibri" w:hAnsi="Calibri" w:cs="Calibri"/>
        <w:color w:val="4C4C4C"/>
        <w:sz w:val="14"/>
        <w:szCs w:val="14"/>
        <w:lang w:val="it-IT"/>
      </w:rPr>
      <w:t xml:space="preserve">                                           </w:t>
    </w:r>
    <w:r>
      <w:rPr>
        <w:rFonts w:ascii="Calibri" w:hAnsi="Calibri" w:cs="Calibri"/>
        <w:color w:val="4C4C4C"/>
        <w:sz w:val="14"/>
        <w:szCs w:val="14"/>
        <w:lang w:val="it-IT"/>
      </w:rPr>
      <w:t>Codice fiscale: 92111430283   Partita IVA: 03382700288   PEC: protocollo@pec.arpav.it   e-mail: urp@arpa.veneto.it   www.arpa.veneto.it</w:t>
    </w:r>
  </w:p>
  <w:p w:rsidR="0010757A" w:rsidRDefault="0010757A">
    <w:pPr>
      <w:pStyle w:val="Pidipagina"/>
      <w:rPr>
        <w:lang w:val="it-I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57A" w:rsidRDefault="0010757A">
      <w:r>
        <w:separator/>
      </w:r>
    </w:p>
  </w:footnote>
  <w:footnote w:type="continuationSeparator" w:id="0">
    <w:p w:rsidR="0010757A" w:rsidRDefault="001075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7A" w:rsidRDefault="0010757A">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7A" w:rsidRDefault="0010757A">
    <w:pPr>
      <w:pStyle w:val="Intestazione"/>
    </w:pPr>
    <w:r>
      <w:rPr>
        <w:noProof/>
        <w:lang w:val="it-IT" w:eastAsia="it-IT" w:bidi="ar-SA"/>
      </w:rPr>
      <w:drawing>
        <wp:anchor distT="0" distB="0" distL="0" distR="0" simplePos="0" relativeHeight="251656192" behindDoc="0" locked="0" layoutInCell="1" allowOverlap="1">
          <wp:simplePos x="0" y="0"/>
          <wp:positionH relativeFrom="column">
            <wp:align>center</wp:align>
          </wp:positionH>
          <wp:positionV relativeFrom="paragraph">
            <wp:posOffset>0</wp:posOffset>
          </wp:positionV>
          <wp:extent cx="6695440" cy="593725"/>
          <wp:effectExtent l="19050" t="0" r="0" b="0"/>
          <wp:wrapSquare wrapText="larges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695440" cy="593725"/>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13BB2F2B"/>
    <w:multiLevelType w:val="hybridMultilevel"/>
    <w:tmpl w:val="4DE606A8"/>
    <w:lvl w:ilvl="0" w:tplc="201893E6">
      <w:numFmt w:val="bullet"/>
      <w:lvlText w:val="-"/>
      <w:lvlJc w:val="left"/>
      <w:pPr>
        <w:ind w:left="720" w:hanging="360"/>
      </w:pPr>
      <w:rPr>
        <w:rFonts w:ascii="Arial" w:eastAsia="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DEA734F"/>
    <w:multiLevelType w:val="hybridMultilevel"/>
    <w:tmpl w:val="7096C0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47110A09"/>
    <w:multiLevelType w:val="hybridMultilevel"/>
    <w:tmpl w:val="3AE84D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653B434F"/>
    <w:multiLevelType w:val="hybridMultilevel"/>
    <w:tmpl w:val="9140D64E"/>
    <w:lvl w:ilvl="0" w:tplc="69C065B0">
      <w:start w:val="5"/>
      <w:numFmt w:val="bullet"/>
      <w:lvlText w:val="-"/>
      <w:lvlJc w:val="left"/>
      <w:pPr>
        <w:ind w:left="720" w:hanging="360"/>
      </w:pPr>
      <w:rPr>
        <w:rFonts w:ascii="Arial" w:eastAsia="Andale Sans U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stylePaneFormatFilter w:val="0000"/>
  <w:defaultTabStop w:val="706"/>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compat>
  <w:rsids>
    <w:rsidRoot w:val="00EC141A"/>
    <w:rsid w:val="00011BBF"/>
    <w:rsid w:val="00015F30"/>
    <w:rsid w:val="000839B5"/>
    <w:rsid w:val="000F333D"/>
    <w:rsid w:val="0010757A"/>
    <w:rsid w:val="00164549"/>
    <w:rsid w:val="001A5964"/>
    <w:rsid w:val="001A6DE9"/>
    <w:rsid w:val="001D5DD6"/>
    <w:rsid w:val="001F5409"/>
    <w:rsid w:val="002164C1"/>
    <w:rsid w:val="00225109"/>
    <w:rsid w:val="002B55A6"/>
    <w:rsid w:val="002F5FD7"/>
    <w:rsid w:val="003562FF"/>
    <w:rsid w:val="0037793A"/>
    <w:rsid w:val="003846FA"/>
    <w:rsid w:val="003D00D4"/>
    <w:rsid w:val="003D7B9B"/>
    <w:rsid w:val="003E377C"/>
    <w:rsid w:val="0041046E"/>
    <w:rsid w:val="00432663"/>
    <w:rsid w:val="00435911"/>
    <w:rsid w:val="0044710B"/>
    <w:rsid w:val="0048170F"/>
    <w:rsid w:val="00487AE1"/>
    <w:rsid w:val="00487DC1"/>
    <w:rsid w:val="004B3283"/>
    <w:rsid w:val="004B3A40"/>
    <w:rsid w:val="004F1C22"/>
    <w:rsid w:val="005A3C8D"/>
    <w:rsid w:val="006260AA"/>
    <w:rsid w:val="00663315"/>
    <w:rsid w:val="0066374E"/>
    <w:rsid w:val="0067355B"/>
    <w:rsid w:val="00681EBA"/>
    <w:rsid w:val="00695122"/>
    <w:rsid w:val="006B4BCA"/>
    <w:rsid w:val="006C04F7"/>
    <w:rsid w:val="006F1F91"/>
    <w:rsid w:val="0073389F"/>
    <w:rsid w:val="007523BF"/>
    <w:rsid w:val="007666D5"/>
    <w:rsid w:val="00772EA4"/>
    <w:rsid w:val="007762A2"/>
    <w:rsid w:val="00785F72"/>
    <w:rsid w:val="00792BAA"/>
    <w:rsid w:val="00793211"/>
    <w:rsid w:val="007B47C7"/>
    <w:rsid w:val="008170A2"/>
    <w:rsid w:val="008357C7"/>
    <w:rsid w:val="00893209"/>
    <w:rsid w:val="008B7A08"/>
    <w:rsid w:val="008E19E8"/>
    <w:rsid w:val="008E3EC5"/>
    <w:rsid w:val="009459E7"/>
    <w:rsid w:val="00967A3E"/>
    <w:rsid w:val="009B505F"/>
    <w:rsid w:val="00A17B1D"/>
    <w:rsid w:val="00A75204"/>
    <w:rsid w:val="00AC38AF"/>
    <w:rsid w:val="00AE7220"/>
    <w:rsid w:val="00B20C9E"/>
    <w:rsid w:val="00B3787F"/>
    <w:rsid w:val="00B656FD"/>
    <w:rsid w:val="00BE3FE0"/>
    <w:rsid w:val="00C37564"/>
    <w:rsid w:val="00C62028"/>
    <w:rsid w:val="00C7190B"/>
    <w:rsid w:val="00C8555B"/>
    <w:rsid w:val="00CB0203"/>
    <w:rsid w:val="00CE70B2"/>
    <w:rsid w:val="00D921D7"/>
    <w:rsid w:val="00DF70B7"/>
    <w:rsid w:val="00E71880"/>
    <w:rsid w:val="00EB64BC"/>
    <w:rsid w:val="00EC141A"/>
    <w:rsid w:val="00EC558E"/>
    <w:rsid w:val="00F556A8"/>
    <w:rsid w:val="00F64B29"/>
    <w:rsid w:val="00F7179F"/>
    <w:rsid w:val="00FC4EDC"/>
    <w:rsid w:val="00FD2800"/>
    <w:rsid w:val="00FE29B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C558E"/>
    <w:pPr>
      <w:widowControl w:val="0"/>
      <w:suppressAutoHyphens/>
      <w:textAlignment w:val="baseline"/>
    </w:pPr>
    <w:rPr>
      <w:rFonts w:eastAsia="Andale Sans UI" w:cs="Tahoma"/>
      <w:kern w:val="1"/>
      <w:sz w:val="24"/>
      <w:szCs w:val="24"/>
      <w:lang w:val="en-US" w:eastAsia="zh-CN" w:bidi="en-US"/>
    </w:rPr>
  </w:style>
  <w:style w:type="paragraph" w:styleId="Titolo1">
    <w:name w:val="heading 1"/>
    <w:basedOn w:val="Titolo10"/>
    <w:next w:val="Corpodeltesto"/>
    <w:qFormat/>
    <w:rsid w:val="00EC558E"/>
    <w:pPr>
      <w:numPr>
        <w:numId w:val="2"/>
      </w:numPr>
      <w:outlineLvl w:val="0"/>
    </w:pPr>
    <w:rPr>
      <w:b/>
      <w:bCs/>
      <w:sz w:val="36"/>
      <w:szCs w:val="36"/>
    </w:rPr>
  </w:style>
  <w:style w:type="paragraph" w:styleId="Titolo2">
    <w:name w:val="heading 2"/>
    <w:basedOn w:val="Titolo10"/>
    <w:next w:val="Corpodeltesto"/>
    <w:qFormat/>
    <w:rsid w:val="00EC558E"/>
    <w:pPr>
      <w:numPr>
        <w:ilvl w:val="1"/>
        <w:numId w:val="2"/>
      </w:numPr>
      <w:spacing w:before="200"/>
      <w:outlineLvl w:val="1"/>
    </w:pPr>
    <w:rPr>
      <w:b/>
      <w:bCs/>
      <w:sz w:val="32"/>
      <w:szCs w:val="32"/>
    </w:rPr>
  </w:style>
  <w:style w:type="paragraph" w:styleId="Titolo3">
    <w:name w:val="heading 3"/>
    <w:basedOn w:val="Titolo10"/>
    <w:next w:val="Corpodeltesto"/>
    <w:qFormat/>
    <w:rsid w:val="00EC558E"/>
    <w:pPr>
      <w:numPr>
        <w:ilvl w:val="2"/>
        <w:numId w:val="2"/>
      </w:numPr>
      <w:spacing w:before="140"/>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EC558E"/>
  </w:style>
  <w:style w:type="character" w:customStyle="1" w:styleId="WW8Num1z1">
    <w:name w:val="WW8Num1z1"/>
    <w:rsid w:val="00EC558E"/>
  </w:style>
  <w:style w:type="character" w:customStyle="1" w:styleId="WW8Num1z2">
    <w:name w:val="WW8Num1z2"/>
    <w:rsid w:val="00EC558E"/>
  </w:style>
  <w:style w:type="character" w:customStyle="1" w:styleId="WW8Num1z3">
    <w:name w:val="WW8Num1z3"/>
    <w:rsid w:val="00EC558E"/>
  </w:style>
  <w:style w:type="character" w:customStyle="1" w:styleId="WW8Num1z4">
    <w:name w:val="WW8Num1z4"/>
    <w:rsid w:val="00EC558E"/>
  </w:style>
  <w:style w:type="character" w:customStyle="1" w:styleId="WW8Num1z5">
    <w:name w:val="WW8Num1z5"/>
    <w:rsid w:val="00EC558E"/>
  </w:style>
  <w:style w:type="character" w:customStyle="1" w:styleId="WW8Num1z6">
    <w:name w:val="WW8Num1z6"/>
    <w:rsid w:val="00EC558E"/>
  </w:style>
  <w:style w:type="character" w:customStyle="1" w:styleId="WW8Num1z7">
    <w:name w:val="WW8Num1z7"/>
    <w:rsid w:val="00EC558E"/>
  </w:style>
  <w:style w:type="character" w:customStyle="1" w:styleId="WW8Num1z8">
    <w:name w:val="WW8Num1z8"/>
    <w:rsid w:val="00EC558E"/>
  </w:style>
  <w:style w:type="character" w:customStyle="1" w:styleId="WW8Num2z0">
    <w:name w:val="WW8Num2z0"/>
    <w:rsid w:val="00EC558E"/>
  </w:style>
  <w:style w:type="character" w:customStyle="1" w:styleId="WW8Num3z0">
    <w:name w:val="WW8Num3z0"/>
    <w:rsid w:val="00EC558E"/>
    <w:rPr>
      <w:rFonts w:ascii="Arial" w:hAnsi="Arial" w:cs="Wingdings"/>
    </w:rPr>
  </w:style>
  <w:style w:type="character" w:customStyle="1" w:styleId="WW8Num4z0">
    <w:name w:val="WW8Num4z0"/>
    <w:rsid w:val="00EC558E"/>
    <w:rPr>
      <w:rFonts w:ascii="Wingdings" w:hAnsi="Wingdings" w:cs="Symbol"/>
    </w:rPr>
  </w:style>
  <w:style w:type="character" w:customStyle="1" w:styleId="WW8Num5z0">
    <w:name w:val="WW8Num5z0"/>
    <w:rsid w:val="00EC558E"/>
    <w:rPr>
      <w:rFonts w:ascii="Arial" w:hAnsi="Arial" w:cs="Arial"/>
      <w:b w:val="0"/>
      <w:bCs/>
      <w:sz w:val="22"/>
      <w:szCs w:val="22"/>
    </w:rPr>
  </w:style>
  <w:style w:type="character" w:customStyle="1" w:styleId="WW8Num5z1">
    <w:name w:val="WW8Num5z1"/>
    <w:rsid w:val="00EC558E"/>
  </w:style>
  <w:style w:type="character" w:customStyle="1" w:styleId="WW8Num5z2">
    <w:name w:val="WW8Num5z2"/>
    <w:rsid w:val="00EC558E"/>
  </w:style>
  <w:style w:type="character" w:customStyle="1" w:styleId="WW8Num5z3">
    <w:name w:val="WW8Num5z3"/>
    <w:rsid w:val="00EC558E"/>
  </w:style>
  <w:style w:type="character" w:customStyle="1" w:styleId="WW8Num5z4">
    <w:name w:val="WW8Num5z4"/>
    <w:rsid w:val="00EC558E"/>
  </w:style>
  <w:style w:type="character" w:customStyle="1" w:styleId="WW8Num5z5">
    <w:name w:val="WW8Num5z5"/>
    <w:rsid w:val="00EC558E"/>
  </w:style>
  <w:style w:type="character" w:customStyle="1" w:styleId="WW8Num5z6">
    <w:name w:val="WW8Num5z6"/>
    <w:rsid w:val="00EC558E"/>
  </w:style>
  <w:style w:type="character" w:customStyle="1" w:styleId="WW8Num5z7">
    <w:name w:val="WW8Num5z7"/>
    <w:rsid w:val="00EC558E"/>
  </w:style>
  <w:style w:type="character" w:customStyle="1" w:styleId="WW8Num5z8">
    <w:name w:val="WW8Num5z8"/>
    <w:rsid w:val="00EC558E"/>
  </w:style>
  <w:style w:type="character" w:customStyle="1" w:styleId="WW8Num6z0">
    <w:name w:val="WW8Num6z0"/>
    <w:rsid w:val="00EC558E"/>
    <w:rPr>
      <w:rFonts w:ascii="Symbol" w:hAnsi="Symbol" w:cs="Symbol"/>
      <w:sz w:val="20"/>
    </w:rPr>
  </w:style>
  <w:style w:type="character" w:customStyle="1" w:styleId="WW8Num6z1">
    <w:name w:val="WW8Num6z1"/>
    <w:rsid w:val="00EC558E"/>
    <w:rPr>
      <w:rFonts w:ascii="Courier New" w:hAnsi="Courier New" w:cs="Courier New"/>
      <w:sz w:val="20"/>
    </w:rPr>
  </w:style>
  <w:style w:type="character" w:customStyle="1" w:styleId="WW8Num6z2">
    <w:name w:val="WW8Num6z2"/>
    <w:rsid w:val="00EC558E"/>
    <w:rPr>
      <w:rFonts w:ascii="Wingdings" w:hAnsi="Wingdings" w:cs="Wingdings"/>
      <w:sz w:val="20"/>
    </w:rPr>
  </w:style>
  <w:style w:type="character" w:customStyle="1" w:styleId="WW8Num7z0">
    <w:name w:val="WW8Num7z0"/>
    <w:rsid w:val="00EC558E"/>
    <w:rPr>
      <w:rFonts w:ascii="Symbol" w:hAnsi="Symbol" w:cs="Symbol"/>
    </w:rPr>
  </w:style>
  <w:style w:type="character" w:customStyle="1" w:styleId="WW8Num7z1">
    <w:name w:val="WW8Num7z1"/>
    <w:rsid w:val="00EC558E"/>
  </w:style>
  <w:style w:type="character" w:customStyle="1" w:styleId="WW8Num7z2">
    <w:name w:val="WW8Num7z2"/>
    <w:rsid w:val="00EC558E"/>
  </w:style>
  <w:style w:type="character" w:customStyle="1" w:styleId="WW8Num7z3">
    <w:name w:val="WW8Num7z3"/>
    <w:rsid w:val="00EC558E"/>
  </w:style>
  <w:style w:type="character" w:customStyle="1" w:styleId="WW8Num7z4">
    <w:name w:val="WW8Num7z4"/>
    <w:rsid w:val="00EC558E"/>
  </w:style>
  <w:style w:type="character" w:customStyle="1" w:styleId="WW8Num7z5">
    <w:name w:val="WW8Num7z5"/>
    <w:rsid w:val="00EC558E"/>
  </w:style>
  <w:style w:type="character" w:customStyle="1" w:styleId="WW8Num7z6">
    <w:name w:val="WW8Num7z6"/>
    <w:rsid w:val="00EC558E"/>
  </w:style>
  <w:style w:type="character" w:customStyle="1" w:styleId="WW8Num7z7">
    <w:name w:val="WW8Num7z7"/>
    <w:rsid w:val="00EC558E"/>
  </w:style>
  <w:style w:type="character" w:customStyle="1" w:styleId="WW8Num7z8">
    <w:name w:val="WW8Num7z8"/>
    <w:rsid w:val="00EC558E"/>
  </w:style>
  <w:style w:type="character" w:customStyle="1" w:styleId="WW8Num8z0">
    <w:name w:val="WW8Num8z0"/>
    <w:rsid w:val="00EC558E"/>
    <w:rPr>
      <w:b/>
    </w:rPr>
  </w:style>
  <w:style w:type="character" w:customStyle="1" w:styleId="WW8Num8z1">
    <w:name w:val="WW8Num8z1"/>
    <w:rsid w:val="00EC558E"/>
  </w:style>
  <w:style w:type="character" w:customStyle="1" w:styleId="WW8Num8z2">
    <w:name w:val="WW8Num8z2"/>
    <w:rsid w:val="00EC558E"/>
  </w:style>
  <w:style w:type="character" w:customStyle="1" w:styleId="WW8Num8z3">
    <w:name w:val="WW8Num8z3"/>
    <w:rsid w:val="00EC558E"/>
  </w:style>
  <w:style w:type="character" w:customStyle="1" w:styleId="WW8Num8z4">
    <w:name w:val="WW8Num8z4"/>
    <w:rsid w:val="00EC558E"/>
  </w:style>
  <w:style w:type="character" w:customStyle="1" w:styleId="WW8Num8z5">
    <w:name w:val="WW8Num8z5"/>
    <w:rsid w:val="00EC558E"/>
  </w:style>
  <w:style w:type="character" w:customStyle="1" w:styleId="WW8Num8z6">
    <w:name w:val="WW8Num8z6"/>
    <w:rsid w:val="00EC558E"/>
  </w:style>
  <w:style w:type="character" w:customStyle="1" w:styleId="WW8Num8z7">
    <w:name w:val="WW8Num8z7"/>
    <w:rsid w:val="00EC558E"/>
  </w:style>
  <w:style w:type="character" w:customStyle="1" w:styleId="WW8Num8z8">
    <w:name w:val="WW8Num8z8"/>
    <w:rsid w:val="00EC558E"/>
  </w:style>
  <w:style w:type="character" w:customStyle="1" w:styleId="WW8Num9z0">
    <w:name w:val="WW8Num9z0"/>
    <w:rsid w:val="00EC558E"/>
    <w:rPr>
      <w:rFonts w:ascii="Symbol" w:hAnsi="Symbol" w:cs="Symbol"/>
    </w:rPr>
  </w:style>
  <w:style w:type="character" w:customStyle="1" w:styleId="WW8Num9z1">
    <w:name w:val="WW8Num9z1"/>
    <w:rsid w:val="00EC558E"/>
  </w:style>
  <w:style w:type="character" w:customStyle="1" w:styleId="WW8Num9z2">
    <w:name w:val="WW8Num9z2"/>
    <w:rsid w:val="00EC558E"/>
  </w:style>
  <w:style w:type="character" w:customStyle="1" w:styleId="WW8Num9z3">
    <w:name w:val="WW8Num9z3"/>
    <w:rsid w:val="00EC558E"/>
  </w:style>
  <w:style w:type="character" w:customStyle="1" w:styleId="WW8Num9z4">
    <w:name w:val="WW8Num9z4"/>
    <w:rsid w:val="00EC558E"/>
  </w:style>
  <w:style w:type="character" w:customStyle="1" w:styleId="WW8Num9z5">
    <w:name w:val="WW8Num9z5"/>
    <w:rsid w:val="00EC558E"/>
  </w:style>
  <w:style w:type="character" w:customStyle="1" w:styleId="WW8Num9z6">
    <w:name w:val="WW8Num9z6"/>
    <w:rsid w:val="00EC558E"/>
  </w:style>
  <w:style w:type="character" w:customStyle="1" w:styleId="WW8Num9z7">
    <w:name w:val="WW8Num9z7"/>
    <w:rsid w:val="00EC558E"/>
  </w:style>
  <w:style w:type="character" w:customStyle="1" w:styleId="WW8Num9z8">
    <w:name w:val="WW8Num9z8"/>
    <w:rsid w:val="00EC558E"/>
  </w:style>
  <w:style w:type="character" w:customStyle="1" w:styleId="WW8Num10z0">
    <w:name w:val="WW8Num10z0"/>
    <w:rsid w:val="00EC558E"/>
  </w:style>
  <w:style w:type="character" w:customStyle="1" w:styleId="WW8Num10z1">
    <w:name w:val="WW8Num10z1"/>
    <w:rsid w:val="00EC558E"/>
  </w:style>
  <w:style w:type="character" w:customStyle="1" w:styleId="WW8Num10z2">
    <w:name w:val="WW8Num10z2"/>
    <w:rsid w:val="00EC558E"/>
  </w:style>
  <w:style w:type="character" w:customStyle="1" w:styleId="WW8Num10z3">
    <w:name w:val="WW8Num10z3"/>
    <w:rsid w:val="00EC558E"/>
  </w:style>
  <w:style w:type="character" w:customStyle="1" w:styleId="WW8Num10z4">
    <w:name w:val="WW8Num10z4"/>
    <w:rsid w:val="00EC558E"/>
  </w:style>
  <w:style w:type="character" w:customStyle="1" w:styleId="WW8Num10z5">
    <w:name w:val="WW8Num10z5"/>
    <w:rsid w:val="00EC558E"/>
  </w:style>
  <w:style w:type="character" w:customStyle="1" w:styleId="WW8Num10z6">
    <w:name w:val="WW8Num10z6"/>
    <w:rsid w:val="00EC558E"/>
  </w:style>
  <w:style w:type="character" w:customStyle="1" w:styleId="WW8Num10z7">
    <w:name w:val="WW8Num10z7"/>
    <w:rsid w:val="00EC558E"/>
  </w:style>
  <w:style w:type="character" w:customStyle="1" w:styleId="WW8Num10z8">
    <w:name w:val="WW8Num10z8"/>
    <w:rsid w:val="00EC558E"/>
  </w:style>
  <w:style w:type="character" w:customStyle="1" w:styleId="WW8Num11z0">
    <w:name w:val="WW8Num11z0"/>
    <w:rsid w:val="00EC558E"/>
  </w:style>
  <w:style w:type="character" w:customStyle="1" w:styleId="WW8Num11z1">
    <w:name w:val="WW8Num11z1"/>
    <w:rsid w:val="00EC558E"/>
  </w:style>
  <w:style w:type="character" w:customStyle="1" w:styleId="WW8Num11z2">
    <w:name w:val="WW8Num11z2"/>
    <w:rsid w:val="00EC558E"/>
  </w:style>
  <w:style w:type="character" w:customStyle="1" w:styleId="WW8Num11z3">
    <w:name w:val="WW8Num11z3"/>
    <w:rsid w:val="00EC558E"/>
  </w:style>
  <w:style w:type="character" w:customStyle="1" w:styleId="WW8Num11z4">
    <w:name w:val="WW8Num11z4"/>
    <w:rsid w:val="00EC558E"/>
  </w:style>
  <w:style w:type="character" w:customStyle="1" w:styleId="WW8Num11z5">
    <w:name w:val="WW8Num11z5"/>
    <w:rsid w:val="00EC558E"/>
  </w:style>
  <w:style w:type="character" w:customStyle="1" w:styleId="WW8Num11z6">
    <w:name w:val="WW8Num11z6"/>
    <w:rsid w:val="00EC558E"/>
  </w:style>
  <w:style w:type="character" w:customStyle="1" w:styleId="WW8Num11z7">
    <w:name w:val="WW8Num11z7"/>
    <w:rsid w:val="00EC558E"/>
  </w:style>
  <w:style w:type="character" w:customStyle="1" w:styleId="WW8Num11z8">
    <w:name w:val="WW8Num11z8"/>
    <w:rsid w:val="00EC558E"/>
  </w:style>
  <w:style w:type="character" w:customStyle="1" w:styleId="WW8Num12z0">
    <w:name w:val="WW8Num12z0"/>
    <w:rsid w:val="00EC558E"/>
    <w:rPr>
      <w:rFonts w:ascii="Symbol" w:hAnsi="Symbol" w:cs="Symbol"/>
    </w:rPr>
  </w:style>
  <w:style w:type="character" w:customStyle="1" w:styleId="WW8Num12z1">
    <w:name w:val="WW8Num12z1"/>
    <w:rsid w:val="00EC558E"/>
  </w:style>
  <w:style w:type="character" w:customStyle="1" w:styleId="WW8Num12z2">
    <w:name w:val="WW8Num12z2"/>
    <w:rsid w:val="00EC558E"/>
  </w:style>
  <w:style w:type="character" w:customStyle="1" w:styleId="WW8Num12z3">
    <w:name w:val="WW8Num12z3"/>
    <w:rsid w:val="00EC558E"/>
  </w:style>
  <w:style w:type="character" w:customStyle="1" w:styleId="WW8Num12z4">
    <w:name w:val="WW8Num12z4"/>
    <w:rsid w:val="00EC558E"/>
  </w:style>
  <w:style w:type="character" w:customStyle="1" w:styleId="WW8Num12z5">
    <w:name w:val="WW8Num12z5"/>
    <w:rsid w:val="00EC558E"/>
  </w:style>
  <w:style w:type="character" w:customStyle="1" w:styleId="WW8Num12z6">
    <w:name w:val="WW8Num12z6"/>
    <w:rsid w:val="00EC558E"/>
  </w:style>
  <w:style w:type="character" w:customStyle="1" w:styleId="WW8Num12z7">
    <w:name w:val="WW8Num12z7"/>
    <w:rsid w:val="00EC558E"/>
  </w:style>
  <w:style w:type="character" w:customStyle="1" w:styleId="WW8Num12z8">
    <w:name w:val="WW8Num12z8"/>
    <w:rsid w:val="00EC558E"/>
  </w:style>
  <w:style w:type="character" w:customStyle="1" w:styleId="WW8Num13z0">
    <w:name w:val="WW8Num13z0"/>
    <w:rsid w:val="00EC558E"/>
    <w:rPr>
      <w:rFonts w:ascii="Arial" w:hAnsi="Arial" w:cs="Wingdings"/>
    </w:rPr>
  </w:style>
  <w:style w:type="character" w:customStyle="1" w:styleId="WW8Num13z1">
    <w:name w:val="WW8Num13z1"/>
    <w:rsid w:val="00EC558E"/>
  </w:style>
  <w:style w:type="character" w:customStyle="1" w:styleId="WW8Num13z2">
    <w:name w:val="WW8Num13z2"/>
    <w:rsid w:val="00EC558E"/>
  </w:style>
  <w:style w:type="character" w:customStyle="1" w:styleId="WW8Num13z3">
    <w:name w:val="WW8Num13z3"/>
    <w:rsid w:val="00EC558E"/>
  </w:style>
  <w:style w:type="character" w:customStyle="1" w:styleId="WW8Num13z4">
    <w:name w:val="WW8Num13z4"/>
    <w:rsid w:val="00EC558E"/>
  </w:style>
  <w:style w:type="character" w:customStyle="1" w:styleId="WW8Num13z5">
    <w:name w:val="WW8Num13z5"/>
    <w:rsid w:val="00EC558E"/>
  </w:style>
  <w:style w:type="character" w:customStyle="1" w:styleId="WW8Num13z6">
    <w:name w:val="WW8Num13z6"/>
    <w:rsid w:val="00EC558E"/>
  </w:style>
  <w:style w:type="character" w:customStyle="1" w:styleId="WW8Num13z7">
    <w:name w:val="WW8Num13z7"/>
    <w:rsid w:val="00EC558E"/>
  </w:style>
  <w:style w:type="character" w:customStyle="1" w:styleId="WW8Num13z8">
    <w:name w:val="WW8Num13z8"/>
    <w:rsid w:val="00EC558E"/>
  </w:style>
  <w:style w:type="character" w:customStyle="1" w:styleId="Carpredefinitoparagrafo6">
    <w:name w:val="Car. predefinito paragrafo6"/>
    <w:rsid w:val="00EC558E"/>
  </w:style>
  <w:style w:type="character" w:customStyle="1" w:styleId="Carpredefinitoparagrafo5">
    <w:name w:val="Car. predefinito paragrafo5"/>
    <w:rsid w:val="00EC558E"/>
  </w:style>
  <w:style w:type="character" w:customStyle="1" w:styleId="Carpredefinitoparagrafo4">
    <w:name w:val="Car. predefinito paragrafo4"/>
    <w:rsid w:val="00EC558E"/>
  </w:style>
  <w:style w:type="character" w:customStyle="1" w:styleId="Carpredefinitoparagrafo3">
    <w:name w:val="Car. predefinito paragrafo3"/>
    <w:rsid w:val="00EC558E"/>
  </w:style>
  <w:style w:type="character" w:customStyle="1" w:styleId="Absatz-Standardschriftart">
    <w:name w:val="Absatz-Standardschriftart"/>
    <w:rsid w:val="00EC558E"/>
  </w:style>
  <w:style w:type="character" w:customStyle="1" w:styleId="WW-Absatz-Standardschriftart">
    <w:name w:val="WW-Absatz-Standardschriftart"/>
    <w:rsid w:val="00EC558E"/>
  </w:style>
  <w:style w:type="character" w:customStyle="1" w:styleId="Carpredefinitoparagrafo2">
    <w:name w:val="Car. predefinito paragrafo2"/>
    <w:rsid w:val="00EC558E"/>
  </w:style>
  <w:style w:type="character" w:customStyle="1" w:styleId="WW-Absatz-Standardschriftart1">
    <w:name w:val="WW-Absatz-Standardschriftart1"/>
    <w:rsid w:val="00EC558E"/>
  </w:style>
  <w:style w:type="character" w:customStyle="1" w:styleId="Carpredefinitoparagrafo1">
    <w:name w:val="Car. predefinito paragrafo1"/>
    <w:rsid w:val="00EC558E"/>
  </w:style>
  <w:style w:type="character" w:customStyle="1" w:styleId="Internetlink">
    <w:name w:val="Internet link"/>
    <w:rsid w:val="00EC558E"/>
    <w:rPr>
      <w:color w:val="000080"/>
      <w:u w:val="single"/>
    </w:rPr>
  </w:style>
  <w:style w:type="character" w:customStyle="1" w:styleId="IntestazioneCarattere">
    <w:name w:val="Intestazione Carattere"/>
    <w:basedOn w:val="Carpredefinitoparagrafo1"/>
    <w:rsid w:val="00EC558E"/>
  </w:style>
  <w:style w:type="character" w:customStyle="1" w:styleId="PidipaginaCarattere">
    <w:name w:val="Piè di pagina Carattere"/>
    <w:basedOn w:val="Carpredefinitoparagrafo1"/>
    <w:rsid w:val="00EC558E"/>
  </w:style>
  <w:style w:type="character" w:styleId="Collegamentoipertestuale">
    <w:name w:val="Hyperlink"/>
    <w:rsid w:val="00EC558E"/>
    <w:rPr>
      <w:color w:val="000080"/>
      <w:u w:val="single"/>
    </w:rPr>
  </w:style>
  <w:style w:type="character" w:customStyle="1" w:styleId="TestofumettoCarattere">
    <w:name w:val="Testo fumetto Carattere"/>
    <w:basedOn w:val="Carpredefinitoparagrafo2"/>
    <w:rsid w:val="00EC558E"/>
    <w:rPr>
      <w:rFonts w:ascii="Tahoma" w:eastAsia="Andale Sans UI" w:hAnsi="Tahoma" w:cs="Tahoma"/>
      <w:kern w:val="1"/>
      <w:sz w:val="16"/>
      <w:szCs w:val="16"/>
      <w:lang w:val="en-US" w:eastAsia="zh-CN" w:bidi="en-US"/>
    </w:rPr>
  </w:style>
  <w:style w:type="character" w:customStyle="1" w:styleId="RientrocorpodeltestoCarattere">
    <w:name w:val="Rientro corpo del testo Carattere"/>
    <w:basedOn w:val="Carpredefinitoparagrafo6"/>
    <w:rsid w:val="00EC558E"/>
    <w:rPr>
      <w:rFonts w:eastAsia="Andale Sans UI" w:cs="Tahoma"/>
      <w:kern w:val="1"/>
      <w:sz w:val="24"/>
      <w:szCs w:val="24"/>
      <w:lang w:val="en-US" w:eastAsia="zh-CN" w:bidi="en-US"/>
    </w:rPr>
  </w:style>
  <w:style w:type="paragraph" w:customStyle="1" w:styleId="Titolo20">
    <w:name w:val="Titolo2"/>
    <w:basedOn w:val="Titolo10"/>
    <w:next w:val="Corpodeltesto"/>
    <w:rsid w:val="00EC558E"/>
    <w:pPr>
      <w:jc w:val="center"/>
    </w:pPr>
    <w:rPr>
      <w:b/>
      <w:bCs/>
      <w:sz w:val="56"/>
      <w:szCs w:val="56"/>
    </w:rPr>
  </w:style>
  <w:style w:type="paragraph" w:styleId="Corpodeltesto">
    <w:name w:val="Body Text"/>
    <w:basedOn w:val="Normale"/>
    <w:rsid w:val="00EC558E"/>
    <w:pPr>
      <w:spacing w:after="120"/>
    </w:pPr>
  </w:style>
  <w:style w:type="paragraph" w:styleId="Elenco">
    <w:name w:val="List"/>
    <w:basedOn w:val="Textbody"/>
    <w:rsid w:val="00EC558E"/>
  </w:style>
  <w:style w:type="paragraph" w:styleId="Didascalia">
    <w:name w:val="caption"/>
    <w:basedOn w:val="Normale"/>
    <w:qFormat/>
    <w:rsid w:val="00EC558E"/>
    <w:pPr>
      <w:suppressLineNumbers/>
      <w:spacing w:before="120" w:after="120"/>
    </w:pPr>
    <w:rPr>
      <w:rFonts w:cs="Mangal"/>
      <w:i/>
      <w:iCs/>
    </w:rPr>
  </w:style>
  <w:style w:type="paragraph" w:customStyle="1" w:styleId="Indice">
    <w:name w:val="Indice"/>
    <w:basedOn w:val="Normale"/>
    <w:rsid w:val="00EC558E"/>
    <w:pPr>
      <w:suppressLineNumbers/>
    </w:pPr>
    <w:rPr>
      <w:rFonts w:cs="Mangal"/>
    </w:rPr>
  </w:style>
  <w:style w:type="paragraph" w:customStyle="1" w:styleId="Titolo10">
    <w:name w:val="Titolo1"/>
    <w:basedOn w:val="Normale"/>
    <w:next w:val="Corpodeltesto"/>
    <w:rsid w:val="00EC558E"/>
    <w:pPr>
      <w:keepNext/>
      <w:spacing w:before="240" w:after="120"/>
    </w:pPr>
    <w:rPr>
      <w:rFonts w:ascii="Arial" w:eastAsia="Arial Unicode MS" w:hAnsi="Arial" w:cs="Mangal"/>
      <w:sz w:val="28"/>
      <w:szCs w:val="28"/>
    </w:rPr>
  </w:style>
  <w:style w:type="paragraph" w:customStyle="1" w:styleId="Standard">
    <w:name w:val="Standard"/>
    <w:rsid w:val="00EC558E"/>
    <w:pPr>
      <w:widowControl w:val="0"/>
      <w:suppressAutoHyphens/>
      <w:textAlignment w:val="baseline"/>
    </w:pPr>
    <w:rPr>
      <w:rFonts w:eastAsia="Andale Sans UI" w:cs="Tahoma"/>
      <w:kern w:val="1"/>
      <w:sz w:val="24"/>
      <w:szCs w:val="24"/>
      <w:lang w:val="en-US" w:eastAsia="zh-CN" w:bidi="en-US"/>
    </w:rPr>
  </w:style>
  <w:style w:type="paragraph" w:customStyle="1" w:styleId="Textbody">
    <w:name w:val="Text body"/>
    <w:basedOn w:val="Standard"/>
    <w:rsid w:val="00EC558E"/>
    <w:pPr>
      <w:spacing w:after="120"/>
    </w:pPr>
  </w:style>
  <w:style w:type="paragraph" w:customStyle="1" w:styleId="Intestazione4">
    <w:name w:val="Intestazione4"/>
    <w:basedOn w:val="Normale"/>
    <w:next w:val="Corpodeltesto"/>
    <w:rsid w:val="00EC558E"/>
    <w:pPr>
      <w:keepNext/>
      <w:spacing w:before="240" w:after="120"/>
    </w:pPr>
    <w:rPr>
      <w:rFonts w:ascii="Arial" w:eastAsia="Arial Unicode MS" w:hAnsi="Arial" w:cs="Mangal"/>
      <w:sz w:val="28"/>
      <w:szCs w:val="28"/>
    </w:rPr>
  </w:style>
  <w:style w:type="paragraph" w:customStyle="1" w:styleId="Intestazione3">
    <w:name w:val="Intestazione3"/>
    <w:basedOn w:val="Normale"/>
    <w:next w:val="Corpodeltesto"/>
    <w:rsid w:val="00EC558E"/>
    <w:pPr>
      <w:keepNext/>
      <w:spacing w:before="240" w:after="120"/>
    </w:pPr>
    <w:rPr>
      <w:rFonts w:ascii="Arial" w:eastAsia="Arial Unicode MS" w:hAnsi="Arial" w:cs="Mangal"/>
      <w:sz w:val="28"/>
      <w:szCs w:val="28"/>
    </w:rPr>
  </w:style>
  <w:style w:type="paragraph" w:customStyle="1" w:styleId="Intestazione2">
    <w:name w:val="Intestazione2"/>
    <w:basedOn w:val="Normale"/>
    <w:next w:val="Corpodeltesto"/>
    <w:rsid w:val="00EC558E"/>
    <w:pPr>
      <w:keepNext/>
      <w:spacing w:before="240" w:after="120"/>
    </w:pPr>
    <w:rPr>
      <w:rFonts w:ascii="Arial" w:eastAsia="Arial Unicode MS" w:hAnsi="Arial" w:cs="Mangal"/>
      <w:sz w:val="28"/>
      <w:szCs w:val="28"/>
    </w:rPr>
  </w:style>
  <w:style w:type="paragraph" w:customStyle="1" w:styleId="Intestazione1">
    <w:name w:val="Intestazione1"/>
    <w:basedOn w:val="Normale"/>
    <w:next w:val="Corpodeltesto"/>
    <w:rsid w:val="00EC558E"/>
    <w:pPr>
      <w:keepNext/>
      <w:spacing w:before="240" w:after="120"/>
    </w:pPr>
    <w:rPr>
      <w:rFonts w:ascii="Arial" w:eastAsia="Arial Unicode MS" w:hAnsi="Arial" w:cs="Mangal"/>
      <w:sz w:val="28"/>
      <w:szCs w:val="28"/>
    </w:rPr>
  </w:style>
  <w:style w:type="paragraph" w:customStyle="1" w:styleId="Heading">
    <w:name w:val="Heading"/>
    <w:basedOn w:val="Standard"/>
    <w:next w:val="Textbody"/>
    <w:rsid w:val="00EC558E"/>
    <w:pPr>
      <w:keepNext/>
      <w:spacing w:before="240" w:after="120"/>
    </w:pPr>
    <w:rPr>
      <w:rFonts w:ascii="Arial" w:hAnsi="Arial"/>
      <w:sz w:val="28"/>
      <w:szCs w:val="28"/>
    </w:rPr>
  </w:style>
  <w:style w:type="paragraph" w:customStyle="1" w:styleId="Caption">
    <w:name w:val="Caption"/>
    <w:basedOn w:val="Standard"/>
    <w:rsid w:val="00EC558E"/>
    <w:pPr>
      <w:suppressLineNumbers/>
      <w:spacing w:before="120" w:after="120"/>
    </w:pPr>
    <w:rPr>
      <w:i/>
      <w:iCs/>
    </w:rPr>
  </w:style>
  <w:style w:type="paragraph" w:customStyle="1" w:styleId="Index">
    <w:name w:val="Index"/>
    <w:basedOn w:val="Standard"/>
    <w:rsid w:val="00EC558E"/>
    <w:pPr>
      <w:suppressLineNumbers/>
    </w:pPr>
  </w:style>
  <w:style w:type="paragraph" w:customStyle="1" w:styleId="Header">
    <w:name w:val="Header"/>
    <w:basedOn w:val="Standard"/>
    <w:rsid w:val="00EC558E"/>
    <w:pPr>
      <w:suppressLineNumbers/>
    </w:pPr>
  </w:style>
  <w:style w:type="paragraph" w:styleId="Intestazione">
    <w:name w:val="header"/>
    <w:basedOn w:val="Normale"/>
    <w:rsid w:val="00EC558E"/>
    <w:pPr>
      <w:tabs>
        <w:tab w:val="center" w:pos="4819"/>
        <w:tab w:val="right" w:pos="9638"/>
      </w:tabs>
    </w:pPr>
  </w:style>
  <w:style w:type="paragraph" w:styleId="Pidipagina">
    <w:name w:val="footer"/>
    <w:basedOn w:val="Normale"/>
    <w:rsid w:val="00EC558E"/>
    <w:pPr>
      <w:tabs>
        <w:tab w:val="center" w:pos="4819"/>
        <w:tab w:val="right" w:pos="9638"/>
      </w:tabs>
    </w:pPr>
  </w:style>
  <w:style w:type="paragraph" w:styleId="Testofumetto">
    <w:name w:val="Balloon Text"/>
    <w:basedOn w:val="Normale"/>
    <w:rsid w:val="00EC558E"/>
    <w:rPr>
      <w:rFonts w:ascii="Tahoma" w:hAnsi="Tahoma"/>
      <w:sz w:val="16"/>
      <w:szCs w:val="16"/>
    </w:rPr>
  </w:style>
  <w:style w:type="paragraph" w:customStyle="1" w:styleId="Contenutocornice">
    <w:name w:val="Contenuto cornice"/>
    <w:basedOn w:val="Corpodeltesto"/>
    <w:rsid w:val="00EC558E"/>
  </w:style>
  <w:style w:type="paragraph" w:customStyle="1" w:styleId="Contenutotabella">
    <w:name w:val="Contenuto tabella"/>
    <w:basedOn w:val="Normale"/>
    <w:rsid w:val="00EC558E"/>
    <w:pPr>
      <w:suppressLineNumbers/>
    </w:pPr>
  </w:style>
  <w:style w:type="paragraph" w:styleId="Citazione">
    <w:name w:val="Quote"/>
    <w:basedOn w:val="Normale"/>
    <w:qFormat/>
    <w:rsid w:val="00EC558E"/>
    <w:pPr>
      <w:spacing w:after="283"/>
      <w:ind w:left="567" w:right="567"/>
    </w:pPr>
  </w:style>
  <w:style w:type="paragraph" w:styleId="Sottotitolo">
    <w:name w:val="Subtitle"/>
    <w:basedOn w:val="Titolo10"/>
    <w:next w:val="Corpodeltesto"/>
    <w:qFormat/>
    <w:rsid w:val="00EC558E"/>
    <w:pPr>
      <w:spacing w:before="60"/>
      <w:jc w:val="center"/>
    </w:pPr>
    <w:rPr>
      <w:sz w:val="36"/>
      <w:szCs w:val="36"/>
    </w:rPr>
  </w:style>
  <w:style w:type="paragraph" w:styleId="Rientrocorpodeltesto">
    <w:name w:val="Body Text Indent"/>
    <w:basedOn w:val="Normale"/>
    <w:rsid w:val="00EC558E"/>
    <w:pPr>
      <w:spacing w:after="120"/>
      <w:ind w:left="283"/>
      <w:textAlignment w:val="auto"/>
    </w:pPr>
  </w:style>
  <w:style w:type="paragraph" w:customStyle="1" w:styleId="Corpodeltesto21">
    <w:name w:val="Corpo del testo 21"/>
    <w:basedOn w:val="Normale"/>
    <w:rsid w:val="00EC558E"/>
    <w:pPr>
      <w:widowControl/>
      <w:jc w:val="both"/>
      <w:textAlignment w:val="auto"/>
    </w:pPr>
    <w:rPr>
      <w:rFonts w:eastAsia="Times New Roman" w:cs="Times New Roman"/>
      <w:sz w:val="20"/>
      <w:szCs w:val="20"/>
      <w:lang w:val="it-IT" w:bidi="ar-SA"/>
    </w:rPr>
  </w:style>
  <w:style w:type="paragraph" w:customStyle="1" w:styleId="Rientrocorpodeltesto21">
    <w:name w:val="Rientro corpo del testo 21"/>
    <w:basedOn w:val="Normale"/>
    <w:rsid w:val="00EC558E"/>
    <w:pPr>
      <w:widowControl/>
      <w:spacing w:after="120" w:line="480" w:lineRule="auto"/>
      <w:ind w:left="283"/>
      <w:textAlignment w:val="auto"/>
    </w:pPr>
    <w:rPr>
      <w:rFonts w:eastAsia="Times New Roman" w:cs="Times New Roman"/>
      <w:sz w:val="20"/>
      <w:szCs w:val="20"/>
      <w:lang w:val="it-IT" w:bidi="ar-SA"/>
    </w:rPr>
  </w:style>
  <w:style w:type="paragraph" w:customStyle="1" w:styleId="Corpodeltesto22">
    <w:name w:val="Corpo del testo 22"/>
    <w:basedOn w:val="Normale"/>
    <w:rsid w:val="00EC558E"/>
    <w:pPr>
      <w:widowControl/>
      <w:jc w:val="both"/>
      <w:textAlignment w:val="auto"/>
    </w:pPr>
    <w:rPr>
      <w:rFonts w:eastAsia="Times New Roman" w:cs="Times New Roman"/>
      <w:szCs w:val="20"/>
      <w:lang w:val="it-IT" w:bidi="ar-SA"/>
    </w:rPr>
  </w:style>
  <w:style w:type="paragraph" w:customStyle="1" w:styleId="Rientrocorpodeltesto22">
    <w:name w:val="Rientro corpo del testo 22"/>
    <w:basedOn w:val="Normale"/>
    <w:rsid w:val="00EC558E"/>
    <w:pPr>
      <w:widowControl/>
      <w:ind w:firstLine="708"/>
      <w:textAlignment w:val="auto"/>
    </w:pPr>
    <w:rPr>
      <w:rFonts w:ascii="Arial" w:eastAsia="Times New Roman" w:hAnsi="Arial" w:cs="Arial"/>
      <w:sz w:val="22"/>
      <w:szCs w:val="22"/>
      <w:lang w:val="it-IT" w:bidi="ar-SA"/>
    </w:rPr>
  </w:style>
  <w:style w:type="paragraph" w:customStyle="1" w:styleId="Rientrocorpodeltesto31">
    <w:name w:val="Rientro corpo del testo 31"/>
    <w:basedOn w:val="Normale"/>
    <w:rsid w:val="00EC558E"/>
    <w:pPr>
      <w:widowControl/>
      <w:suppressAutoHyphens w:val="0"/>
      <w:ind w:left="426"/>
      <w:jc w:val="both"/>
      <w:textAlignment w:val="auto"/>
    </w:pPr>
    <w:rPr>
      <w:rFonts w:eastAsia="Times New Roman" w:cs="Times New Roman"/>
      <w:szCs w:val="20"/>
      <w:lang w:val="it-IT" w:bidi="ar-SA"/>
    </w:rPr>
  </w:style>
  <w:style w:type="paragraph" w:styleId="NormaleWeb">
    <w:name w:val="Normal (Web)"/>
    <w:basedOn w:val="Normale"/>
    <w:rsid w:val="00EC558E"/>
    <w:pPr>
      <w:widowControl/>
      <w:suppressAutoHyphens w:val="0"/>
      <w:spacing w:before="280" w:after="119"/>
      <w:textAlignment w:val="auto"/>
    </w:pPr>
    <w:rPr>
      <w:rFonts w:eastAsia="Times New Roman" w:cs="Times New Roman"/>
      <w:lang w:val="it-IT" w:bidi="ar-SA"/>
    </w:rPr>
  </w:style>
  <w:style w:type="paragraph" w:customStyle="1" w:styleId="western">
    <w:name w:val="western"/>
    <w:basedOn w:val="Normale"/>
    <w:rsid w:val="00EC558E"/>
    <w:pPr>
      <w:widowControl/>
      <w:suppressAutoHyphens w:val="0"/>
      <w:spacing w:before="280" w:after="119"/>
      <w:textAlignment w:val="auto"/>
    </w:pPr>
    <w:rPr>
      <w:rFonts w:eastAsia="Times New Roman" w:cs="Times New Roman"/>
      <w:lang w:val="it-IT" w:bidi="ar-SA"/>
    </w:rPr>
  </w:style>
  <w:style w:type="paragraph" w:customStyle="1" w:styleId="Titolotabella">
    <w:name w:val="Titolo tabella"/>
    <w:basedOn w:val="Contenutotabella"/>
    <w:rsid w:val="00EC558E"/>
    <w:pPr>
      <w:jc w:val="center"/>
    </w:pPr>
    <w:rPr>
      <w:b/>
      <w:bCs/>
    </w:rPr>
  </w:style>
  <w:style w:type="paragraph" w:styleId="Paragrafoelenco">
    <w:name w:val="List Paragraph"/>
    <w:basedOn w:val="Normale"/>
    <w:uiPriority w:val="34"/>
    <w:qFormat/>
    <w:rsid w:val="0010757A"/>
    <w:pPr>
      <w:ind w:left="720"/>
      <w:contextualSpacing/>
    </w:pPr>
  </w:style>
</w:styles>
</file>

<file path=word/webSettings.xml><?xml version="1.0" encoding="utf-8"?>
<w:webSettings xmlns:r="http://schemas.openxmlformats.org/officeDocument/2006/relationships" xmlns:w="http://schemas.openxmlformats.org/wordprocessingml/2006/main">
  <w:divs>
    <w:div w:id="572348441">
      <w:bodyDiv w:val="1"/>
      <w:marLeft w:val="0"/>
      <w:marRight w:val="0"/>
      <w:marTop w:val="0"/>
      <w:marBottom w:val="0"/>
      <w:divBdr>
        <w:top w:val="none" w:sz="0" w:space="0" w:color="auto"/>
        <w:left w:val="none" w:sz="0" w:space="0" w:color="auto"/>
        <w:bottom w:val="none" w:sz="0" w:space="0" w:color="auto"/>
        <w:right w:val="none" w:sz="0" w:space="0" w:color="auto"/>
      </w:divBdr>
    </w:div>
    <w:div w:id="207489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mx.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590</Words>
  <Characters>3368</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ARPAV</Company>
  <LinksUpToDate>false</LinksUpToDate>
  <CharactersWithSpaces>3951</CharactersWithSpaces>
  <SharedDoc>false</SharedDoc>
  <HLinks>
    <vt:vector size="6" baseType="variant">
      <vt:variant>
        <vt:i4>5439537</vt:i4>
      </vt:variant>
      <vt:variant>
        <vt:i4>0</vt:i4>
      </vt:variant>
      <vt:variant>
        <vt:i4>0</vt:i4>
      </vt:variant>
      <vt:variant>
        <vt:i4>5</vt:i4>
      </vt:variant>
      <vt:variant>
        <vt:lpwstr>mailto:protocollo@pec.arpav.it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De Lazzer</dc:creator>
  <cp:lastModifiedBy>ccavallarin</cp:lastModifiedBy>
  <cp:revision>21</cp:revision>
  <cp:lastPrinted>2016-08-25T08:23:00Z</cp:lastPrinted>
  <dcterms:created xsi:type="dcterms:W3CDTF">2018-02-13T11:13:00Z</dcterms:created>
  <dcterms:modified xsi:type="dcterms:W3CDTF">2018-05-08T14:17:00Z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