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748D7C" w14:textId="77777777" w:rsidR="006518C1" w:rsidRPr="00A141AB" w:rsidRDefault="006518C1" w:rsidP="006518C1">
      <w:pPr>
        <w:pStyle w:val="NormaleWeb"/>
        <w:spacing w:after="0" w:line="240" w:lineRule="auto"/>
      </w:pPr>
      <w:r w:rsidRPr="0028679F">
        <w:rPr>
          <w:rFonts w:ascii="Arial" w:hAnsi="Arial" w:cs="Arial"/>
        </w:rPr>
        <w:t xml:space="preserve">Affidamento diretto mediante trattativa diretta nel MEPA del servizio professionale </w:t>
      </w:r>
      <w:r w:rsidRPr="004B0846">
        <w:rPr>
          <w:rFonts w:ascii="Arial" w:hAnsi="Arial" w:cs="Arial"/>
        </w:rPr>
        <w:t xml:space="preserve">consistente </w:t>
      </w:r>
      <w:r w:rsidRPr="004B0846">
        <w:rPr>
          <w:rFonts w:ascii="Arial" w:hAnsi="Arial" w:cs="Arial"/>
          <w:b/>
        </w:rPr>
        <w:t xml:space="preserve">nell’elaborazione dati e assistenza alla D.L., ai fini della rendicontazione e del rispetto del principio del DNSH, per gli interventi di ristrutturazione del manufatto denominato “Barchessa” e </w:t>
      </w:r>
      <w:r>
        <w:rPr>
          <w:rFonts w:ascii="Arial" w:hAnsi="Arial" w:cs="Arial"/>
          <w:b/>
        </w:rPr>
        <w:t xml:space="preserve">per la </w:t>
      </w:r>
      <w:r w:rsidRPr="004B0846">
        <w:rPr>
          <w:rFonts w:ascii="Arial" w:hAnsi="Arial" w:cs="Arial"/>
          <w:b/>
        </w:rPr>
        <w:t xml:space="preserve">realizzazione di piezometri da automatizzare con sonde </w:t>
      </w:r>
      <w:proofErr w:type="spellStart"/>
      <w:r w:rsidRPr="004B0846">
        <w:rPr>
          <w:rFonts w:ascii="Arial" w:hAnsi="Arial" w:cs="Arial"/>
          <w:b/>
        </w:rPr>
        <w:t>multiparametriche</w:t>
      </w:r>
      <w:proofErr w:type="spellEnd"/>
      <w:r w:rsidRPr="004B0846">
        <w:rPr>
          <w:rFonts w:ascii="Arial" w:hAnsi="Arial" w:cs="Arial"/>
          <w:b/>
        </w:rPr>
        <w:t xml:space="preserve"> presso la sede di Via Ospedale Civile 24</w:t>
      </w:r>
      <w:r w:rsidRPr="0028679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CIG N. </w:t>
      </w:r>
      <w:r w:rsidRPr="00A141AB">
        <w:rPr>
          <w:rFonts w:ascii="Arial" w:hAnsi="Arial" w:cs="Arial"/>
        </w:rPr>
        <w:t>B415BBFAE6</w:t>
      </w:r>
    </w:p>
    <w:p w14:paraId="25EBDF8E" w14:textId="2EFA80A6" w:rsidR="00560422" w:rsidRDefault="00560422"/>
    <w:p w14:paraId="7EAA0D8D" w14:textId="5CD6D448" w:rsidR="006518C1" w:rsidRDefault="006518C1"/>
    <w:p w14:paraId="389AA3F3" w14:textId="74726389" w:rsidR="006518C1" w:rsidRDefault="006518C1">
      <w:r>
        <w:t>Link BDNCP:</w:t>
      </w:r>
    </w:p>
    <w:p w14:paraId="04B060FF" w14:textId="03961A7C" w:rsidR="006518C1" w:rsidRDefault="006518C1">
      <w:hyperlink r:id="rId4" w:history="1">
        <w:r w:rsidRPr="00681B92">
          <w:rPr>
            <w:rStyle w:val="Collegamentoipertestuale"/>
          </w:rPr>
          <w:t>https://dati.anticorruz</w:t>
        </w:r>
        <w:bookmarkStart w:id="0" w:name="_GoBack"/>
        <w:bookmarkEnd w:id="0"/>
        <w:r w:rsidRPr="00681B92">
          <w:rPr>
            <w:rStyle w:val="Collegamentoipertestuale"/>
          </w:rPr>
          <w:t>ione.it/superset/dashboard/dettaglio_cig/?cig=B415BBFAE6&amp;standalone=2</w:t>
        </w:r>
      </w:hyperlink>
      <w:r>
        <w:t xml:space="preserve"> </w:t>
      </w:r>
    </w:p>
    <w:sectPr w:rsidR="006518C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0A5"/>
    <w:rsid w:val="000C429A"/>
    <w:rsid w:val="00560422"/>
    <w:rsid w:val="006518C1"/>
    <w:rsid w:val="00EB5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E704A"/>
  <w15:chartTrackingRefBased/>
  <w15:docId w15:val="{D222A9C4-64B9-437A-8D0F-CE1464631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6518C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518C1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6518C1"/>
    <w:pPr>
      <w:spacing w:before="100" w:beforeAutospacing="1" w:after="142" w:line="276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ati.anticorruzione.it/superset/dashboard/dettaglio_cig/?cig=B415BBFAE6&amp;standalone=2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Vaccara</dc:creator>
  <cp:keywords/>
  <dc:description/>
  <cp:lastModifiedBy>Fabio Vaccara</cp:lastModifiedBy>
  <cp:revision>2</cp:revision>
  <dcterms:created xsi:type="dcterms:W3CDTF">2024-11-20T09:22:00Z</dcterms:created>
  <dcterms:modified xsi:type="dcterms:W3CDTF">2024-11-20T09:23:00Z</dcterms:modified>
</cp:coreProperties>
</file>