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422" w:rsidRDefault="00B27B96">
      <w:r>
        <w:rPr>
          <w:rFonts w:ascii="Arial" w:hAnsi="Arial" w:cs="Arial"/>
          <w:color w:val="222222"/>
          <w:shd w:val="clear" w:color="auto" w:fill="FFFFFF"/>
        </w:rPr>
        <w:t>CIG </w:t>
      </w:r>
      <w:r>
        <w:rPr>
          <w:rFonts w:ascii="Tahoma" w:hAnsi="Tahoma" w:cs="Tahoma"/>
          <w:color w:val="19191A"/>
          <w:shd w:val="clear" w:color="auto" w:fill="FFFFFF"/>
        </w:rPr>
        <w:t>B8696BB312 - </w:t>
      </w:r>
      <w:r>
        <w:rPr>
          <w:rFonts w:ascii="Arial" w:hAnsi="Arial" w:cs="Arial"/>
          <w:color w:val="222222"/>
          <w:shd w:val="clear" w:color="auto" w:fill="FFFFFF"/>
        </w:rPr>
        <w:t>SERVIZIO PROFESSIONALE PER IL COORDINAMENTO DELLA SICUREZZA IN FASE DI PROGETTAZIONE (CSP) ED IN FASE DI ESECUZIONE (CSE) PER IL PROGETTO INSINERGIA CUP H79D23000110001 del 10/10/2025 €7000</w:t>
      </w:r>
    </w:p>
    <w:p w:rsidR="00B27B96" w:rsidRDefault="00B27B96"/>
    <w:p w:rsidR="00B27B96" w:rsidRDefault="00B27B96">
      <w:r>
        <w:t xml:space="preserve">Link BDNCP: </w:t>
      </w:r>
      <w:hyperlink r:id="rId4" w:history="1">
        <w:r w:rsidRPr="00F874B6">
          <w:rPr>
            <w:rStyle w:val="Collegamentoipertestuale"/>
          </w:rPr>
          <w:t>https://</w:t>
        </w:r>
        <w:bookmarkStart w:id="0" w:name="_GoBack"/>
        <w:bookmarkEnd w:id="0"/>
        <w:r w:rsidRPr="00F874B6">
          <w:rPr>
            <w:rStyle w:val="Collegamentoipertestuale"/>
          </w:rPr>
          <w:t>dati.anticorruzione.it/superset/dashboard/dettaglio_cig/?cig=B8696BB312</w:t>
        </w:r>
      </w:hyperlink>
      <w:r>
        <w:t xml:space="preserve"> </w:t>
      </w:r>
    </w:p>
    <w:sectPr w:rsidR="00B27B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96"/>
    <w:rsid w:val="000C429A"/>
    <w:rsid w:val="00121868"/>
    <w:rsid w:val="00560422"/>
    <w:rsid w:val="00B2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D786"/>
  <w15:chartTrackingRefBased/>
  <w15:docId w15:val="{50D4A219-906C-4FB2-9892-CC72578E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7B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7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i.anticorruzione.it/superset/dashboard/dettaglio_cig/?cig=B8696BB31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Vaccara</dc:creator>
  <cp:keywords/>
  <dc:description/>
  <cp:lastModifiedBy>Fabio Vaccara</cp:lastModifiedBy>
  <cp:revision>1</cp:revision>
  <dcterms:created xsi:type="dcterms:W3CDTF">2025-10-23T08:41:00Z</dcterms:created>
  <dcterms:modified xsi:type="dcterms:W3CDTF">2025-10-23T09:09:00Z</dcterms:modified>
</cp:coreProperties>
</file>