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627" w:rsidRDefault="002E1F2D">
      <w:pPr>
        <w:spacing w:line="276" w:lineRule="auto"/>
        <w:jc w:val="both"/>
      </w:pPr>
      <w:r>
        <w:rPr>
          <w:rFonts w:ascii="Calibri" w:hAnsi="Calibri" w:cs="Calibri"/>
          <w:b/>
          <w:bCs/>
        </w:rPr>
        <w:t xml:space="preserve">ACCORDO </w:t>
      </w:r>
      <w:proofErr w:type="spellStart"/>
      <w:r>
        <w:rPr>
          <w:rFonts w:ascii="Calibri" w:hAnsi="Calibri" w:cs="Calibri"/>
          <w:b/>
          <w:bCs/>
        </w:rPr>
        <w:t>DI</w:t>
      </w:r>
      <w:proofErr w:type="spellEnd"/>
      <w:r>
        <w:rPr>
          <w:rFonts w:ascii="Calibri" w:hAnsi="Calibri" w:cs="Calibri"/>
          <w:b/>
          <w:bCs/>
        </w:rPr>
        <w:t xml:space="preserve"> COLLABORAZIONE TECNICO-SCIENTIFICA ex ART. 15 DELLA L.241/90 e </w:t>
      </w:r>
      <w:proofErr w:type="spellStart"/>
      <w:r>
        <w:rPr>
          <w:rFonts w:ascii="Calibri" w:hAnsi="Calibri" w:cs="Calibri"/>
          <w:b/>
          <w:bCs/>
        </w:rPr>
        <w:t>s.m.i.</w:t>
      </w:r>
      <w:proofErr w:type="spellEnd"/>
      <w:r>
        <w:rPr>
          <w:rFonts w:ascii="Calibri" w:hAnsi="Calibri" w:cs="Calibri"/>
          <w:b/>
          <w:bCs/>
        </w:rPr>
        <w:t xml:space="preserve"> PER IL PROGETTO ADRIACLIM “</w:t>
      </w:r>
      <w:r>
        <w:rPr>
          <w:rFonts w:ascii="Calibri" w:hAnsi="Calibri" w:cs="Calibri"/>
          <w:b/>
          <w:bCs/>
          <w:i/>
        </w:rPr>
        <w:t>CLIMATE CHANGE INFORMATION, MONITORING AND MANAGEMENT TOOLS FOR ADAPTATION STRATEGIES IN ADRIATIC COASTAL AREAS</w:t>
      </w:r>
      <w:r>
        <w:rPr>
          <w:rFonts w:ascii="Calibri" w:hAnsi="Calibri" w:cs="Calibri"/>
          <w:b/>
          <w:bCs/>
        </w:rPr>
        <w:t>” NELL’AMBITO DEL PROGRAMMA INTERREG ITALIA-CROAZIA 2014-2020</w:t>
      </w:r>
      <w:r>
        <w:rPr>
          <w:rFonts w:ascii="Calibri" w:hAnsi="Calibri" w:cs="Calibri"/>
        </w:rPr>
        <w:t>.</w:t>
      </w:r>
    </w:p>
    <w:p w:rsidR="006A2627" w:rsidRDefault="006A2627">
      <w:pPr>
        <w:spacing w:line="276" w:lineRule="auto"/>
        <w:jc w:val="both"/>
        <w:rPr>
          <w:rFonts w:ascii="Calibri" w:hAnsi="Calibri" w:cs="Calibri"/>
          <w:b/>
          <w:bCs/>
          <w:sz w:val="22"/>
          <w:szCs w:val="22"/>
          <w:highlight w:val="yellow"/>
        </w:rPr>
      </w:pPr>
    </w:p>
    <w:p w:rsidR="006A2627" w:rsidRDefault="002E1F2D">
      <w:pPr>
        <w:pStyle w:val="Heading11"/>
        <w:numPr>
          <w:ilvl w:val="0"/>
          <w:numId w:val="6"/>
        </w:numPr>
        <w:tabs>
          <w:tab w:val="left" w:pos="0"/>
        </w:tabs>
        <w:spacing w:line="276" w:lineRule="auto"/>
        <w:rPr>
          <w:rFonts w:ascii="Calibri" w:hAnsi="Calibri" w:cs="Calibri"/>
          <w:sz w:val="22"/>
          <w:szCs w:val="22"/>
        </w:rPr>
      </w:pPr>
      <w:r>
        <w:rPr>
          <w:rFonts w:ascii="Calibri" w:hAnsi="Calibri" w:cs="Calibri"/>
          <w:sz w:val="22"/>
          <w:szCs w:val="22"/>
        </w:rPr>
        <w:t>TRA</w:t>
      </w:r>
    </w:p>
    <w:p w:rsidR="006A2627" w:rsidRDefault="006A2627">
      <w:pPr>
        <w:spacing w:line="276" w:lineRule="auto"/>
        <w:jc w:val="both"/>
        <w:rPr>
          <w:rFonts w:ascii="Calibri" w:hAnsi="Calibri" w:cs="Calibri"/>
          <w:sz w:val="22"/>
          <w:szCs w:val="22"/>
          <w:highlight w:val="yellow"/>
        </w:rPr>
      </w:pPr>
    </w:p>
    <w:p w:rsidR="006A2627" w:rsidRDefault="002E1F2D">
      <w:pPr>
        <w:pStyle w:val="Corpodeltesto21"/>
        <w:spacing w:line="276" w:lineRule="auto"/>
        <w:ind w:right="-1"/>
      </w:pPr>
      <w:r>
        <w:rPr>
          <w:rFonts w:ascii="Calibri" w:hAnsi="Calibri" w:cs="Calibri"/>
          <w:bCs/>
          <w:sz w:val="22"/>
          <w:szCs w:val="22"/>
        </w:rPr>
        <w:t>L’</w:t>
      </w:r>
      <w:r>
        <w:rPr>
          <w:rFonts w:ascii="Calibri" w:hAnsi="Calibri" w:cs="Calibri"/>
          <w:b/>
          <w:sz w:val="22"/>
          <w:szCs w:val="22"/>
        </w:rPr>
        <w:t>Agenzia Regionale per la Prevenzione e Protezione Ambientale del Veneto</w:t>
      </w:r>
      <w:r>
        <w:rPr>
          <w:rFonts w:ascii="Calibri" w:hAnsi="Calibri" w:cs="Calibri"/>
          <w:sz w:val="22"/>
          <w:szCs w:val="22"/>
        </w:rPr>
        <w:t xml:space="preserve"> (di seguito </w:t>
      </w:r>
      <w:r>
        <w:rPr>
          <w:rFonts w:ascii="Calibri" w:hAnsi="Calibri" w:cs="Calibri"/>
          <w:b/>
          <w:sz w:val="22"/>
          <w:szCs w:val="22"/>
        </w:rPr>
        <w:t>ARPAV</w:t>
      </w:r>
      <w:r>
        <w:rPr>
          <w:rFonts w:ascii="Calibri" w:hAnsi="Calibri" w:cs="Calibri"/>
          <w:sz w:val="22"/>
          <w:szCs w:val="22"/>
        </w:rPr>
        <w:t xml:space="preserve">), con sede legale in Padova, Via Ospedale Civile, n. 24, (C.F. 92111430283 e </w:t>
      </w:r>
      <w:proofErr w:type="spellStart"/>
      <w:r>
        <w:rPr>
          <w:rFonts w:ascii="Calibri" w:hAnsi="Calibri" w:cs="Calibri"/>
          <w:sz w:val="22"/>
          <w:szCs w:val="22"/>
        </w:rPr>
        <w:t>P.IVA</w:t>
      </w:r>
      <w:proofErr w:type="spellEnd"/>
      <w:r>
        <w:rPr>
          <w:rFonts w:ascii="Calibri" w:hAnsi="Calibri" w:cs="Calibri"/>
          <w:sz w:val="22"/>
          <w:szCs w:val="22"/>
        </w:rPr>
        <w:t xml:space="preserve"> </w:t>
      </w:r>
      <w:r w:rsidRPr="00326470">
        <w:rPr>
          <w:rFonts w:ascii="Calibri" w:hAnsi="Calibri" w:cs="Calibri"/>
          <w:sz w:val="22"/>
          <w:szCs w:val="22"/>
        </w:rPr>
        <w:t xml:space="preserve">03382700288), rappresentata dal </w:t>
      </w:r>
      <w:r w:rsidR="00326470">
        <w:rPr>
          <w:rFonts w:ascii="Calibri" w:hAnsi="Calibri" w:cs="Calibri"/>
          <w:sz w:val="22"/>
          <w:szCs w:val="22"/>
        </w:rPr>
        <w:t xml:space="preserve">Dirigente </w:t>
      </w:r>
      <w:r w:rsidR="005C5009">
        <w:rPr>
          <w:rFonts w:ascii="Calibri" w:hAnsi="Calibri" w:cs="Calibri"/>
          <w:sz w:val="22"/>
          <w:szCs w:val="22"/>
        </w:rPr>
        <w:t xml:space="preserve">responsabile </w:t>
      </w:r>
      <w:r w:rsidR="00326470">
        <w:rPr>
          <w:rFonts w:ascii="Calibri" w:hAnsi="Calibri" w:cs="Calibri"/>
          <w:sz w:val="22"/>
          <w:szCs w:val="22"/>
        </w:rPr>
        <w:t>del Servizio Centro Meteo</w:t>
      </w:r>
      <w:r w:rsidR="0085154E">
        <w:rPr>
          <w:rFonts w:ascii="Calibri" w:hAnsi="Calibri" w:cs="Calibri"/>
          <w:sz w:val="22"/>
          <w:szCs w:val="22"/>
        </w:rPr>
        <w:t>rologico</w:t>
      </w:r>
      <w:r w:rsidR="00326470">
        <w:rPr>
          <w:rFonts w:ascii="Calibri" w:hAnsi="Calibri" w:cs="Calibri"/>
          <w:sz w:val="22"/>
          <w:szCs w:val="22"/>
        </w:rPr>
        <w:t xml:space="preserve">, </w:t>
      </w:r>
      <w:proofErr w:type="spellStart"/>
      <w:r w:rsidR="00326470">
        <w:rPr>
          <w:rFonts w:ascii="Calibri" w:hAnsi="Calibri" w:cs="Calibri"/>
          <w:sz w:val="22"/>
          <w:szCs w:val="22"/>
        </w:rPr>
        <w:t>dott</w:t>
      </w:r>
      <w:proofErr w:type="spellEnd"/>
      <w:r w:rsidR="00326470">
        <w:rPr>
          <w:rFonts w:ascii="Calibri" w:hAnsi="Calibri" w:cs="Calibri"/>
          <w:sz w:val="22"/>
          <w:szCs w:val="22"/>
        </w:rPr>
        <w:t xml:space="preserve"> Stefano </w:t>
      </w:r>
      <w:proofErr w:type="spellStart"/>
      <w:r w:rsidR="00326470">
        <w:rPr>
          <w:rFonts w:ascii="Calibri" w:hAnsi="Calibri" w:cs="Calibri"/>
          <w:sz w:val="22"/>
          <w:szCs w:val="22"/>
        </w:rPr>
        <w:t>Micheletti</w:t>
      </w:r>
      <w:proofErr w:type="spellEnd"/>
      <w:r w:rsidRPr="00326470">
        <w:rPr>
          <w:rFonts w:ascii="Calibri" w:hAnsi="Calibri" w:cs="Calibri"/>
          <w:sz w:val="22"/>
          <w:szCs w:val="22"/>
        </w:rPr>
        <w:t>, giusti i poteri conferiti con D</w:t>
      </w:r>
      <w:r w:rsidR="00326470">
        <w:rPr>
          <w:rFonts w:ascii="Calibri" w:hAnsi="Calibri" w:cs="Calibri"/>
          <w:sz w:val="22"/>
          <w:szCs w:val="22"/>
        </w:rPr>
        <w:t xml:space="preserve">DG </w:t>
      </w:r>
      <w:r w:rsidR="0056140D">
        <w:rPr>
          <w:rFonts w:ascii="Calibri" w:hAnsi="Calibri" w:cs="Calibri"/>
          <w:sz w:val="22"/>
          <w:szCs w:val="22"/>
        </w:rPr>
        <w:t xml:space="preserve">n. </w:t>
      </w:r>
      <w:r w:rsidR="005C5009">
        <w:rPr>
          <w:rFonts w:ascii="Calibri" w:hAnsi="Calibri" w:cs="Calibri"/>
          <w:sz w:val="22"/>
          <w:szCs w:val="22"/>
        </w:rPr>
        <w:t>______</w:t>
      </w:r>
      <w:r w:rsidR="00326470">
        <w:rPr>
          <w:rFonts w:ascii="Calibri" w:hAnsi="Calibri" w:cs="Calibri"/>
          <w:sz w:val="22"/>
          <w:szCs w:val="22"/>
        </w:rPr>
        <w:t xml:space="preserve">del </w:t>
      </w:r>
      <w:r w:rsidR="005C5009">
        <w:rPr>
          <w:rFonts w:ascii="Calibri" w:hAnsi="Calibri" w:cs="Calibri"/>
          <w:sz w:val="22"/>
          <w:szCs w:val="22"/>
        </w:rPr>
        <w:t>__</w:t>
      </w:r>
      <w:r w:rsidR="009811F8">
        <w:rPr>
          <w:rFonts w:ascii="Calibri" w:hAnsi="Calibri" w:cs="Calibri"/>
          <w:sz w:val="22"/>
          <w:szCs w:val="22"/>
        </w:rPr>
        <w:t>/</w:t>
      </w:r>
      <w:r w:rsidR="005C5009">
        <w:rPr>
          <w:rFonts w:ascii="Calibri" w:hAnsi="Calibri" w:cs="Calibri"/>
          <w:sz w:val="22"/>
          <w:szCs w:val="22"/>
        </w:rPr>
        <w:t>__</w:t>
      </w:r>
      <w:r w:rsidR="00326470">
        <w:rPr>
          <w:rFonts w:ascii="Calibri" w:hAnsi="Calibri" w:cs="Calibri"/>
          <w:sz w:val="22"/>
          <w:szCs w:val="22"/>
        </w:rPr>
        <w:t>/</w:t>
      </w:r>
      <w:r w:rsidR="005C5009">
        <w:rPr>
          <w:rFonts w:ascii="Calibri" w:hAnsi="Calibri" w:cs="Calibri"/>
          <w:sz w:val="22"/>
          <w:szCs w:val="22"/>
        </w:rPr>
        <w:t>_____</w:t>
      </w:r>
      <w:r w:rsidR="00326470">
        <w:rPr>
          <w:rFonts w:ascii="Calibri" w:hAnsi="Calibri" w:cs="Calibri"/>
          <w:sz w:val="22"/>
          <w:szCs w:val="22"/>
        </w:rPr>
        <w:t>,</w:t>
      </w:r>
    </w:p>
    <w:p w:rsidR="006A2627" w:rsidRDefault="006A2627">
      <w:pPr>
        <w:spacing w:line="276" w:lineRule="auto"/>
        <w:jc w:val="both"/>
        <w:rPr>
          <w:rFonts w:ascii="Calibri" w:hAnsi="Calibri" w:cs="Calibri"/>
          <w:sz w:val="22"/>
          <w:szCs w:val="22"/>
          <w:highlight w:val="yellow"/>
        </w:rPr>
      </w:pPr>
    </w:p>
    <w:p w:rsidR="006A2627" w:rsidRDefault="002E1F2D">
      <w:pPr>
        <w:pStyle w:val="Corpodeltesto21"/>
        <w:spacing w:line="276" w:lineRule="auto"/>
        <w:ind w:right="-1"/>
        <w:jc w:val="center"/>
        <w:rPr>
          <w:rFonts w:ascii="Calibri" w:hAnsi="Calibri" w:cs="Calibri"/>
          <w:b/>
          <w:bCs/>
          <w:sz w:val="22"/>
          <w:szCs w:val="22"/>
        </w:rPr>
      </w:pPr>
      <w:r>
        <w:rPr>
          <w:rFonts w:ascii="Calibri" w:hAnsi="Calibri" w:cs="Calibri"/>
          <w:b/>
          <w:bCs/>
          <w:sz w:val="22"/>
          <w:szCs w:val="22"/>
        </w:rPr>
        <w:t>E</w:t>
      </w:r>
    </w:p>
    <w:p w:rsidR="006A2627" w:rsidRDefault="006A2627">
      <w:pPr>
        <w:pStyle w:val="Corpodeltesto21"/>
        <w:spacing w:line="276" w:lineRule="auto"/>
        <w:ind w:right="-1"/>
        <w:rPr>
          <w:rFonts w:ascii="Calibri" w:hAnsi="Calibri" w:cs="Calibri"/>
          <w:b/>
          <w:bCs/>
          <w:sz w:val="22"/>
          <w:szCs w:val="22"/>
        </w:rPr>
      </w:pPr>
    </w:p>
    <w:p w:rsidR="006A2627" w:rsidRDefault="002E1F2D">
      <w:pPr>
        <w:pStyle w:val="Corpodeltesto21"/>
        <w:spacing w:line="276" w:lineRule="auto"/>
        <w:ind w:right="-1"/>
      </w:pPr>
      <w:r>
        <w:rPr>
          <w:rFonts w:ascii="Calibri" w:hAnsi="Calibri" w:cs="Calibri"/>
          <w:b/>
          <w:bCs/>
          <w:sz w:val="22"/>
          <w:szCs w:val="22"/>
        </w:rPr>
        <w:t>L’Università IUAV di Venezia</w:t>
      </w:r>
      <w:r>
        <w:rPr>
          <w:rFonts w:ascii="Calibri" w:hAnsi="Calibri" w:cs="Calibri"/>
          <w:bCs/>
          <w:sz w:val="22"/>
          <w:szCs w:val="22"/>
        </w:rPr>
        <w:t xml:space="preserve"> (di seguito </w:t>
      </w:r>
      <w:r>
        <w:rPr>
          <w:rFonts w:ascii="Calibri" w:hAnsi="Calibri" w:cs="Calibri"/>
          <w:b/>
          <w:bCs/>
          <w:sz w:val="22"/>
          <w:szCs w:val="22"/>
        </w:rPr>
        <w:t>l’Università</w:t>
      </w:r>
      <w:r>
        <w:rPr>
          <w:rFonts w:ascii="Calibri" w:hAnsi="Calibri" w:cs="Calibri"/>
          <w:bCs/>
          <w:sz w:val="22"/>
          <w:szCs w:val="22"/>
        </w:rPr>
        <w:t xml:space="preserve">), con sede in Santa Croce, 191 </w:t>
      </w:r>
      <w:proofErr w:type="spellStart"/>
      <w:r>
        <w:rPr>
          <w:rFonts w:ascii="Calibri" w:hAnsi="Calibri" w:cs="Calibri"/>
          <w:bCs/>
          <w:sz w:val="22"/>
          <w:szCs w:val="22"/>
        </w:rPr>
        <w:t>Tolentini</w:t>
      </w:r>
      <w:proofErr w:type="spellEnd"/>
      <w:r>
        <w:rPr>
          <w:rFonts w:ascii="Calibri" w:hAnsi="Calibri" w:cs="Calibri"/>
          <w:bCs/>
          <w:sz w:val="22"/>
          <w:szCs w:val="22"/>
        </w:rPr>
        <w:t xml:space="preserve"> - VENEZIA (</w:t>
      </w:r>
      <w:proofErr w:type="spellStart"/>
      <w:r>
        <w:rPr>
          <w:rFonts w:ascii="Calibri" w:hAnsi="Calibri" w:cs="Calibri"/>
          <w:bCs/>
          <w:sz w:val="22"/>
          <w:szCs w:val="22"/>
        </w:rPr>
        <w:t>C.F</w:t>
      </w:r>
      <w:proofErr w:type="spellEnd"/>
      <w:r>
        <w:rPr>
          <w:rFonts w:ascii="Calibri" w:hAnsi="Calibri" w:cs="Calibri"/>
          <w:bCs/>
          <w:sz w:val="22"/>
          <w:szCs w:val="22"/>
        </w:rPr>
        <w:t xml:space="preserve"> 80009280274 e P. IVA 00708670278) rappresentato, ai fini del presente atto, dal prof. Alberto </w:t>
      </w:r>
      <w:proofErr w:type="spellStart"/>
      <w:r>
        <w:rPr>
          <w:rFonts w:ascii="Calibri" w:hAnsi="Calibri" w:cs="Calibri"/>
          <w:bCs/>
          <w:sz w:val="22"/>
          <w:szCs w:val="22"/>
        </w:rPr>
        <w:t>Ferlenga</w:t>
      </w:r>
      <w:proofErr w:type="spellEnd"/>
      <w:r>
        <w:rPr>
          <w:rFonts w:ascii="Calibri" w:hAnsi="Calibri" w:cs="Calibri"/>
          <w:bCs/>
          <w:sz w:val="22"/>
          <w:szCs w:val="22"/>
        </w:rPr>
        <w:t xml:space="preserve"> in qualità di Rettore legittimato alla firma del presente atto con delibere del Senato Accademico del 15</w:t>
      </w:r>
      <w:r w:rsidR="0056140D">
        <w:rPr>
          <w:rFonts w:ascii="Calibri" w:hAnsi="Calibri" w:cs="Calibri"/>
          <w:bCs/>
          <w:sz w:val="22"/>
          <w:szCs w:val="22"/>
        </w:rPr>
        <w:t>/07/</w:t>
      </w:r>
      <w:r>
        <w:rPr>
          <w:rFonts w:ascii="Calibri" w:hAnsi="Calibri" w:cs="Calibri"/>
          <w:bCs/>
          <w:sz w:val="22"/>
          <w:szCs w:val="22"/>
        </w:rPr>
        <w:t>2020 e del Consiglio di Amministrazione del 22</w:t>
      </w:r>
      <w:r w:rsidR="0056140D">
        <w:rPr>
          <w:rFonts w:ascii="Calibri" w:hAnsi="Calibri" w:cs="Calibri"/>
          <w:bCs/>
          <w:sz w:val="22"/>
          <w:szCs w:val="22"/>
        </w:rPr>
        <w:t>/07/</w:t>
      </w:r>
      <w:r>
        <w:rPr>
          <w:rFonts w:ascii="Calibri" w:hAnsi="Calibri" w:cs="Calibri"/>
          <w:bCs/>
          <w:sz w:val="22"/>
          <w:szCs w:val="22"/>
        </w:rPr>
        <w:t xml:space="preserve"> 2020</w:t>
      </w:r>
      <w:r w:rsidR="00185C1A">
        <w:rPr>
          <w:rFonts w:ascii="Calibri" w:hAnsi="Calibri" w:cs="Calibri"/>
          <w:bCs/>
          <w:sz w:val="22"/>
          <w:szCs w:val="22"/>
        </w:rPr>
        <w:t>,</w:t>
      </w:r>
    </w:p>
    <w:p w:rsidR="006A2627" w:rsidRDefault="006A2627">
      <w:pPr>
        <w:spacing w:line="276" w:lineRule="auto"/>
        <w:jc w:val="both"/>
        <w:rPr>
          <w:rFonts w:ascii="Calibri" w:hAnsi="Calibri" w:cs="Calibri"/>
          <w:sz w:val="22"/>
          <w:szCs w:val="22"/>
          <w:highlight w:val="yellow"/>
        </w:rPr>
      </w:pPr>
    </w:p>
    <w:p w:rsidR="006A2627" w:rsidRDefault="002E1F2D">
      <w:pPr>
        <w:spacing w:line="276" w:lineRule="auto"/>
        <w:jc w:val="both"/>
      </w:pPr>
      <w:r>
        <w:rPr>
          <w:rFonts w:ascii="Calibri" w:hAnsi="Calibri" w:cs="Calibri"/>
          <w:sz w:val="22"/>
          <w:szCs w:val="22"/>
        </w:rPr>
        <w:t>di seguito, congiuntamente, definite “</w:t>
      </w:r>
      <w:r>
        <w:rPr>
          <w:rFonts w:ascii="Calibri" w:hAnsi="Calibri" w:cs="Calibri"/>
          <w:b/>
          <w:sz w:val="22"/>
          <w:szCs w:val="22"/>
        </w:rPr>
        <w:t>le Parti</w:t>
      </w:r>
      <w:r>
        <w:rPr>
          <w:rFonts w:ascii="Calibri" w:hAnsi="Calibri" w:cs="Calibri"/>
          <w:sz w:val="22"/>
          <w:szCs w:val="22"/>
        </w:rPr>
        <w:t>”;</w:t>
      </w:r>
    </w:p>
    <w:p w:rsidR="006A2627" w:rsidRDefault="006A2627">
      <w:pPr>
        <w:spacing w:line="276" w:lineRule="auto"/>
        <w:jc w:val="both"/>
        <w:rPr>
          <w:rFonts w:ascii="Calibri" w:hAnsi="Calibri" w:cs="Calibri"/>
          <w:sz w:val="22"/>
          <w:szCs w:val="22"/>
          <w:highlight w:val="yellow"/>
        </w:rPr>
      </w:pPr>
    </w:p>
    <w:p w:rsidR="006A2627" w:rsidRDefault="002E1F2D">
      <w:pPr>
        <w:pStyle w:val="Heading11"/>
        <w:numPr>
          <w:ilvl w:val="0"/>
          <w:numId w:val="6"/>
        </w:numPr>
        <w:tabs>
          <w:tab w:val="left" w:pos="0"/>
        </w:tabs>
        <w:spacing w:line="276" w:lineRule="auto"/>
        <w:rPr>
          <w:rFonts w:ascii="Calibri" w:hAnsi="Calibri" w:cs="Calibri"/>
          <w:b w:val="0"/>
          <w:sz w:val="22"/>
          <w:szCs w:val="22"/>
        </w:rPr>
      </w:pPr>
      <w:r>
        <w:rPr>
          <w:rFonts w:ascii="Calibri" w:hAnsi="Calibri" w:cs="Calibri"/>
          <w:b w:val="0"/>
          <w:sz w:val="22"/>
          <w:szCs w:val="22"/>
        </w:rPr>
        <w:t>PREMESSO CHE</w:t>
      </w:r>
    </w:p>
    <w:p w:rsidR="006A2627" w:rsidRDefault="006A2627">
      <w:pPr>
        <w:suppressAutoHyphens w:val="0"/>
        <w:spacing w:after="120" w:line="276" w:lineRule="auto"/>
        <w:jc w:val="both"/>
        <w:rPr>
          <w:rFonts w:ascii="Calibri" w:hAnsi="Calibri" w:cs="Calibri"/>
          <w:b/>
          <w:sz w:val="22"/>
          <w:szCs w:val="22"/>
        </w:rPr>
      </w:pPr>
    </w:p>
    <w:p w:rsidR="006A2627" w:rsidRDefault="002E1F2D">
      <w:pPr>
        <w:spacing w:line="276" w:lineRule="auto"/>
        <w:jc w:val="both"/>
      </w:pPr>
      <w:r>
        <w:rPr>
          <w:rFonts w:ascii="Calibri" w:hAnsi="Calibri" w:cs="Calibri"/>
          <w:sz w:val="22"/>
          <w:szCs w:val="22"/>
        </w:rPr>
        <w:t xml:space="preserve">ARPAV è partner nel progetto INTERREG </w:t>
      </w:r>
      <w:proofErr w:type="spellStart"/>
      <w:r>
        <w:rPr>
          <w:rFonts w:ascii="Calibri" w:hAnsi="Calibri" w:cs="Calibri"/>
          <w:sz w:val="22"/>
          <w:szCs w:val="22"/>
        </w:rPr>
        <w:t>Italia-Croazia</w:t>
      </w:r>
      <w:proofErr w:type="spellEnd"/>
      <w:r>
        <w:rPr>
          <w:rFonts w:ascii="Calibri" w:hAnsi="Calibri" w:cs="Calibri"/>
          <w:sz w:val="22"/>
          <w:szCs w:val="22"/>
        </w:rPr>
        <w:t xml:space="preserve"> denominato ADRIACLIM - </w:t>
      </w:r>
      <w:proofErr w:type="spellStart"/>
      <w:r>
        <w:rPr>
          <w:rFonts w:ascii="Calibri" w:hAnsi="Calibri" w:cs="Calibri"/>
          <w:i/>
          <w:sz w:val="22"/>
          <w:szCs w:val="22"/>
        </w:rPr>
        <w:t>Climate</w:t>
      </w:r>
      <w:proofErr w:type="spellEnd"/>
      <w:r>
        <w:rPr>
          <w:rFonts w:ascii="Calibri" w:hAnsi="Calibri" w:cs="Calibri"/>
          <w:i/>
          <w:sz w:val="22"/>
          <w:szCs w:val="22"/>
        </w:rPr>
        <w:t xml:space="preserve"> </w:t>
      </w:r>
      <w:proofErr w:type="spellStart"/>
      <w:r w:rsidR="0085154E">
        <w:rPr>
          <w:rFonts w:ascii="Calibri" w:hAnsi="Calibri" w:cs="Calibri"/>
          <w:i/>
          <w:sz w:val="22"/>
          <w:szCs w:val="22"/>
        </w:rPr>
        <w:t>C</w:t>
      </w:r>
      <w:r>
        <w:rPr>
          <w:rFonts w:ascii="Calibri" w:hAnsi="Calibri" w:cs="Calibri"/>
          <w:i/>
          <w:sz w:val="22"/>
          <w:szCs w:val="22"/>
        </w:rPr>
        <w:t>hange</w:t>
      </w:r>
      <w:proofErr w:type="spellEnd"/>
      <w:r>
        <w:rPr>
          <w:rFonts w:ascii="Calibri" w:hAnsi="Calibri" w:cs="Calibri"/>
          <w:i/>
          <w:sz w:val="22"/>
          <w:szCs w:val="22"/>
        </w:rPr>
        <w:t xml:space="preserve"> information, </w:t>
      </w:r>
      <w:proofErr w:type="spellStart"/>
      <w:r>
        <w:rPr>
          <w:rFonts w:ascii="Calibri" w:hAnsi="Calibri" w:cs="Calibri"/>
          <w:i/>
          <w:sz w:val="22"/>
          <w:szCs w:val="22"/>
        </w:rPr>
        <w:t>monitoring</w:t>
      </w:r>
      <w:proofErr w:type="spellEnd"/>
      <w:r>
        <w:rPr>
          <w:rFonts w:ascii="Calibri" w:hAnsi="Calibri" w:cs="Calibri"/>
          <w:i/>
          <w:sz w:val="22"/>
          <w:szCs w:val="22"/>
        </w:rPr>
        <w:t xml:space="preserve"> and management </w:t>
      </w:r>
      <w:proofErr w:type="spellStart"/>
      <w:r>
        <w:rPr>
          <w:rFonts w:ascii="Calibri" w:hAnsi="Calibri" w:cs="Calibri"/>
          <w:i/>
          <w:sz w:val="22"/>
          <w:szCs w:val="22"/>
        </w:rPr>
        <w:t>tools</w:t>
      </w:r>
      <w:proofErr w:type="spellEnd"/>
      <w:r>
        <w:rPr>
          <w:rFonts w:ascii="Calibri" w:hAnsi="Calibri" w:cs="Calibri"/>
          <w:i/>
          <w:sz w:val="22"/>
          <w:szCs w:val="22"/>
        </w:rPr>
        <w:t xml:space="preserve"> </w:t>
      </w:r>
      <w:proofErr w:type="spellStart"/>
      <w:r>
        <w:rPr>
          <w:rFonts w:ascii="Calibri" w:hAnsi="Calibri" w:cs="Calibri"/>
          <w:i/>
          <w:sz w:val="22"/>
          <w:szCs w:val="22"/>
        </w:rPr>
        <w:t>for</w:t>
      </w:r>
      <w:proofErr w:type="spellEnd"/>
      <w:r>
        <w:rPr>
          <w:rFonts w:ascii="Calibri" w:hAnsi="Calibri" w:cs="Calibri"/>
          <w:i/>
          <w:sz w:val="22"/>
          <w:szCs w:val="22"/>
        </w:rPr>
        <w:t xml:space="preserve"> </w:t>
      </w:r>
      <w:proofErr w:type="spellStart"/>
      <w:r>
        <w:rPr>
          <w:rFonts w:ascii="Calibri" w:hAnsi="Calibri" w:cs="Calibri"/>
          <w:i/>
          <w:sz w:val="22"/>
          <w:szCs w:val="22"/>
        </w:rPr>
        <w:t>adaptation</w:t>
      </w:r>
      <w:proofErr w:type="spellEnd"/>
      <w:r>
        <w:rPr>
          <w:rFonts w:ascii="Calibri" w:hAnsi="Calibri" w:cs="Calibri"/>
          <w:i/>
          <w:sz w:val="22"/>
          <w:szCs w:val="22"/>
        </w:rPr>
        <w:t xml:space="preserve"> </w:t>
      </w:r>
      <w:proofErr w:type="spellStart"/>
      <w:r>
        <w:rPr>
          <w:rFonts w:ascii="Calibri" w:hAnsi="Calibri" w:cs="Calibri"/>
          <w:i/>
          <w:sz w:val="22"/>
          <w:szCs w:val="22"/>
        </w:rPr>
        <w:t>strategies</w:t>
      </w:r>
      <w:proofErr w:type="spellEnd"/>
      <w:r>
        <w:rPr>
          <w:rFonts w:ascii="Calibri" w:hAnsi="Calibri" w:cs="Calibri"/>
          <w:i/>
          <w:sz w:val="22"/>
          <w:szCs w:val="22"/>
        </w:rPr>
        <w:t xml:space="preserve"> in </w:t>
      </w:r>
      <w:proofErr w:type="spellStart"/>
      <w:r>
        <w:rPr>
          <w:rFonts w:ascii="Calibri" w:hAnsi="Calibri" w:cs="Calibri"/>
          <w:i/>
          <w:sz w:val="22"/>
          <w:szCs w:val="22"/>
        </w:rPr>
        <w:t>Adriatic</w:t>
      </w:r>
      <w:proofErr w:type="spellEnd"/>
      <w:r>
        <w:rPr>
          <w:rFonts w:ascii="Calibri" w:hAnsi="Calibri" w:cs="Calibri"/>
          <w:i/>
          <w:sz w:val="22"/>
          <w:szCs w:val="22"/>
        </w:rPr>
        <w:t xml:space="preserve"> </w:t>
      </w:r>
      <w:proofErr w:type="spellStart"/>
      <w:r>
        <w:rPr>
          <w:rFonts w:ascii="Calibri" w:hAnsi="Calibri" w:cs="Calibri"/>
          <w:i/>
          <w:sz w:val="22"/>
          <w:szCs w:val="22"/>
        </w:rPr>
        <w:t>coastal</w:t>
      </w:r>
      <w:proofErr w:type="spellEnd"/>
      <w:r>
        <w:rPr>
          <w:rFonts w:ascii="Calibri" w:hAnsi="Calibri" w:cs="Calibri"/>
          <w:i/>
          <w:sz w:val="22"/>
          <w:szCs w:val="22"/>
        </w:rPr>
        <w:t xml:space="preserve"> </w:t>
      </w:r>
      <w:proofErr w:type="spellStart"/>
      <w:r>
        <w:rPr>
          <w:rFonts w:ascii="Calibri" w:hAnsi="Calibri" w:cs="Calibri"/>
          <w:i/>
          <w:sz w:val="22"/>
          <w:szCs w:val="22"/>
        </w:rPr>
        <w:t>areas</w:t>
      </w:r>
      <w:proofErr w:type="spellEnd"/>
      <w:r>
        <w:rPr>
          <w:rFonts w:ascii="Calibri" w:hAnsi="Calibri" w:cs="Calibri"/>
          <w:sz w:val="22"/>
          <w:szCs w:val="22"/>
        </w:rPr>
        <w:t xml:space="preserve"> (di seguito “</w:t>
      </w:r>
      <w:r>
        <w:rPr>
          <w:rFonts w:ascii="Calibri" w:hAnsi="Calibri" w:cs="Calibri"/>
          <w:bCs/>
          <w:sz w:val="22"/>
          <w:szCs w:val="22"/>
        </w:rPr>
        <w:t>Progetto</w:t>
      </w:r>
      <w:r>
        <w:rPr>
          <w:rFonts w:ascii="Calibri" w:hAnsi="Calibri" w:cs="Calibri"/>
          <w:sz w:val="22"/>
          <w:szCs w:val="22"/>
        </w:rPr>
        <w:t xml:space="preserve">”), </w:t>
      </w:r>
      <w:r>
        <w:rPr>
          <w:rFonts w:ascii="Calibri" w:hAnsi="Calibri" w:cs="Calibri"/>
          <w:color w:val="000000"/>
          <w:sz w:val="22"/>
          <w:szCs w:val="22"/>
        </w:rPr>
        <w:t>che intende sviluppare scenari climatici attuali e futuri con adeguato dettaglio spaziale e metodologie di analisi degli impatti al fine di supportare l'attività di pianificazione territoriale di adattamento ai cambiamenti climatici a scala regionale e locale.</w:t>
      </w:r>
      <w:r>
        <w:rPr>
          <w:rFonts w:ascii="Calibri" w:hAnsi="Calibri" w:cs="Calibri"/>
          <w:color w:val="000000"/>
          <w:sz w:val="22"/>
          <w:szCs w:val="22"/>
          <w:shd w:val="clear" w:color="auto" w:fill="FFFFFF"/>
        </w:rPr>
        <w:t xml:space="preserve"> </w:t>
      </w:r>
      <w:r>
        <w:rPr>
          <w:rFonts w:ascii="Calibri" w:hAnsi="Calibri" w:cs="Calibri"/>
          <w:color w:val="000000"/>
          <w:sz w:val="22"/>
          <w:szCs w:val="22"/>
        </w:rPr>
        <w:t xml:space="preserve">Questo progetto consoliderà le attività di monitoraggio climatico, di </w:t>
      </w:r>
      <w:proofErr w:type="spellStart"/>
      <w:r>
        <w:rPr>
          <w:rFonts w:ascii="Calibri" w:hAnsi="Calibri" w:cs="Calibri"/>
          <w:color w:val="000000"/>
          <w:sz w:val="22"/>
          <w:szCs w:val="22"/>
        </w:rPr>
        <w:t>modellizzazione</w:t>
      </w:r>
      <w:proofErr w:type="spellEnd"/>
      <w:r>
        <w:rPr>
          <w:rFonts w:ascii="Calibri" w:hAnsi="Calibri" w:cs="Calibri"/>
          <w:color w:val="000000"/>
          <w:sz w:val="22"/>
          <w:szCs w:val="22"/>
        </w:rPr>
        <w:t xml:space="preserve"> del clima futuro e la pianificazione delle misure per rafforzare le capacità di adattamento delle regioni italiane e della Croazia anche mediante la cooperazione transfrontaliera, concretizzandole con azioni pilota a livello di ciascuna regione partner.</w:t>
      </w:r>
    </w:p>
    <w:p w:rsidR="006A2627" w:rsidRDefault="006A2627">
      <w:pPr>
        <w:spacing w:line="276" w:lineRule="auto"/>
        <w:jc w:val="both"/>
        <w:rPr>
          <w:rFonts w:ascii="Calibri" w:hAnsi="Calibri" w:cs="Calibri"/>
          <w:color w:val="000000"/>
          <w:sz w:val="22"/>
          <w:szCs w:val="22"/>
          <w:highlight w:val="white"/>
        </w:rPr>
      </w:pPr>
    </w:p>
    <w:p w:rsidR="006A2627" w:rsidRDefault="002E1F2D">
      <w:pPr>
        <w:spacing w:line="276" w:lineRule="auto"/>
        <w:jc w:val="both"/>
      </w:pPr>
      <w:r>
        <w:rPr>
          <w:rFonts w:ascii="Calibri" w:hAnsi="Calibri" w:cs="Calibri"/>
          <w:color w:val="000000"/>
          <w:sz w:val="22"/>
          <w:szCs w:val="22"/>
        </w:rPr>
        <w:t xml:space="preserve">ARPAV, nell’ambito del progetto, ha anche il compito di </w:t>
      </w:r>
      <w:r>
        <w:rPr>
          <w:rFonts w:ascii="Calibri" w:hAnsi="Calibri" w:cs="Calibri"/>
          <w:sz w:val="22"/>
          <w:szCs w:val="22"/>
        </w:rPr>
        <w:t>definire linee guida e sviluppare una metodologia per supportare le amministrazioni degli enti locali dell’area costiera veneta nell’attività di pianificazione per affrontare le sfide dei cambiamenti climatici.</w:t>
      </w:r>
    </w:p>
    <w:p w:rsidR="006A2627" w:rsidRDefault="006A2627">
      <w:pPr>
        <w:spacing w:line="276" w:lineRule="auto"/>
        <w:jc w:val="both"/>
        <w:rPr>
          <w:rFonts w:ascii="Calibri" w:hAnsi="Calibri" w:cs="Calibri"/>
          <w:sz w:val="22"/>
          <w:szCs w:val="22"/>
        </w:rPr>
      </w:pPr>
    </w:p>
    <w:p w:rsidR="006A2627" w:rsidRDefault="002E1F2D">
      <w:pPr>
        <w:jc w:val="both"/>
      </w:pPr>
      <w:r>
        <w:rPr>
          <w:rFonts w:ascii="Calibri" w:hAnsi="Calibri" w:cs="Calibri"/>
          <w:iCs/>
          <w:sz w:val="22"/>
          <w:szCs w:val="22"/>
        </w:rPr>
        <w:t>L’Università</w:t>
      </w:r>
      <w:r>
        <w:rPr>
          <w:rFonts w:ascii="Calibri" w:hAnsi="Calibri" w:cs="Calibri"/>
          <w:sz w:val="22"/>
          <w:szCs w:val="22"/>
        </w:rPr>
        <w:t>, valorizzando le proprie competenze nel campo della pianificazione territoriale ed urbanistica per l’adattamento e la resilienza climatica, sta sperimentando sul campo l’applicazione di metodologie e strumenti atti a supportare le amministrazioni locali nei processi di redazione e attuazione della pianificazione di mitigazione e adattamento ai cambiamenti climatici.</w:t>
      </w:r>
    </w:p>
    <w:p w:rsidR="006A2627" w:rsidRDefault="006A2627">
      <w:pPr>
        <w:spacing w:line="276" w:lineRule="auto"/>
        <w:jc w:val="both"/>
        <w:rPr>
          <w:rFonts w:ascii="Calibri" w:hAnsi="Calibri" w:cs="Calibri"/>
          <w:sz w:val="22"/>
          <w:szCs w:val="22"/>
        </w:rPr>
      </w:pPr>
    </w:p>
    <w:p w:rsidR="006A2627" w:rsidRDefault="002E1F2D">
      <w:pPr>
        <w:pStyle w:val="Default"/>
        <w:spacing w:line="276" w:lineRule="auto"/>
        <w:jc w:val="both"/>
      </w:pPr>
      <w:r>
        <w:rPr>
          <w:rFonts w:ascii="Calibri" w:eastAsia="Times New Roman" w:hAnsi="Calibri" w:cs="Calibri"/>
          <w:sz w:val="22"/>
          <w:szCs w:val="22"/>
          <w:lang w:eastAsia="ar-SA"/>
        </w:rPr>
        <w:t>Le Parti intendono collaborare in quanto è interesse comune sviluppare strumenti e metodologie per affrontare la problematica cogente del</w:t>
      </w:r>
      <w:r>
        <w:rPr>
          <w:rFonts w:ascii="Calibri" w:hAnsi="Calibri" w:cs="Calibri"/>
          <w:sz w:val="22"/>
          <w:szCs w:val="22"/>
        </w:rPr>
        <w:t>la mitigazione e adattamento ai cambiamenti climatici, mediante il coinvolgimento degli attori a scala regionale con attenzione a tutti i livelli della pianificazione territoriale ed urbanistica. Tale attività sarà particolarmente orientata a soddisfare le esigenze dell’area costiera veneta.</w:t>
      </w:r>
    </w:p>
    <w:p w:rsidR="006A2627" w:rsidRDefault="006A2627">
      <w:pPr>
        <w:pStyle w:val="Default"/>
        <w:spacing w:line="276" w:lineRule="auto"/>
        <w:jc w:val="both"/>
        <w:rPr>
          <w:rFonts w:ascii="Calibri" w:eastAsia="Times New Roman" w:hAnsi="Calibri" w:cs="Calibri"/>
          <w:sz w:val="22"/>
          <w:szCs w:val="22"/>
          <w:lang w:eastAsia="ar-SA"/>
        </w:rPr>
      </w:pPr>
    </w:p>
    <w:p w:rsidR="006A2627" w:rsidRDefault="002E1F2D">
      <w:pPr>
        <w:pStyle w:val="Default"/>
        <w:spacing w:line="276" w:lineRule="auto"/>
        <w:jc w:val="both"/>
        <w:rPr>
          <w:rFonts w:ascii="Calibri" w:eastAsia="Times New Roman" w:hAnsi="Calibri" w:cs="Calibri"/>
          <w:sz w:val="22"/>
          <w:szCs w:val="22"/>
          <w:lang w:eastAsia="ar-SA"/>
        </w:rPr>
      </w:pPr>
      <w:r>
        <w:rPr>
          <w:rFonts w:ascii="Calibri" w:eastAsia="Times New Roman" w:hAnsi="Calibri" w:cs="Calibri"/>
          <w:sz w:val="22"/>
          <w:szCs w:val="22"/>
          <w:lang w:eastAsia="ar-SA"/>
        </w:rPr>
        <w:t>Il carattere innovativo e di ricerca e il reciproco interesse che riveste tale attività, fanno ritenere opportuno sottoscrivere un Accordo di collaborazione tecnico-scientifica tra le Parti, ai sensi dell’art. 15 della Legge n. 241/90.</w:t>
      </w:r>
    </w:p>
    <w:p w:rsidR="006A2627" w:rsidRDefault="006A2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ascii="Calibri" w:hAnsi="Calibri" w:cs="Calibri"/>
          <w:color w:val="000000"/>
          <w:sz w:val="22"/>
          <w:szCs w:val="22"/>
          <w:highlight w:val="yellow"/>
          <w:lang w:eastAsia="it-IT"/>
        </w:rPr>
      </w:pPr>
    </w:p>
    <w:p w:rsidR="006A2627" w:rsidRDefault="002E1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ascii="Calibri" w:hAnsi="Calibri" w:cs="Calibri"/>
          <w:sz w:val="22"/>
          <w:szCs w:val="22"/>
        </w:rPr>
      </w:pPr>
      <w:r>
        <w:rPr>
          <w:rFonts w:ascii="Calibri" w:hAnsi="Calibri" w:cs="Calibri"/>
          <w:sz w:val="22"/>
          <w:szCs w:val="22"/>
        </w:rPr>
        <w:t>Tutto ciò premesso,</w:t>
      </w:r>
    </w:p>
    <w:p w:rsidR="006A2627" w:rsidRDefault="002E1F2D">
      <w:pPr>
        <w:spacing w:after="120" w:line="276" w:lineRule="auto"/>
        <w:jc w:val="center"/>
        <w:rPr>
          <w:rFonts w:ascii="Calibri" w:hAnsi="Calibri" w:cs="Calibri"/>
          <w:b/>
          <w:bCs/>
          <w:caps/>
          <w:sz w:val="22"/>
          <w:szCs w:val="22"/>
        </w:rPr>
      </w:pPr>
      <w:r>
        <w:rPr>
          <w:rFonts w:ascii="Calibri" w:hAnsi="Calibri" w:cs="Calibri"/>
          <w:b/>
          <w:bCs/>
          <w:caps/>
          <w:sz w:val="22"/>
          <w:szCs w:val="22"/>
        </w:rPr>
        <w:t>si conviene quanto segue</w:t>
      </w:r>
    </w:p>
    <w:p w:rsidR="006A2627" w:rsidRDefault="002E1F2D">
      <w:pPr>
        <w:pStyle w:val="Heading11"/>
        <w:numPr>
          <w:ilvl w:val="0"/>
          <w:numId w:val="6"/>
        </w:numPr>
        <w:tabs>
          <w:tab w:val="left" w:pos="0"/>
        </w:tabs>
        <w:spacing w:line="276" w:lineRule="auto"/>
        <w:rPr>
          <w:rFonts w:ascii="Calibri" w:hAnsi="Calibri" w:cs="Calibri"/>
          <w:sz w:val="22"/>
          <w:szCs w:val="22"/>
        </w:rPr>
      </w:pPr>
      <w:r>
        <w:rPr>
          <w:rFonts w:ascii="Calibri" w:hAnsi="Calibri" w:cs="Calibri"/>
          <w:sz w:val="22"/>
          <w:szCs w:val="22"/>
        </w:rPr>
        <w:t xml:space="preserve">Art. 1 - Oggetto </w:t>
      </w:r>
    </w:p>
    <w:p w:rsidR="006A2627" w:rsidRDefault="002E1F2D">
      <w:pPr>
        <w:spacing w:line="276" w:lineRule="auto"/>
        <w:jc w:val="both"/>
      </w:pPr>
      <w:r>
        <w:rPr>
          <w:rFonts w:ascii="Calibri" w:hAnsi="Calibri" w:cs="Calibri"/>
          <w:sz w:val="22"/>
          <w:szCs w:val="22"/>
        </w:rPr>
        <w:t xml:space="preserve">Il presente Accordo ha per oggetto attività di ricerca congiunta e finalizzata alla definizione di linee guida e di un approccio metodologico atti a supportare le amministrazioni degli enti locali dell’area costiera veneta nello sviluppo di azioni e strumenti pianificatori utili per affrontare la sfida dei cambiamenti climatici, </w:t>
      </w:r>
      <w:r>
        <w:rPr>
          <w:rFonts w:ascii="Calibri" w:hAnsi="Calibri" w:cs="Calibri"/>
          <w:color w:val="000000"/>
          <w:sz w:val="22"/>
          <w:szCs w:val="22"/>
        </w:rPr>
        <w:t>tenendo conto degli scenari futuri secondo le più recenti proiezioni climatiche e dei conseguenti impatti. Tali interventi dovranno essere perseguiti nel rispetto delle finalità del progetto ADRIACLIM.</w:t>
      </w:r>
    </w:p>
    <w:p w:rsidR="006A2627" w:rsidRDefault="006A2627">
      <w:pPr>
        <w:spacing w:line="276" w:lineRule="auto"/>
        <w:jc w:val="both"/>
        <w:rPr>
          <w:rFonts w:ascii="Calibri" w:hAnsi="Calibri" w:cs="Calibri"/>
          <w:sz w:val="22"/>
          <w:szCs w:val="22"/>
        </w:rPr>
      </w:pPr>
    </w:p>
    <w:p w:rsidR="006A2627" w:rsidRDefault="002E1F2D">
      <w:pPr>
        <w:pStyle w:val="Heading11"/>
        <w:numPr>
          <w:ilvl w:val="0"/>
          <w:numId w:val="6"/>
        </w:numPr>
        <w:tabs>
          <w:tab w:val="left" w:pos="0"/>
        </w:tabs>
        <w:spacing w:line="276" w:lineRule="auto"/>
        <w:rPr>
          <w:rFonts w:ascii="Calibri" w:hAnsi="Calibri" w:cs="Calibri"/>
          <w:sz w:val="22"/>
          <w:szCs w:val="22"/>
        </w:rPr>
      </w:pPr>
      <w:r>
        <w:rPr>
          <w:rFonts w:ascii="Calibri" w:hAnsi="Calibri" w:cs="Calibri"/>
          <w:sz w:val="22"/>
          <w:szCs w:val="22"/>
        </w:rPr>
        <w:t>Art. 2 – Attività delle Parti</w:t>
      </w:r>
    </w:p>
    <w:p w:rsidR="006A2627" w:rsidRDefault="002E1F2D">
      <w:pPr>
        <w:tabs>
          <w:tab w:val="left" w:pos="0"/>
        </w:tabs>
        <w:spacing w:line="276" w:lineRule="auto"/>
        <w:ind w:right="-1"/>
        <w:jc w:val="both"/>
      </w:pPr>
      <w:r>
        <w:rPr>
          <w:rFonts w:ascii="Calibri" w:hAnsi="Calibri" w:cs="Calibri"/>
          <w:sz w:val="22"/>
          <w:szCs w:val="22"/>
        </w:rPr>
        <w:t xml:space="preserve">2.1 In relazione alla tempistica delle azioni del </w:t>
      </w:r>
      <w:r>
        <w:rPr>
          <w:rFonts w:ascii="Calibri" w:hAnsi="Calibri" w:cs="Calibri"/>
          <w:i/>
          <w:iCs/>
          <w:sz w:val="22"/>
          <w:szCs w:val="22"/>
        </w:rPr>
        <w:t>Progetto</w:t>
      </w:r>
      <w:r>
        <w:rPr>
          <w:rFonts w:ascii="Calibri" w:hAnsi="Calibri" w:cs="Calibri"/>
          <w:sz w:val="22"/>
          <w:szCs w:val="22"/>
        </w:rPr>
        <w:t>, le Parti concordano le reciproche attività per ciascuna fase operativa e la relativa tempistica come descritte nell’allegato sub 1) “Piano delle attività e tempistiche Progetto ADRIACLIM”, quale parte integrante e sostanziale del presente Accordo impegnandosi a rispettarne i termini per evitare qualunque pregiudizio.</w:t>
      </w:r>
    </w:p>
    <w:p w:rsidR="006A2627" w:rsidRDefault="002E1F2D">
      <w:pPr>
        <w:tabs>
          <w:tab w:val="left" w:pos="0"/>
        </w:tabs>
        <w:spacing w:line="276" w:lineRule="auto"/>
        <w:ind w:right="-1"/>
        <w:jc w:val="both"/>
      </w:pPr>
      <w:r>
        <w:rPr>
          <w:rFonts w:ascii="Calibri" w:hAnsi="Calibri" w:cs="Calibri"/>
          <w:sz w:val="22"/>
          <w:szCs w:val="22"/>
        </w:rPr>
        <w:t xml:space="preserve">2.2 </w:t>
      </w:r>
      <w:r>
        <w:rPr>
          <w:rFonts w:ascii="Calibri" w:hAnsi="Calibri" w:cs="Calibri"/>
          <w:iCs/>
          <w:sz w:val="22"/>
          <w:szCs w:val="22"/>
        </w:rPr>
        <w:t>L’Università</w:t>
      </w:r>
      <w:r>
        <w:rPr>
          <w:rFonts w:ascii="Calibri" w:hAnsi="Calibri" w:cs="Calibri"/>
          <w:i/>
          <w:iCs/>
          <w:sz w:val="22"/>
          <w:szCs w:val="22"/>
        </w:rPr>
        <w:t>,</w:t>
      </w:r>
      <w:r>
        <w:rPr>
          <w:rFonts w:ascii="Calibri" w:hAnsi="Calibri" w:cs="Calibri"/>
          <w:sz w:val="22"/>
          <w:szCs w:val="22"/>
        </w:rPr>
        <w:t xml:space="preserve"> per massimizzare i risultati oggetto della collaborazione, si impegna a partecipare, su invito di ARPAV, agli incontri del </w:t>
      </w:r>
      <w:r>
        <w:rPr>
          <w:rFonts w:ascii="Calibri" w:hAnsi="Calibri" w:cs="Calibri"/>
          <w:i/>
          <w:iCs/>
          <w:sz w:val="22"/>
          <w:szCs w:val="22"/>
        </w:rPr>
        <w:t>Progetto</w:t>
      </w:r>
      <w:r>
        <w:rPr>
          <w:rFonts w:ascii="Calibri" w:hAnsi="Calibri" w:cs="Calibri"/>
          <w:sz w:val="22"/>
          <w:szCs w:val="22"/>
        </w:rPr>
        <w:t xml:space="preserve"> qualora sia necessario per l’attività da svolgere o di interesse per il presente Accordo, nonché a collaborare alla presentazione dei risultati nell’ambito delle azioni</w:t>
      </w:r>
      <w:r>
        <w:rPr>
          <w:rFonts w:ascii="Calibri" w:hAnsi="Calibri" w:cs="Calibri"/>
          <w:i/>
          <w:iCs/>
          <w:sz w:val="22"/>
          <w:szCs w:val="22"/>
        </w:rPr>
        <w:t xml:space="preserve"> </w:t>
      </w:r>
      <w:r>
        <w:rPr>
          <w:rFonts w:ascii="Calibri" w:hAnsi="Calibri" w:cs="Calibri"/>
          <w:sz w:val="22"/>
          <w:szCs w:val="22"/>
        </w:rPr>
        <w:t>del</w:t>
      </w:r>
      <w:r>
        <w:rPr>
          <w:rFonts w:ascii="Calibri" w:hAnsi="Calibri" w:cs="Calibri"/>
          <w:i/>
          <w:iCs/>
          <w:sz w:val="22"/>
          <w:szCs w:val="22"/>
        </w:rPr>
        <w:t xml:space="preserve"> </w:t>
      </w:r>
      <w:r>
        <w:rPr>
          <w:rFonts w:ascii="Calibri" w:hAnsi="Calibri" w:cs="Calibri"/>
          <w:iCs/>
          <w:sz w:val="22"/>
          <w:szCs w:val="22"/>
        </w:rPr>
        <w:t>Progetto</w:t>
      </w:r>
      <w:r>
        <w:rPr>
          <w:rFonts w:ascii="Calibri" w:hAnsi="Calibri" w:cs="Calibri"/>
          <w:i/>
          <w:iCs/>
          <w:sz w:val="22"/>
          <w:szCs w:val="22"/>
        </w:rPr>
        <w:t>.</w:t>
      </w:r>
    </w:p>
    <w:p w:rsidR="006A2627" w:rsidRDefault="006A2627">
      <w:pPr>
        <w:pStyle w:val="Elencoacolori-Colore11"/>
        <w:tabs>
          <w:tab w:val="left" w:pos="364"/>
        </w:tabs>
        <w:spacing w:line="276" w:lineRule="auto"/>
        <w:ind w:left="0"/>
        <w:jc w:val="both"/>
      </w:pPr>
    </w:p>
    <w:p w:rsidR="006A2627" w:rsidRDefault="002E1F2D">
      <w:pPr>
        <w:pStyle w:val="Heading11"/>
        <w:numPr>
          <w:ilvl w:val="0"/>
          <w:numId w:val="6"/>
        </w:numPr>
        <w:tabs>
          <w:tab w:val="left" w:pos="0"/>
        </w:tabs>
        <w:spacing w:line="276" w:lineRule="auto"/>
        <w:rPr>
          <w:rFonts w:ascii="Calibri" w:hAnsi="Calibri" w:cs="Calibri"/>
          <w:sz w:val="22"/>
          <w:szCs w:val="22"/>
        </w:rPr>
      </w:pPr>
      <w:r>
        <w:rPr>
          <w:rFonts w:ascii="Calibri" w:hAnsi="Calibri" w:cs="Calibri"/>
          <w:sz w:val="22"/>
          <w:szCs w:val="22"/>
        </w:rPr>
        <w:t>Art. 3 – Decorrenza e durata. Recesso</w:t>
      </w:r>
    </w:p>
    <w:p w:rsidR="006A2627" w:rsidRDefault="002E1F2D">
      <w:pPr>
        <w:tabs>
          <w:tab w:val="left" w:pos="360"/>
        </w:tabs>
        <w:spacing w:line="276" w:lineRule="auto"/>
        <w:jc w:val="both"/>
      </w:pPr>
      <w:r>
        <w:rPr>
          <w:rFonts w:ascii="Calibri" w:eastAsia="Calibri" w:hAnsi="Calibri" w:cs="Calibri"/>
          <w:sz w:val="22"/>
          <w:szCs w:val="22"/>
          <w:lang w:eastAsia="it-IT"/>
        </w:rPr>
        <w:t>3.1</w:t>
      </w:r>
      <w:r>
        <w:rPr>
          <w:rFonts w:ascii="Calibri" w:hAnsi="Calibri" w:cs="Calibri"/>
          <w:sz w:val="22"/>
          <w:szCs w:val="22"/>
        </w:rPr>
        <w:t xml:space="preserve"> Gli effetti giuridici ed economici del presente Accordo decorrono dalla data di sottoscrizione fino al 31/12/2022, termine conclusivo del progetto, salvo proroga espressa, concordata antecedentemente alla scadenza.</w:t>
      </w:r>
    </w:p>
    <w:p w:rsidR="006A2627" w:rsidRDefault="002E1F2D">
      <w:pPr>
        <w:tabs>
          <w:tab w:val="left" w:pos="360"/>
        </w:tabs>
        <w:spacing w:line="276" w:lineRule="auto"/>
        <w:ind w:right="-1"/>
        <w:jc w:val="both"/>
      </w:pPr>
      <w:r>
        <w:rPr>
          <w:rFonts w:ascii="Calibri" w:hAnsi="Calibri" w:cs="Calibri"/>
          <w:sz w:val="22"/>
          <w:szCs w:val="22"/>
        </w:rPr>
        <w:t xml:space="preserve">3.2 Ciascuna Parte ha facoltà di esercitare il diritto di recesso, da comunicarsi via PEC all’altra, con un preavviso scritto di almeno 60 gg.; è fatto salvo in ogni caso il diritto al rimborso da parte di ARPAV dei costi sostenuti da </w:t>
      </w:r>
      <w:r>
        <w:rPr>
          <w:rFonts w:ascii="Calibri" w:hAnsi="Calibri" w:cs="Calibri"/>
          <w:iCs/>
          <w:sz w:val="22"/>
          <w:szCs w:val="22"/>
        </w:rPr>
        <w:t>Università</w:t>
      </w:r>
      <w:r>
        <w:rPr>
          <w:rFonts w:ascii="Calibri" w:hAnsi="Calibri" w:cs="Calibri"/>
          <w:sz w:val="22"/>
          <w:szCs w:val="22"/>
        </w:rPr>
        <w:t xml:space="preserve"> per le attività eseguite o in corso di esecuzione sino alla data in cui il recesso produce effetto.</w:t>
      </w:r>
    </w:p>
    <w:p w:rsidR="006A2627" w:rsidRDefault="006A2627">
      <w:pPr>
        <w:tabs>
          <w:tab w:val="left" w:pos="360"/>
        </w:tabs>
        <w:spacing w:line="276" w:lineRule="auto"/>
        <w:ind w:right="-1"/>
        <w:jc w:val="both"/>
        <w:rPr>
          <w:rFonts w:ascii="Calibri" w:hAnsi="Calibri" w:cs="Calibri"/>
          <w:sz w:val="22"/>
          <w:szCs w:val="22"/>
        </w:rPr>
      </w:pPr>
    </w:p>
    <w:p w:rsidR="006A2627" w:rsidRDefault="002E1F2D">
      <w:pPr>
        <w:pStyle w:val="Heading11"/>
        <w:numPr>
          <w:ilvl w:val="0"/>
          <w:numId w:val="6"/>
        </w:numPr>
        <w:tabs>
          <w:tab w:val="left" w:pos="0"/>
        </w:tabs>
        <w:spacing w:line="276" w:lineRule="auto"/>
        <w:rPr>
          <w:rFonts w:ascii="Calibri" w:hAnsi="Calibri" w:cs="Calibri"/>
          <w:sz w:val="22"/>
          <w:szCs w:val="22"/>
        </w:rPr>
      </w:pPr>
      <w:r>
        <w:rPr>
          <w:rFonts w:ascii="Calibri" w:hAnsi="Calibri" w:cs="Calibri"/>
          <w:sz w:val="22"/>
          <w:szCs w:val="22"/>
        </w:rPr>
        <w:t>Art. 4 – Responsabili dell’esecuzione contrattuale</w:t>
      </w:r>
    </w:p>
    <w:p w:rsidR="006A2627" w:rsidRDefault="002E1F2D">
      <w:pPr>
        <w:spacing w:line="276" w:lineRule="auto"/>
        <w:ind w:right="-1"/>
        <w:jc w:val="both"/>
        <w:rPr>
          <w:rFonts w:ascii="Calibri" w:hAnsi="Calibri" w:cs="Calibri"/>
          <w:sz w:val="22"/>
          <w:szCs w:val="22"/>
        </w:rPr>
      </w:pPr>
      <w:r>
        <w:rPr>
          <w:rFonts w:ascii="Calibri" w:hAnsi="Calibri" w:cs="Calibri"/>
          <w:sz w:val="22"/>
          <w:szCs w:val="22"/>
        </w:rPr>
        <w:t>4.1 Al fine di coordinare in modo ottimale, all’interno del proprio ente e tra loro, lo svolgimento delle attività e vigilare sulla puntuale esecuzione delle reciproche obbligazioni, le Parti nominano ciascuna un responsabile dell’Accordo come segue:</w:t>
      </w:r>
    </w:p>
    <w:p w:rsidR="006A2627" w:rsidRDefault="002E1F2D">
      <w:pPr>
        <w:numPr>
          <w:ilvl w:val="0"/>
          <w:numId w:val="8"/>
        </w:numPr>
        <w:spacing w:line="276" w:lineRule="auto"/>
        <w:ind w:right="-1"/>
        <w:jc w:val="both"/>
      </w:pPr>
      <w:r>
        <w:rPr>
          <w:rFonts w:ascii="Calibri" w:hAnsi="Calibri" w:cs="Calibri"/>
          <w:sz w:val="22"/>
          <w:szCs w:val="22"/>
        </w:rPr>
        <w:t xml:space="preserve">ARPAV: </w:t>
      </w:r>
      <w:bookmarkStart w:id="0" w:name="__DdeLink__4174_3925145851"/>
      <w:r>
        <w:rPr>
          <w:rFonts w:ascii="Calibri" w:hAnsi="Calibri" w:cs="Calibri"/>
          <w:sz w:val="22"/>
          <w:szCs w:val="22"/>
        </w:rPr>
        <w:t>dott. Stefano Micheletti – Dir</w:t>
      </w:r>
      <w:r w:rsidR="006B28A5">
        <w:rPr>
          <w:rFonts w:ascii="Calibri" w:hAnsi="Calibri" w:cs="Calibri"/>
          <w:sz w:val="22"/>
          <w:szCs w:val="22"/>
        </w:rPr>
        <w:t>igente responsabile</w:t>
      </w:r>
      <w:r>
        <w:rPr>
          <w:rFonts w:ascii="Calibri" w:hAnsi="Calibri" w:cs="Calibri"/>
          <w:sz w:val="22"/>
          <w:szCs w:val="22"/>
        </w:rPr>
        <w:t xml:space="preserve"> del </w:t>
      </w:r>
      <w:r w:rsidR="0085154E">
        <w:rPr>
          <w:rFonts w:ascii="Calibri" w:hAnsi="Calibri" w:cs="Calibri"/>
          <w:sz w:val="22"/>
          <w:szCs w:val="22"/>
        </w:rPr>
        <w:t>Servizio Centro Meteorologico</w:t>
      </w:r>
      <w:r>
        <w:rPr>
          <w:rFonts w:ascii="Calibri" w:hAnsi="Calibri" w:cs="Calibri"/>
          <w:sz w:val="22"/>
          <w:szCs w:val="22"/>
        </w:rPr>
        <w:t>;</w:t>
      </w:r>
      <w:bookmarkEnd w:id="0"/>
    </w:p>
    <w:p w:rsidR="006A2627" w:rsidRDefault="002E1F2D">
      <w:pPr>
        <w:numPr>
          <w:ilvl w:val="0"/>
          <w:numId w:val="8"/>
        </w:numPr>
        <w:spacing w:line="276" w:lineRule="auto"/>
        <w:ind w:right="-1"/>
        <w:jc w:val="both"/>
        <w:rPr>
          <w:rFonts w:ascii="Calibri" w:hAnsi="Calibri" w:cs="Calibri"/>
          <w:sz w:val="22"/>
          <w:szCs w:val="22"/>
        </w:rPr>
      </w:pPr>
      <w:r>
        <w:rPr>
          <w:rFonts w:ascii="Calibri" w:hAnsi="Calibri" w:cs="Calibri"/>
          <w:sz w:val="22"/>
          <w:szCs w:val="22"/>
        </w:rPr>
        <w:t>Università: prof. Francesco Musco – Professore associato di Tecnica e Pianificazione Urbanistica</w:t>
      </w:r>
    </w:p>
    <w:p w:rsidR="006A2627" w:rsidRDefault="002E1F2D">
      <w:pPr>
        <w:spacing w:line="276" w:lineRule="auto"/>
        <w:jc w:val="both"/>
        <w:rPr>
          <w:rFonts w:ascii="Calibri" w:hAnsi="Calibri" w:cs="Calibri"/>
          <w:sz w:val="22"/>
          <w:szCs w:val="22"/>
        </w:rPr>
      </w:pPr>
      <w:r>
        <w:rPr>
          <w:rFonts w:ascii="Calibri" w:hAnsi="Calibri" w:cs="Calibri"/>
          <w:sz w:val="22"/>
          <w:szCs w:val="22"/>
        </w:rPr>
        <w:t>4.2 L’eventuale sostituzione del responsabile deve essere tempestivamente comunicata all’altra Parte via PEC.</w:t>
      </w:r>
    </w:p>
    <w:p w:rsidR="006A2627" w:rsidRDefault="002E1F2D">
      <w:pPr>
        <w:spacing w:line="276" w:lineRule="auto"/>
        <w:jc w:val="both"/>
        <w:rPr>
          <w:rFonts w:ascii="Calibri" w:hAnsi="Calibri" w:cs="Calibri"/>
          <w:sz w:val="22"/>
          <w:szCs w:val="22"/>
        </w:rPr>
      </w:pPr>
      <w:r>
        <w:rPr>
          <w:rFonts w:ascii="Calibri" w:hAnsi="Calibri" w:cs="Calibri"/>
          <w:sz w:val="22"/>
          <w:szCs w:val="22"/>
        </w:rPr>
        <w:t>4.3 Gli indirizzi PEC da utilizzare per le comunicazioni relative al presente Accordo di collaborazione sono:</w:t>
      </w:r>
    </w:p>
    <w:p w:rsidR="006A2627" w:rsidRPr="003E1227" w:rsidRDefault="002E1F2D">
      <w:pPr>
        <w:numPr>
          <w:ilvl w:val="0"/>
          <w:numId w:val="8"/>
        </w:numPr>
        <w:spacing w:line="276" w:lineRule="auto"/>
        <w:ind w:right="-1"/>
        <w:jc w:val="both"/>
        <w:rPr>
          <w:color w:val="0D0D0D" w:themeColor="text1" w:themeTint="F2"/>
        </w:rPr>
      </w:pPr>
      <w:r>
        <w:rPr>
          <w:rFonts w:ascii="Calibri" w:hAnsi="Calibri" w:cs="Calibri"/>
          <w:sz w:val="22"/>
          <w:szCs w:val="22"/>
        </w:rPr>
        <w:t xml:space="preserve">ARPAV: </w:t>
      </w:r>
      <w:hyperlink r:id="rId7">
        <w:r w:rsidRPr="003E1227">
          <w:rPr>
            <w:rStyle w:val="CollegamentoInternet"/>
            <w:rFonts w:ascii="Calibri" w:hAnsi="Calibri" w:cs="Calibri"/>
            <w:color w:val="0D0D0D" w:themeColor="text1" w:themeTint="F2"/>
            <w:sz w:val="22"/>
            <w:szCs w:val="22"/>
          </w:rPr>
          <w:t>drst@pec.arpav.it</w:t>
        </w:r>
      </w:hyperlink>
      <w:r w:rsidRPr="003E1227">
        <w:rPr>
          <w:rFonts w:ascii="Calibri" w:hAnsi="Calibri" w:cs="Calibri"/>
          <w:color w:val="0D0D0D" w:themeColor="text1" w:themeTint="F2"/>
          <w:sz w:val="22"/>
          <w:szCs w:val="22"/>
        </w:rPr>
        <w:t xml:space="preserve"> </w:t>
      </w:r>
    </w:p>
    <w:p w:rsidR="006A2627" w:rsidRDefault="002E1F2D">
      <w:pPr>
        <w:numPr>
          <w:ilvl w:val="0"/>
          <w:numId w:val="8"/>
        </w:numPr>
        <w:spacing w:line="276" w:lineRule="auto"/>
        <w:ind w:right="-1"/>
        <w:jc w:val="both"/>
      </w:pPr>
      <w:r>
        <w:rPr>
          <w:rFonts w:ascii="Calibri" w:hAnsi="Calibri" w:cs="Calibri"/>
          <w:sz w:val="22"/>
          <w:szCs w:val="22"/>
        </w:rPr>
        <w:t xml:space="preserve">Università: </w:t>
      </w:r>
      <w:hyperlink r:id="rId8">
        <w:r w:rsidRPr="003E1227">
          <w:rPr>
            <w:rStyle w:val="Collegamentoipertestuale"/>
            <w:rFonts w:ascii="Calibri" w:hAnsi="Calibri" w:cs="Calibri"/>
            <w:color w:val="0D0D0D" w:themeColor="text1" w:themeTint="F2"/>
            <w:sz w:val="22"/>
            <w:szCs w:val="22"/>
          </w:rPr>
          <w:t>ufficio.protocollo@pec.iuav.it</w:t>
        </w:r>
      </w:hyperlink>
      <w:r w:rsidRPr="003E1227">
        <w:rPr>
          <w:rFonts w:ascii="Calibri" w:hAnsi="Calibri" w:cs="Calibri"/>
          <w:color w:val="0D0D0D" w:themeColor="text1" w:themeTint="F2"/>
          <w:sz w:val="22"/>
          <w:szCs w:val="22"/>
        </w:rPr>
        <w:t xml:space="preserve"> </w:t>
      </w:r>
    </w:p>
    <w:p w:rsidR="006A2627" w:rsidRDefault="006A2627">
      <w:pPr>
        <w:spacing w:line="276" w:lineRule="auto"/>
        <w:jc w:val="both"/>
        <w:rPr>
          <w:rFonts w:ascii="Calibri" w:hAnsi="Calibri" w:cs="Calibri"/>
          <w:sz w:val="22"/>
          <w:szCs w:val="22"/>
        </w:rPr>
      </w:pPr>
    </w:p>
    <w:p w:rsidR="006A2627" w:rsidRDefault="002E1F2D">
      <w:pPr>
        <w:pStyle w:val="Heading11"/>
        <w:numPr>
          <w:ilvl w:val="0"/>
          <w:numId w:val="6"/>
        </w:numPr>
        <w:tabs>
          <w:tab w:val="left" w:pos="0"/>
        </w:tabs>
        <w:spacing w:line="276" w:lineRule="auto"/>
        <w:rPr>
          <w:rFonts w:ascii="Calibri" w:hAnsi="Calibri" w:cs="Calibri"/>
          <w:sz w:val="22"/>
          <w:szCs w:val="22"/>
        </w:rPr>
      </w:pPr>
      <w:r>
        <w:rPr>
          <w:rFonts w:ascii="Calibri" w:hAnsi="Calibri" w:cs="Calibri"/>
          <w:sz w:val="22"/>
          <w:szCs w:val="22"/>
        </w:rPr>
        <w:lastRenderedPageBreak/>
        <w:t>Art. 5 – Rimborso delle spese</w:t>
      </w:r>
    </w:p>
    <w:p w:rsidR="006A2627" w:rsidRDefault="002E1F2D">
      <w:pPr>
        <w:spacing w:line="276" w:lineRule="auto"/>
        <w:ind w:right="-1"/>
        <w:jc w:val="both"/>
      </w:pPr>
      <w:r>
        <w:rPr>
          <w:rFonts w:ascii="Calibri" w:hAnsi="Calibri" w:cs="Calibri"/>
          <w:sz w:val="22"/>
          <w:szCs w:val="22"/>
        </w:rPr>
        <w:t xml:space="preserve">5.1 Per lo svolgimento delle attività oggetto del presente Accordo di collaborazione, ARPAV trasferirà, a titolo di rimborso spese, all’Università, l’importo massimo </w:t>
      </w:r>
      <w:r>
        <w:rPr>
          <w:rFonts w:ascii="Calibri" w:hAnsi="Calibri" w:cs="Calibri"/>
          <w:color w:val="0D0D0D"/>
          <w:sz w:val="22"/>
          <w:szCs w:val="22"/>
        </w:rPr>
        <w:t>omnicomprensivo</w:t>
      </w:r>
      <w:r>
        <w:rPr>
          <w:rFonts w:ascii="Calibri" w:hAnsi="Calibri" w:cs="Calibri"/>
          <w:color w:val="FF0000"/>
          <w:sz w:val="22"/>
          <w:szCs w:val="22"/>
        </w:rPr>
        <w:t xml:space="preserve"> </w:t>
      </w:r>
      <w:r>
        <w:rPr>
          <w:rFonts w:ascii="Calibri" w:hAnsi="Calibri" w:cs="Calibri"/>
          <w:sz w:val="22"/>
          <w:szCs w:val="22"/>
        </w:rPr>
        <w:t>di € 100.000,00 che sarà erogato secondo le seguenti modalità:</w:t>
      </w:r>
    </w:p>
    <w:p w:rsidR="006A2627" w:rsidRDefault="002E1F2D">
      <w:pPr>
        <w:spacing w:line="276" w:lineRule="auto"/>
        <w:ind w:right="-1"/>
        <w:jc w:val="both"/>
      </w:pPr>
      <w:r>
        <w:rPr>
          <w:rFonts w:ascii="Calibri" w:hAnsi="Calibri" w:cs="Calibri"/>
          <w:color w:val="0D0D0D"/>
          <w:sz w:val="22"/>
          <w:szCs w:val="22"/>
          <w:u w:val="single"/>
        </w:rPr>
        <w:t>anno 2020</w:t>
      </w:r>
      <w:r>
        <w:rPr>
          <w:rFonts w:ascii="Calibri" w:hAnsi="Calibri" w:cs="Calibri"/>
          <w:color w:val="0D0D0D"/>
          <w:sz w:val="22"/>
          <w:szCs w:val="22"/>
        </w:rPr>
        <w:t xml:space="preserve"> importo complessivo </w:t>
      </w:r>
      <w:r>
        <w:rPr>
          <w:rFonts w:ascii="Calibri" w:eastAsia="Calibri" w:hAnsi="Calibri" w:cs="Calibri"/>
          <w:color w:val="0D0D0D"/>
          <w:sz w:val="22"/>
          <w:szCs w:val="22"/>
          <w:lang w:eastAsia="it-IT"/>
        </w:rPr>
        <w:t xml:space="preserve">€ </w:t>
      </w:r>
      <w:r>
        <w:rPr>
          <w:rFonts w:ascii="Calibri" w:hAnsi="Calibri" w:cs="Calibri"/>
          <w:color w:val="0D0D0D"/>
          <w:sz w:val="22"/>
          <w:szCs w:val="22"/>
        </w:rPr>
        <w:t xml:space="preserve">31.950,00 </w:t>
      </w:r>
      <w:r w:rsidR="006B28A5">
        <w:rPr>
          <w:rFonts w:ascii="Calibri" w:hAnsi="Calibri" w:cs="Calibri"/>
          <w:color w:val="0D0D0D"/>
          <w:sz w:val="22"/>
          <w:szCs w:val="22"/>
        </w:rPr>
        <w:t>suddiviso</w:t>
      </w:r>
      <w:r>
        <w:rPr>
          <w:rFonts w:ascii="Calibri" w:hAnsi="Calibri" w:cs="Calibri"/>
          <w:color w:val="0D0D0D"/>
          <w:sz w:val="22"/>
          <w:szCs w:val="22"/>
        </w:rPr>
        <w:t xml:space="preserve"> in:</w:t>
      </w:r>
    </w:p>
    <w:p w:rsidR="006A2627" w:rsidRDefault="002E1F2D" w:rsidP="00E25C63">
      <w:pPr>
        <w:numPr>
          <w:ilvl w:val="0"/>
          <w:numId w:val="7"/>
        </w:numPr>
        <w:spacing w:line="276" w:lineRule="auto"/>
        <w:jc w:val="both"/>
      </w:pPr>
      <w:r>
        <w:rPr>
          <w:rFonts w:ascii="Calibri" w:eastAsia="Calibri" w:hAnsi="Calibri" w:cs="Calibri"/>
          <w:color w:val="0D0D0D"/>
          <w:sz w:val="22"/>
          <w:szCs w:val="22"/>
          <w:lang w:eastAsia="it-IT"/>
        </w:rPr>
        <w:t>€ 20.000,00</w:t>
      </w:r>
      <w:r w:rsidR="00F62FF9">
        <w:rPr>
          <w:rFonts w:ascii="Calibri" w:eastAsia="Calibri" w:hAnsi="Calibri" w:cs="Calibri"/>
          <w:color w:val="0D0D0D"/>
          <w:sz w:val="22"/>
          <w:szCs w:val="22"/>
          <w:lang w:eastAsia="it-IT"/>
        </w:rPr>
        <w:t xml:space="preserve"> </w:t>
      </w:r>
      <w:r w:rsidR="0041242D">
        <w:rPr>
          <w:rFonts w:ascii="Calibri" w:eastAsia="Calibri" w:hAnsi="Calibri" w:cs="Calibri"/>
          <w:color w:val="0D0D0D"/>
          <w:sz w:val="22"/>
          <w:szCs w:val="22"/>
          <w:lang w:eastAsia="it-IT"/>
        </w:rPr>
        <w:t>acconto per</w:t>
      </w:r>
      <w:r w:rsidR="00676ECF">
        <w:rPr>
          <w:rFonts w:ascii="Calibri" w:eastAsia="Calibri" w:hAnsi="Calibri" w:cs="Calibri"/>
          <w:color w:val="0D0D0D"/>
          <w:sz w:val="22"/>
          <w:szCs w:val="22"/>
          <w:lang w:eastAsia="it-IT"/>
        </w:rPr>
        <w:t xml:space="preserve"> consentire l’avvio delle attività progettuali,</w:t>
      </w:r>
      <w:r>
        <w:rPr>
          <w:rFonts w:ascii="Calibri" w:eastAsia="Calibri" w:hAnsi="Calibri" w:cs="Calibri"/>
          <w:color w:val="0D0D0D"/>
          <w:sz w:val="22"/>
          <w:szCs w:val="22"/>
          <w:lang w:eastAsia="it-IT"/>
        </w:rPr>
        <w:t xml:space="preserve"> </w:t>
      </w:r>
      <w:r w:rsidR="003011B9">
        <w:rPr>
          <w:rFonts w:ascii="Calibri" w:eastAsia="Calibri" w:hAnsi="Calibri" w:cs="Calibri"/>
          <w:color w:val="0D0D0D"/>
          <w:sz w:val="22"/>
          <w:szCs w:val="22"/>
          <w:lang w:eastAsia="it-IT"/>
        </w:rPr>
        <w:t>con emissione di nota di debito entro 30 giorni d</w:t>
      </w:r>
      <w:r w:rsidR="006B28A5">
        <w:rPr>
          <w:rFonts w:ascii="Calibri" w:eastAsia="Calibri" w:hAnsi="Calibri" w:cs="Calibri"/>
          <w:color w:val="0D0D0D"/>
          <w:sz w:val="22"/>
          <w:szCs w:val="22"/>
          <w:lang w:eastAsia="it-IT"/>
        </w:rPr>
        <w:t>a</w:t>
      </w:r>
      <w:r>
        <w:rPr>
          <w:rFonts w:ascii="Calibri" w:eastAsia="Calibri" w:hAnsi="Calibri" w:cs="Calibri"/>
          <w:color w:val="0D0D0D"/>
          <w:sz w:val="22"/>
          <w:szCs w:val="22"/>
          <w:lang w:eastAsia="it-IT"/>
        </w:rPr>
        <w:t>lla sottoscrizione</w:t>
      </w:r>
      <w:r w:rsidR="00676ECF">
        <w:rPr>
          <w:rFonts w:ascii="Calibri" w:eastAsia="Calibri" w:hAnsi="Calibri" w:cs="Calibri"/>
          <w:color w:val="0D0D0D"/>
          <w:sz w:val="22"/>
          <w:szCs w:val="22"/>
          <w:lang w:eastAsia="it-IT"/>
        </w:rPr>
        <w:t xml:space="preserve"> dell’Accordo</w:t>
      </w:r>
      <w:r>
        <w:rPr>
          <w:rFonts w:ascii="Calibri" w:eastAsia="Calibri" w:hAnsi="Calibri" w:cs="Calibri"/>
          <w:color w:val="0D0D0D"/>
          <w:sz w:val="22"/>
          <w:szCs w:val="22"/>
          <w:lang w:eastAsia="it-IT"/>
        </w:rPr>
        <w:t>;</w:t>
      </w:r>
    </w:p>
    <w:p w:rsidR="00676ECF" w:rsidRPr="00676ECF" w:rsidRDefault="002E1F2D" w:rsidP="00676ECF">
      <w:pPr>
        <w:numPr>
          <w:ilvl w:val="0"/>
          <w:numId w:val="7"/>
        </w:numPr>
        <w:spacing w:line="276" w:lineRule="auto"/>
        <w:jc w:val="both"/>
      </w:pPr>
      <w:r w:rsidRPr="00676ECF">
        <w:rPr>
          <w:rFonts w:ascii="Calibri" w:eastAsia="Calibri" w:hAnsi="Calibri" w:cs="Calibri"/>
          <w:color w:val="0D0D0D"/>
          <w:sz w:val="22"/>
          <w:szCs w:val="22"/>
          <w:lang w:eastAsia="it-IT"/>
        </w:rPr>
        <w:t xml:space="preserve">importo massimo </w:t>
      </w:r>
      <w:r w:rsidR="006B28A5" w:rsidRPr="00676ECF">
        <w:rPr>
          <w:rFonts w:ascii="Calibri" w:eastAsia="Calibri" w:hAnsi="Calibri" w:cs="Calibri"/>
          <w:color w:val="0D0D0D"/>
          <w:sz w:val="22"/>
          <w:szCs w:val="22"/>
          <w:lang w:eastAsia="it-IT"/>
        </w:rPr>
        <w:t xml:space="preserve">di </w:t>
      </w:r>
      <w:r w:rsidRPr="00676ECF">
        <w:rPr>
          <w:rFonts w:ascii="Calibri" w:eastAsia="Calibri" w:hAnsi="Calibri" w:cs="Calibri"/>
          <w:color w:val="0D0D0D"/>
          <w:sz w:val="22"/>
          <w:szCs w:val="22"/>
          <w:lang w:eastAsia="it-IT"/>
        </w:rPr>
        <w:t>€ 11.950,00</w:t>
      </w:r>
      <w:r w:rsidR="006B28A5" w:rsidRPr="00676ECF">
        <w:rPr>
          <w:rFonts w:ascii="Calibri" w:eastAsia="Calibri" w:hAnsi="Calibri" w:cs="Calibri"/>
          <w:color w:val="0D0D0D"/>
          <w:sz w:val="22"/>
          <w:szCs w:val="22"/>
          <w:lang w:eastAsia="it-IT"/>
        </w:rPr>
        <w:t xml:space="preserve"> da </w:t>
      </w:r>
      <w:r w:rsidR="007140CA" w:rsidRPr="00676ECF">
        <w:rPr>
          <w:rFonts w:ascii="Calibri" w:eastAsia="Calibri" w:hAnsi="Calibri" w:cs="Calibri"/>
          <w:color w:val="0D0D0D"/>
          <w:sz w:val="22"/>
          <w:szCs w:val="22"/>
          <w:lang w:eastAsia="it-IT"/>
        </w:rPr>
        <w:t>corrispondere</w:t>
      </w:r>
      <w:r w:rsidR="006B28A5" w:rsidRPr="00676ECF">
        <w:rPr>
          <w:rFonts w:ascii="Calibri" w:eastAsia="Calibri" w:hAnsi="Calibri" w:cs="Calibri"/>
          <w:color w:val="0D0D0D"/>
          <w:sz w:val="22"/>
          <w:szCs w:val="22"/>
          <w:lang w:eastAsia="it-IT"/>
        </w:rPr>
        <w:t xml:space="preserve"> a seguito di presentazione della reportistica prevista dall’allegato 1 al presente Accordo e della rendicontazione delle spese effettivamente sostenute</w:t>
      </w:r>
      <w:r w:rsidR="00676ECF">
        <w:rPr>
          <w:rFonts w:ascii="Calibri" w:eastAsia="Calibri" w:hAnsi="Calibri" w:cs="Calibri"/>
          <w:color w:val="0D0D0D"/>
          <w:sz w:val="22"/>
          <w:szCs w:val="22"/>
          <w:lang w:eastAsia="it-IT"/>
        </w:rPr>
        <w:t>,</w:t>
      </w:r>
      <w:r w:rsidR="003011B9" w:rsidRPr="00676ECF">
        <w:rPr>
          <w:rFonts w:ascii="Calibri" w:eastAsia="Calibri" w:hAnsi="Calibri" w:cs="Calibri"/>
          <w:color w:val="0D0D0D"/>
          <w:sz w:val="22"/>
          <w:szCs w:val="22"/>
          <w:lang w:eastAsia="it-IT"/>
        </w:rPr>
        <w:t xml:space="preserve"> con </w:t>
      </w:r>
      <w:r w:rsidR="00676ECF" w:rsidRPr="00676ECF">
        <w:rPr>
          <w:rFonts w:ascii="Calibri" w:eastAsia="Calibri" w:hAnsi="Calibri" w:cs="Calibri"/>
          <w:color w:val="0D0D0D"/>
          <w:sz w:val="22"/>
          <w:szCs w:val="22"/>
          <w:lang w:eastAsia="it-IT"/>
        </w:rPr>
        <w:t>trasmissione</w:t>
      </w:r>
      <w:r w:rsidR="003011B9" w:rsidRPr="00676ECF">
        <w:rPr>
          <w:rFonts w:ascii="Calibri" w:eastAsia="Calibri" w:hAnsi="Calibri" w:cs="Calibri"/>
          <w:color w:val="0D0D0D"/>
          <w:sz w:val="22"/>
          <w:szCs w:val="22"/>
          <w:lang w:eastAsia="it-IT"/>
        </w:rPr>
        <w:t xml:space="preserve"> di nota di debito emessa</w:t>
      </w:r>
      <w:r w:rsidR="006B28A5" w:rsidRPr="00676ECF">
        <w:rPr>
          <w:rFonts w:ascii="Calibri" w:eastAsia="Calibri" w:hAnsi="Calibri" w:cs="Calibri"/>
          <w:color w:val="0D0D0D"/>
          <w:sz w:val="22"/>
          <w:szCs w:val="22"/>
          <w:lang w:eastAsia="it-IT"/>
        </w:rPr>
        <w:t xml:space="preserve"> entro il 31/12/2020.</w:t>
      </w:r>
    </w:p>
    <w:p w:rsidR="006A2627" w:rsidRDefault="002E1F2D" w:rsidP="006F790C">
      <w:pPr>
        <w:spacing w:line="276" w:lineRule="auto"/>
        <w:jc w:val="both"/>
      </w:pPr>
      <w:r w:rsidRPr="00676ECF">
        <w:rPr>
          <w:rFonts w:ascii="Calibri" w:hAnsi="Calibri" w:cs="Calibri"/>
          <w:color w:val="0D0D0D"/>
          <w:sz w:val="22"/>
          <w:szCs w:val="22"/>
          <w:u w:val="single"/>
        </w:rPr>
        <w:t>anno 2021</w:t>
      </w:r>
      <w:r w:rsidRPr="00676ECF">
        <w:rPr>
          <w:rFonts w:ascii="Calibri" w:hAnsi="Calibri" w:cs="Calibri"/>
          <w:color w:val="0D0D0D"/>
          <w:sz w:val="22"/>
          <w:szCs w:val="22"/>
        </w:rPr>
        <w:t xml:space="preserve"> importo complessivo </w:t>
      </w:r>
      <w:r w:rsidRPr="00676ECF">
        <w:rPr>
          <w:rFonts w:ascii="Calibri" w:hAnsi="Calibri" w:cs="Calibri"/>
          <w:color w:val="0D0D0D"/>
          <w:sz w:val="22"/>
          <w:szCs w:val="22"/>
          <w:lang w:eastAsia="it-IT"/>
        </w:rPr>
        <w:t xml:space="preserve">€ </w:t>
      </w:r>
      <w:r w:rsidRPr="00676ECF">
        <w:rPr>
          <w:rFonts w:ascii="Calibri" w:hAnsi="Calibri" w:cs="Calibri"/>
          <w:color w:val="0D0D0D"/>
          <w:sz w:val="22"/>
          <w:szCs w:val="22"/>
        </w:rPr>
        <w:t xml:space="preserve">38.050,00, </w:t>
      </w:r>
      <w:r w:rsidR="006B28A5" w:rsidRPr="00676ECF">
        <w:rPr>
          <w:rFonts w:ascii="Calibri" w:hAnsi="Calibri" w:cs="Calibri"/>
          <w:color w:val="0D0D0D"/>
          <w:sz w:val="22"/>
          <w:szCs w:val="22"/>
        </w:rPr>
        <w:t>suddiviso in</w:t>
      </w:r>
      <w:r w:rsidRPr="00676ECF">
        <w:rPr>
          <w:rFonts w:ascii="Calibri" w:hAnsi="Calibri" w:cs="Calibri"/>
          <w:color w:val="0D0D0D"/>
          <w:sz w:val="22"/>
          <w:szCs w:val="22"/>
        </w:rPr>
        <w:t>:</w:t>
      </w:r>
    </w:p>
    <w:p w:rsidR="006A2627" w:rsidRDefault="006B28A5">
      <w:pPr>
        <w:numPr>
          <w:ilvl w:val="0"/>
          <w:numId w:val="7"/>
        </w:numPr>
        <w:spacing w:line="276" w:lineRule="auto"/>
        <w:jc w:val="both"/>
      </w:pPr>
      <w:r>
        <w:rPr>
          <w:rFonts w:ascii="Calibri" w:eastAsia="Calibri" w:hAnsi="Calibri" w:cs="Calibri"/>
          <w:color w:val="0D0D0D"/>
          <w:sz w:val="22"/>
          <w:szCs w:val="22"/>
          <w:lang w:eastAsia="it-IT"/>
        </w:rPr>
        <w:t xml:space="preserve">importo massimo di </w:t>
      </w:r>
      <w:r w:rsidR="002E1F2D">
        <w:rPr>
          <w:rFonts w:ascii="Calibri" w:hAnsi="Calibri" w:cs="Calibri"/>
          <w:color w:val="0D0D0D"/>
          <w:sz w:val="22"/>
          <w:szCs w:val="22"/>
        </w:rPr>
        <w:t xml:space="preserve">€ 19.800,00 </w:t>
      </w:r>
      <w:r w:rsidR="007140CA">
        <w:rPr>
          <w:rFonts w:ascii="Calibri" w:eastAsia="Calibri" w:hAnsi="Calibri" w:cs="Calibri"/>
          <w:color w:val="0D0D0D"/>
          <w:sz w:val="22"/>
          <w:szCs w:val="22"/>
          <w:lang w:eastAsia="it-IT"/>
        </w:rPr>
        <w:t xml:space="preserve">da corrispondere </w:t>
      </w:r>
      <w:r>
        <w:rPr>
          <w:rFonts w:ascii="Calibri" w:eastAsia="Calibri" w:hAnsi="Calibri" w:cs="Calibri"/>
          <w:color w:val="0D0D0D"/>
          <w:sz w:val="22"/>
          <w:szCs w:val="22"/>
          <w:lang w:eastAsia="it-IT"/>
        </w:rPr>
        <w:t>a seguito di presentazione della reportistica prevista dall’allegato 1 al presente Accordo e della rendicontazione delle spese effettivamente sostenute</w:t>
      </w:r>
      <w:r w:rsidR="00676ECF">
        <w:rPr>
          <w:rFonts w:ascii="Calibri" w:eastAsia="Calibri" w:hAnsi="Calibri" w:cs="Calibri"/>
          <w:color w:val="0D0D0D"/>
          <w:sz w:val="22"/>
          <w:szCs w:val="22"/>
          <w:lang w:eastAsia="it-IT"/>
        </w:rPr>
        <w:t>,</w:t>
      </w:r>
      <w:r w:rsidR="00676ECF" w:rsidRPr="00676ECF">
        <w:rPr>
          <w:rFonts w:ascii="Calibri" w:eastAsia="Calibri" w:hAnsi="Calibri" w:cs="Calibri"/>
          <w:color w:val="0D0D0D"/>
          <w:sz w:val="22"/>
          <w:szCs w:val="22"/>
          <w:lang w:eastAsia="it-IT"/>
        </w:rPr>
        <w:t xml:space="preserve"> con trasmissione di nota di debito emessa entro il </w:t>
      </w:r>
      <w:r w:rsidR="00676ECF">
        <w:rPr>
          <w:rFonts w:ascii="Calibri" w:eastAsia="Calibri" w:hAnsi="Calibri" w:cs="Calibri"/>
          <w:color w:val="0D0D0D"/>
          <w:sz w:val="22"/>
          <w:szCs w:val="22"/>
          <w:lang w:eastAsia="it-IT"/>
        </w:rPr>
        <w:t>30/06/2021</w:t>
      </w:r>
      <w:r w:rsidR="00232B94">
        <w:rPr>
          <w:rFonts w:ascii="Calibri" w:hAnsi="Calibri" w:cs="Calibri"/>
          <w:color w:val="0D0D0D"/>
          <w:sz w:val="22"/>
          <w:szCs w:val="22"/>
        </w:rPr>
        <w:t>;</w:t>
      </w:r>
    </w:p>
    <w:p w:rsidR="006B28A5" w:rsidRPr="006B28A5" w:rsidRDefault="006B28A5">
      <w:pPr>
        <w:numPr>
          <w:ilvl w:val="0"/>
          <w:numId w:val="7"/>
        </w:numPr>
        <w:spacing w:line="276" w:lineRule="auto"/>
        <w:jc w:val="both"/>
      </w:pPr>
      <w:r>
        <w:rPr>
          <w:rFonts w:ascii="Calibri" w:eastAsia="Calibri" w:hAnsi="Calibri" w:cs="Calibri"/>
          <w:color w:val="0D0D0D"/>
          <w:sz w:val="22"/>
          <w:szCs w:val="22"/>
          <w:lang w:eastAsia="it-IT"/>
        </w:rPr>
        <w:t xml:space="preserve">importo massimo di </w:t>
      </w:r>
      <w:r w:rsidR="002E1F2D">
        <w:rPr>
          <w:rFonts w:ascii="Calibri" w:hAnsi="Calibri" w:cs="Calibri"/>
          <w:color w:val="0D0D0D"/>
          <w:sz w:val="22"/>
          <w:szCs w:val="22"/>
        </w:rPr>
        <w:t xml:space="preserve">€ 18.250,00 </w:t>
      </w:r>
      <w:r w:rsidR="007140CA">
        <w:rPr>
          <w:rFonts w:ascii="Calibri" w:eastAsia="Calibri" w:hAnsi="Calibri" w:cs="Calibri"/>
          <w:color w:val="0D0D0D"/>
          <w:sz w:val="22"/>
          <w:szCs w:val="22"/>
          <w:lang w:eastAsia="it-IT"/>
        </w:rPr>
        <w:t xml:space="preserve">da corrispondere </w:t>
      </w:r>
      <w:r>
        <w:rPr>
          <w:rFonts w:ascii="Calibri" w:eastAsia="Calibri" w:hAnsi="Calibri" w:cs="Calibri"/>
          <w:color w:val="0D0D0D"/>
          <w:sz w:val="22"/>
          <w:szCs w:val="22"/>
          <w:lang w:eastAsia="it-IT"/>
        </w:rPr>
        <w:t>a seguito di presentazione della reportistica prevista dall’allegato 1 al presente Accordo e della rendicontazione delle spese effettivamente sostenute</w:t>
      </w:r>
      <w:r w:rsidR="00676ECF">
        <w:rPr>
          <w:rFonts w:ascii="Calibri" w:eastAsia="Calibri" w:hAnsi="Calibri" w:cs="Calibri"/>
          <w:color w:val="0D0D0D"/>
          <w:sz w:val="22"/>
          <w:szCs w:val="22"/>
          <w:lang w:eastAsia="it-IT"/>
        </w:rPr>
        <w:t>,</w:t>
      </w:r>
      <w:r w:rsidR="00676ECF" w:rsidRPr="00676ECF">
        <w:rPr>
          <w:rFonts w:ascii="Calibri" w:eastAsia="Calibri" w:hAnsi="Calibri" w:cs="Calibri"/>
          <w:color w:val="0D0D0D"/>
          <w:sz w:val="22"/>
          <w:szCs w:val="22"/>
          <w:lang w:eastAsia="it-IT"/>
        </w:rPr>
        <w:t xml:space="preserve"> con trasmissione di nota di debito emessa entro il</w:t>
      </w:r>
      <w:r>
        <w:rPr>
          <w:rFonts w:ascii="Calibri" w:eastAsia="Calibri" w:hAnsi="Calibri" w:cs="Calibri"/>
          <w:color w:val="0D0D0D"/>
          <w:sz w:val="22"/>
          <w:szCs w:val="22"/>
          <w:lang w:eastAsia="it-IT"/>
        </w:rPr>
        <w:t xml:space="preserve"> 3</w:t>
      </w:r>
      <w:r w:rsidR="00925868">
        <w:rPr>
          <w:rFonts w:ascii="Calibri" w:eastAsia="Calibri" w:hAnsi="Calibri" w:cs="Calibri"/>
          <w:color w:val="0D0D0D"/>
          <w:sz w:val="22"/>
          <w:szCs w:val="22"/>
          <w:lang w:eastAsia="it-IT"/>
        </w:rPr>
        <w:t>1</w:t>
      </w:r>
      <w:r>
        <w:rPr>
          <w:rFonts w:ascii="Calibri" w:eastAsia="Calibri" w:hAnsi="Calibri" w:cs="Calibri"/>
          <w:color w:val="0D0D0D"/>
          <w:sz w:val="22"/>
          <w:szCs w:val="22"/>
          <w:lang w:eastAsia="it-IT"/>
        </w:rPr>
        <w:t>/</w:t>
      </w:r>
      <w:r w:rsidR="00925868">
        <w:rPr>
          <w:rFonts w:ascii="Calibri" w:eastAsia="Calibri" w:hAnsi="Calibri" w:cs="Calibri"/>
          <w:color w:val="0D0D0D"/>
          <w:sz w:val="22"/>
          <w:szCs w:val="22"/>
          <w:lang w:eastAsia="it-IT"/>
        </w:rPr>
        <w:t>12</w:t>
      </w:r>
      <w:r>
        <w:rPr>
          <w:rFonts w:ascii="Calibri" w:eastAsia="Calibri" w:hAnsi="Calibri" w:cs="Calibri"/>
          <w:color w:val="0D0D0D"/>
          <w:sz w:val="22"/>
          <w:szCs w:val="22"/>
          <w:lang w:eastAsia="it-IT"/>
        </w:rPr>
        <w:t>/20</w:t>
      </w:r>
      <w:r w:rsidR="00676ECF">
        <w:rPr>
          <w:rFonts w:ascii="Calibri" w:eastAsia="Calibri" w:hAnsi="Calibri" w:cs="Calibri"/>
          <w:color w:val="0D0D0D"/>
          <w:sz w:val="22"/>
          <w:szCs w:val="22"/>
          <w:lang w:eastAsia="it-IT"/>
        </w:rPr>
        <w:t>21</w:t>
      </w:r>
      <w:r w:rsidR="00925868">
        <w:rPr>
          <w:rFonts w:ascii="Calibri" w:eastAsia="Calibri" w:hAnsi="Calibri" w:cs="Calibri"/>
          <w:color w:val="0D0D0D"/>
          <w:sz w:val="22"/>
          <w:szCs w:val="22"/>
          <w:lang w:eastAsia="it-IT"/>
        </w:rPr>
        <w:t>.</w:t>
      </w:r>
    </w:p>
    <w:p w:rsidR="006A2627" w:rsidRDefault="002E1F2D">
      <w:pPr>
        <w:numPr>
          <w:ilvl w:val="0"/>
          <w:numId w:val="9"/>
        </w:numPr>
        <w:spacing w:line="276" w:lineRule="auto"/>
        <w:jc w:val="both"/>
      </w:pPr>
      <w:r>
        <w:rPr>
          <w:rFonts w:ascii="Calibri" w:hAnsi="Calibri" w:cs="Calibri"/>
          <w:color w:val="0D0D0D"/>
          <w:sz w:val="22"/>
          <w:szCs w:val="22"/>
          <w:u w:val="single"/>
        </w:rPr>
        <w:t>anno 2022</w:t>
      </w:r>
      <w:r>
        <w:rPr>
          <w:rFonts w:ascii="Calibri" w:hAnsi="Calibri" w:cs="Calibri"/>
          <w:color w:val="0D0D0D"/>
          <w:sz w:val="22"/>
          <w:szCs w:val="22"/>
        </w:rPr>
        <w:t xml:space="preserve"> importo complessivo </w:t>
      </w:r>
      <w:r>
        <w:rPr>
          <w:rFonts w:ascii="Calibri" w:eastAsia="Calibri" w:hAnsi="Calibri" w:cs="Calibri"/>
          <w:color w:val="0D0D0D"/>
          <w:sz w:val="22"/>
          <w:szCs w:val="22"/>
          <w:lang w:eastAsia="it-IT"/>
        </w:rPr>
        <w:t xml:space="preserve">€ </w:t>
      </w:r>
      <w:r>
        <w:rPr>
          <w:rFonts w:ascii="Calibri" w:hAnsi="Calibri" w:cs="Calibri"/>
          <w:color w:val="0D0D0D"/>
          <w:sz w:val="22"/>
          <w:szCs w:val="22"/>
        </w:rPr>
        <w:t xml:space="preserve">30.000,00, </w:t>
      </w:r>
      <w:r w:rsidR="00925868">
        <w:rPr>
          <w:rFonts w:ascii="Calibri" w:hAnsi="Calibri" w:cs="Calibri"/>
          <w:color w:val="0D0D0D"/>
          <w:sz w:val="22"/>
          <w:szCs w:val="22"/>
        </w:rPr>
        <w:t>suddiviso in:</w:t>
      </w:r>
    </w:p>
    <w:p w:rsidR="006A2627" w:rsidRDefault="00925868">
      <w:pPr>
        <w:numPr>
          <w:ilvl w:val="0"/>
          <w:numId w:val="2"/>
        </w:numPr>
        <w:spacing w:line="276" w:lineRule="auto"/>
        <w:jc w:val="both"/>
      </w:pPr>
      <w:r>
        <w:rPr>
          <w:rFonts w:ascii="Calibri" w:eastAsia="Calibri" w:hAnsi="Calibri" w:cs="Calibri"/>
          <w:color w:val="0D0D0D"/>
          <w:sz w:val="22"/>
          <w:szCs w:val="22"/>
          <w:lang w:eastAsia="it-IT"/>
        </w:rPr>
        <w:t xml:space="preserve">importo massimo di </w:t>
      </w:r>
      <w:r w:rsidR="002E1F2D">
        <w:rPr>
          <w:rFonts w:ascii="Calibri" w:hAnsi="Calibri" w:cs="Calibri"/>
          <w:color w:val="0D0D0D"/>
          <w:sz w:val="22"/>
          <w:szCs w:val="22"/>
        </w:rPr>
        <w:t xml:space="preserve">€ 16.600,00 </w:t>
      </w:r>
      <w:r w:rsidR="007140CA">
        <w:rPr>
          <w:rFonts w:ascii="Calibri" w:eastAsia="Calibri" w:hAnsi="Calibri" w:cs="Calibri"/>
          <w:color w:val="0D0D0D"/>
          <w:sz w:val="22"/>
          <w:szCs w:val="22"/>
          <w:lang w:eastAsia="it-IT"/>
        </w:rPr>
        <w:t xml:space="preserve">da corrispondere </w:t>
      </w:r>
      <w:r>
        <w:rPr>
          <w:rFonts w:ascii="Calibri" w:eastAsia="Calibri" w:hAnsi="Calibri" w:cs="Calibri"/>
          <w:color w:val="0D0D0D"/>
          <w:sz w:val="22"/>
          <w:szCs w:val="22"/>
          <w:lang w:eastAsia="it-IT"/>
        </w:rPr>
        <w:t>a seguito di presentazione della reportistica prevista dall’allegato 1 al presente Accordo e della rendicontazione delle spese effettivamente sostenute</w:t>
      </w:r>
      <w:r w:rsidR="00676ECF">
        <w:rPr>
          <w:rFonts w:ascii="Calibri" w:eastAsia="Calibri" w:hAnsi="Calibri" w:cs="Calibri"/>
          <w:color w:val="0D0D0D"/>
          <w:sz w:val="22"/>
          <w:szCs w:val="22"/>
          <w:lang w:eastAsia="it-IT"/>
        </w:rPr>
        <w:t>,</w:t>
      </w:r>
      <w:r w:rsidR="00676ECF" w:rsidRPr="00676ECF">
        <w:rPr>
          <w:rFonts w:ascii="Calibri" w:eastAsia="Calibri" w:hAnsi="Calibri" w:cs="Calibri"/>
          <w:color w:val="0D0D0D"/>
          <w:sz w:val="22"/>
          <w:szCs w:val="22"/>
          <w:lang w:eastAsia="it-IT"/>
        </w:rPr>
        <w:t xml:space="preserve"> con trasmissione di nota di debito emessa entro</w:t>
      </w:r>
      <w:r>
        <w:rPr>
          <w:rFonts w:ascii="Calibri" w:eastAsia="Calibri" w:hAnsi="Calibri" w:cs="Calibri"/>
          <w:color w:val="0D0D0D"/>
          <w:sz w:val="22"/>
          <w:szCs w:val="22"/>
          <w:lang w:eastAsia="it-IT"/>
        </w:rPr>
        <w:t xml:space="preserve"> il 30/06/2022</w:t>
      </w:r>
      <w:r w:rsidR="00676ECF">
        <w:rPr>
          <w:rFonts w:ascii="Calibri" w:eastAsia="Calibri" w:hAnsi="Calibri" w:cs="Calibri"/>
          <w:color w:val="0D0D0D"/>
          <w:sz w:val="22"/>
          <w:szCs w:val="22"/>
          <w:lang w:eastAsia="it-IT"/>
        </w:rPr>
        <w:t>;</w:t>
      </w:r>
    </w:p>
    <w:p w:rsidR="006A2627" w:rsidRDefault="00925868">
      <w:pPr>
        <w:numPr>
          <w:ilvl w:val="0"/>
          <w:numId w:val="2"/>
        </w:numPr>
        <w:spacing w:line="276" w:lineRule="auto"/>
        <w:jc w:val="both"/>
      </w:pPr>
      <w:r>
        <w:rPr>
          <w:rFonts w:ascii="Calibri" w:eastAsia="Calibri" w:hAnsi="Calibri" w:cs="Calibri"/>
          <w:color w:val="0D0D0D"/>
          <w:sz w:val="22"/>
          <w:szCs w:val="22"/>
          <w:lang w:eastAsia="it-IT"/>
        </w:rPr>
        <w:t>importo massimo di</w:t>
      </w:r>
      <w:r w:rsidR="002E1F2D">
        <w:rPr>
          <w:rFonts w:ascii="Calibri" w:hAnsi="Calibri" w:cs="Calibri"/>
          <w:color w:val="0D0D0D"/>
          <w:sz w:val="22"/>
          <w:szCs w:val="22"/>
        </w:rPr>
        <w:t xml:space="preserve"> € 13.400,00 </w:t>
      </w:r>
      <w:r w:rsidR="007140CA">
        <w:rPr>
          <w:rFonts w:ascii="Calibri" w:eastAsia="Calibri" w:hAnsi="Calibri" w:cs="Calibri"/>
          <w:color w:val="0D0D0D"/>
          <w:sz w:val="22"/>
          <w:szCs w:val="22"/>
          <w:lang w:eastAsia="it-IT"/>
        </w:rPr>
        <w:t xml:space="preserve">da corrispondere </w:t>
      </w:r>
      <w:r>
        <w:rPr>
          <w:rFonts w:ascii="Calibri" w:eastAsia="Calibri" w:hAnsi="Calibri" w:cs="Calibri"/>
          <w:color w:val="0D0D0D"/>
          <w:sz w:val="22"/>
          <w:szCs w:val="22"/>
          <w:lang w:eastAsia="it-IT"/>
        </w:rPr>
        <w:t>a seguito di presentazione della reportistica prevista dall’allegato 1 al presente Accordo e della rendicontazione delle spese effettivamente sostenute</w:t>
      </w:r>
      <w:r w:rsidR="00676ECF">
        <w:rPr>
          <w:rFonts w:ascii="Calibri" w:eastAsia="Calibri" w:hAnsi="Calibri" w:cs="Calibri"/>
          <w:color w:val="0D0D0D"/>
          <w:sz w:val="22"/>
          <w:szCs w:val="22"/>
          <w:lang w:eastAsia="it-IT"/>
        </w:rPr>
        <w:t>,</w:t>
      </w:r>
      <w:r w:rsidR="00676ECF" w:rsidRPr="00676ECF">
        <w:rPr>
          <w:rFonts w:ascii="Calibri" w:eastAsia="Calibri" w:hAnsi="Calibri" w:cs="Calibri"/>
          <w:color w:val="0D0D0D"/>
          <w:sz w:val="22"/>
          <w:szCs w:val="22"/>
          <w:lang w:eastAsia="it-IT"/>
        </w:rPr>
        <w:t xml:space="preserve"> con trasmissione di nota di debito emessa entro</w:t>
      </w:r>
      <w:r>
        <w:rPr>
          <w:rFonts w:ascii="Calibri" w:eastAsia="Calibri" w:hAnsi="Calibri" w:cs="Calibri"/>
          <w:color w:val="0D0D0D"/>
          <w:sz w:val="22"/>
          <w:szCs w:val="22"/>
          <w:lang w:eastAsia="it-IT"/>
        </w:rPr>
        <w:t xml:space="preserve"> il 31/12/2022.</w:t>
      </w:r>
    </w:p>
    <w:p w:rsidR="00326470" w:rsidRDefault="002E1F2D" w:rsidP="00676ECF">
      <w:pPr>
        <w:spacing w:line="276" w:lineRule="auto"/>
        <w:jc w:val="both"/>
        <w:rPr>
          <w:rFonts w:ascii="Calibri" w:eastAsia="Calibri" w:hAnsi="Calibri" w:cs="Calibri"/>
          <w:sz w:val="22"/>
          <w:szCs w:val="22"/>
          <w:lang w:eastAsia="it-IT"/>
        </w:rPr>
      </w:pPr>
      <w:r>
        <w:rPr>
          <w:rFonts w:ascii="Calibri" w:eastAsia="Calibri" w:hAnsi="Calibri" w:cs="Calibri"/>
          <w:sz w:val="22"/>
          <w:szCs w:val="22"/>
          <w:lang w:eastAsia="it-IT"/>
        </w:rPr>
        <w:t xml:space="preserve">5.2. Gli importi verranno accreditati, previa emissione di nota di debito da parte dell’ </w:t>
      </w:r>
      <w:r w:rsidRPr="00676ECF">
        <w:rPr>
          <w:rFonts w:ascii="Calibri" w:eastAsia="Calibri" w:hAnsi="Calibri" w:cs="Calibri"/>
          <w:sz w:val="22"/>
          <w:szCs w:val="22"/>
          <w:lang w:eastAsia="it-IT"/>
        </w:rPr>
        <w:t>Università</w:t>
      </w:r>
      <w:r>
        <w:rPr>
          <w:rFonts w:ascii="Calibri" w:eastAsia="Calibri" w:hAnsi="Calibri" w:cs="Calibri"/>
          <w:sz w:val="22"/>
          <w:szCs w:val="22"/>
          <w:lang w:eastAsia="it-IT"/>
        </w:rPr>
        <w:t>, con le seguenti modalità: bonifico presso il Banco Popolare, sede di Venezia (</w:t>
      </w:r>
      <w:proofErr w:type="spellStart"/>
      <w:r>
        <w:rPr>
          <w:rFonts w:ascii="Calibri" w:eastAsia="Calibri" w:hAnsi="Calibri" w:cs="Calibri"/>
          <w:sz w:val="22"/>
          <w:szCs w:val="22"/>
          <w:lang w:eastAsia="it-IT"/>
        </w:rPr>
        <w:t>Cannaregio</w:t>
      </w:r>
      <w:proofErr w:type="spellEnd"/>
      <w:r>
        <w:rPr>
          <w:rFonts w:ascii="Calibri" w:eastAsia="Calibri" w:hAnsi="Calibri" w:cs="Calibri"/>
          <w:sz w:val="22"/>
          <w:szCs w:val="22"/>
          <w:lang w:eastAsia="it-IT"/>
        </w:rPr>
        <w:t xml:space="preserve"> 122/A)</w:t>
      </w:r>
      <w:r w:rsidR="00326470">
        <w:rPr>
          <w:rFonts w:ascii="Calibri" w:eastAsia="Calibri" w:hAnsi="Calibri" w:cs="Calibri"/>
          <w:sz w:val="22"/>
          <w:szCs w:val="22"/>
          <w:lang w:eastAsia="it-IT"/>
        </w:rPr>
        <w:t xml:space="preserve"> </w:t>
      </w:r>
    </w:p>
    <w:p w:rsidR="006A2627" w:rsidRDefault="002E1F2D" w:rsidP="00676ECF">
      <w:pPr>
        <w:spacing w:line="276" w:lineRule="auto"/>
        <w:jc w:val="both"/>
        <w:rPr>
          <w:rFonts w:ascii="Calibri" w:eastAsia="Calibri" w:hAnsi="Calibri" w:cs="Calibri"/>
          <w:sz w:val="22"/>
          <w:szCs w:val="22"/>
          <w:lang w:eastAsia="it-IT"/>
        </w:rPr>
      </w:pPr>
      <w:r>
        <w:rPr>
          <w:rFonts w:ascii="Calibri" w:eastAsia="Calibri" w:hAnsi="Calibri" w:cs="Calibri"/>
          <w:sz w:val="22"/>
          <w:szCs w:val="22"/>
          <w:lang w:eastAsia="it-IT"/>
        </w:rPr>
        <w:t>IBAN: IT36D0503402071000000020500.</w:t>
      </w:r>
    </w:p>
    <w:p w:rsidR="006A2627" w:rsidRDefault="002E1F2D">
      <w:pPr>
        <w:spacing w:line="276" w:lineRule="auto"/>
        <w:jc w:val="both"/>
      </w:pPr>
      <w:r>
        <w:rPr>
          <w:rFonts w:ascii="Calibri" w:eastAsia="Calibri" w:hAnsi="Calibri" w:cs="Calibri"/>
          <w:sz w:val="22"/>
          <w:szCs w:val="22"/>
          <w:lang w:eastAsia="it-IT"/>
        </w:rPr>
        <w:t xml:space="preserve">5.3 Le Parti danno sin da ora atto che, poiché trattatasi di un’attività collegata al </w:t>
      </w:r>
      <w:r w:rsidRPr="0085154E">
        <w:rPr>
          <w:rFonts w:ascii="Calibri" w:eastAsia="Calibri" w:hAnsi="Calibri" w:cs="Calibri"/>
          <w:iCs/>
          <w:sz w:val="22"/>
          <w:szCs w:val="22"/>
          <w:lang w:eastAsia="it-IT"/>
        </w:rPr>
        <w:t>Progetto</w:t>
      </w:r>
      <w:r>
        <w:rPr>
          <w:rFonts w:ascii="Calibri" w:eastAsia="Calibri" w:hAnsi="Calibri" w:cs="Calibri"/>
          <w:sz w:val="22"/>
          <w:szCs w:val="22"/>
          <w:lang w:eastAsia="it-IT"/>
        </w:rPr>
        <w:t>, ARPAV può applicare decurtazioni all’importo del rimborso effettivo, in relazione ad attività previste e non svolte o svolte in modo difforme o in ritardo rispetto a quanto definito dal “Piano delle attività e tempistiche allegato sub 1) al presente Accordo.</w:t>
      </w:r>
    </w:p>
    <w:p w:rsidR="006A2627" w:rsidRDefault="002E1F2D">
      <w:pPr>
        <w:spacing w:line="276" w:lineRule="auto"/>
        <w:ind w:right="-1"/>
        <w:jc w:val="both"/>
        <w:rPr>
          <w:rFonts w:ascii="Calibri" w:hAnsi="Calibri" w:cs="Calibri"/>
          <w:sz w:val="22"/>
          <w:szCs w:val="22"/>
        </w:rPr>
      </w:pPr>
      <w:r>
        <w:rPr>
          <w:rFonts w:ascii="Calibri" w:hAnsi="Calibri" w:cs="Calibri"/>
          <w:sz w:val="22"/>
          <w:szCs w:val="22"/>
        </w:rPr>
        <w:t>5.4 Le categorie di spese ammissibili a rimborso sono le seguenti:</w:t>
      </w:r>
    </w:p>
    <w:p w:rsidR="006A2627" w:rsidRDefault="002E1F2D">
      <w:pPr>
        <w:numPr>
          <w:ilvl w:val="1"/>
          <w:numId w:val="3"/>
        </w:numPr>
        <w:spacing w:line="276" w:lineRule="auto"/>
        <w:ind w:left="709" w:right="-1" w:hanging="283"/>
        <w:jc w:val="both"/>
        <w:rPr>
          <w:rFonts w:ascii="Calibri" w:hAnsi="Calibri" w:cs="Calibri"/>
          <w:sz w:val="22"/>
          <w:szCs w:val="22"/>
        </w:rPr>
      </w:pPr>
      <w:r>
        <w:rPr>
          <w:rFonts w:ascii="Calibri" w:hAnsi="Calibri" w:cs="Calibri"/>
          <w:sz w:val="22"/>
          <w:szCs w:val="22"/>
        </w:rPr>
        <w:t>spese di personale;</w:t>
      </w:r>
    </w:p>
    <w:p w:rsidR="006A2627" w:rsidRDefault="002E1F2D">
      <w:pPr>
        <w:numPr>
          <w:ilvl w:val="1"/>
          <w:numId w:val="3"/>
        </w:numPr>
        <w:spacing w:line="276" w:lineRule="auto"/>
        <w:ind w:left="709" w:right="-1" w:hanging="283"/>
        <w:jc w:val="both"/>
        <w:rPr>
          <w:rFonts w:ascii="Calibri" w:hAnsi="Calibri" w:cs="Calibri"/>
          <w:sz w:val="22"/>
          <w:szCs w:val="22"/>
        </w:rPr>
      </w:pPr>
      <w:r>
        <w:rPr>
          <w:rFonts w:ascii="Calibri" w:hAnsi="Calibri" w:cs="Calibri"/>
          <w:sz w:val="22"/>
          <w:szCs w:val="22"/>
        </w:rPr>
        <w:t>spese per missioni finalizzate alla raccolta di dati ed informazioni necessari per il perseguimento degli obiettivi progettuali, al coordinamento tra le parti e alla partecipazione agli incontri di progetto;</w:t>
      </w:r>
    </w:p>
    <w:p w:rsidR="006A2627" w:rsidRDefault="002E1F2D">
      <w:pPr>
        <w:numPr>
          <w:ilvl w:val="1"/>
          <w:numId w:val="3"/>
        </w:numPr>
        <w:spacing w:line="276" w:lineRule="auto"/>
        <w:ind w:left="709" w:right="-1" w:hanging="283"/>
        <w:jc w:val="both"/>
        <w:rPr>
          <w:rFonts w:ascii="Calibri" w:hAnsi="Calibri" w:cs="Calibri"/>
          <w:sz w:val="22"/>
          <w:szCs w:val="22"/>
        </w:rPr>
      </w:pPr>
      <w:r>
        <w:rPr>
          <w:rFonts w:ascii="Calibri" w:hAnsi="Calibri" w:cs="Calibri"/>
          <w:sz w:val="22"/>
          <w:szCs w:val="22"/>
        </w:rPr>
        <w:t>spese per acquisto di software, strumenti modellistici e di materiali di consumo strettamente funzionali al perseguimento degli obiettivi progettuali.</w:t>
      </w:r>
    </w:p>
    <w:p w:rsidR="006A2627" w:rsidRDefault="002E1F2D">
      <w:pPr>
        <w:spacing w:line="276" w:lineRule="auto"/>
        <w:jc w:val="both"/>
      </w:pPr>
      <w:r>
        <w:rPr>
          <w:rFonts w:ascii="Calibri" w:hAnsi="Calibri" w:cs="Calibri"/>
          <w:sz w:val="22"/>
          <w:szCs w:val="22"/>
        </w:rPr>
        <w:t xml:space="preserve">5.5 Le modalità di rendicontazione dovranno essere conformi </w:t>
      </w:r>
      <w:bookmarkStart w:id="1" w:name="_GoBack"/>
      <w:bookmarkEnd w:id="1"/>
      <w:r>
        <w:rPr>
          <w:rFonts w:ascii="Calibri" w:hAnsi="Calibri" w:cs="Calibri"/>
          <w:sz w:val="22"/>
          <w:szCs w:val="22"/>
        </w:rPr>
        <w:t xml:space="preserve">alle regole stabilite dal manuale di gestione del Programma </w:t>
      </w:r>
      <w:proofErr w:type="spellStart"/>
      <w:r>
        <w:rPr>
          <w:rFonts w:ascii="Calibri" w:hAnsi="Calibri" w:cs="Calibri"/>
          <w:sz w:val="22"/>
          <w:szCs w:val="22"/>
        </w:rPr>
        <w:t>Interreg</w:t>
      </w:r>
      <w:proofErr w:type="spellEnd"/>
      <w:r>
        <w:rPr>
          <w:rFonts w:ascii="Calibri" w:hAnsi="Calibri" w:cs="Calibri"/>
          <w:sz w:val="22"/>
          <w:szCs w:val="22"/>
        </w:rPr>
        <w:t xml:space="preserve"> </w:t>
      </w:r>
      <w:proofErr w:type="spellStart"/>
      <w:r>
        <w:rPr>
          <w:rFonts w:ascii="Calibri" w:hAnsi="Calibri" w:cs="Calibri"/>
          <w:sz w:val="22"/>
          <w:szCs w:val="22"/>
        </w:rPr>
        <w:t>Italia-Croazia</w:t>
      </w:r>
      <w:proofErr w:type="spellEnd"/>
      <w:r>
        <w:rPr>
          <w:rFonts w:ascii="Calibri" w:hAnsi="Calibri" w:cs="Calibri"/>
          <w:sz w:val="22"/>
          <w:szCs w:val="22"/>
        </w:rPr>
        <w:t>. L’</w:t>
      </w:r>
      <w:r>
        <w:rPr>
          <w:rFonts w:ascii="Calibri" w:hAnsi="Calibri" w:cs="Calibri"/>
          <w:iCs/>
          <w:sz w:val="22"/>
          <w:szCs w:val="22"/>
        </w:rPr>
        <w:t>Università</w:t>
      </w:r>
      <w:r>
        <w:rPr>
          <w:rFonts w:ascii="Calibri" w:hAnsi="Calibri" w:cs="Calibri"/>
          <w:sz w:val="22"/>
          <w:szCs w:val="22"/>
        </w:rPr>
        <w:t xml:space="preserve"> si impegna, pertanto, a consegnare ad ARPAV la documentazione di spesa necessaria per la rendicontazione prevista dai progetti </w:t>
      </w:r>
      <w:proofErr w:type="spellStart"/>
      <w:r>
        <w:rPr>
          <w:rFonts w:ascii="Calibri" w:hAnsi="Calibri" w:cs="Calibri"/>
          <w:sz w:val="22"/>
          <w:szCs w:val="22"/>
        </w:rPr>
        <w:t>Interreg</w:t>
      </w:r>
      <w:proofErr w:type="spellEnd"/>
      <w:r>
        <w:rPr>
          <w:rFonts w:ascii="Calibri" w:hAnsi="Calibri" w:cs="Calibri"/>
          <w:sz w:val="22"/>
          <w:szCs w:val="22"/>
        </w:rPr>
        <w:t xml:space="preserve"> </w:t>
      </w:r>
      <w:proofErr w:type="spellStart"/>
      <w:r>
        <w:rPr>
          <w:rFonts w:ascii="Calibri" w:hAnsi="Calibri" w:cs="Calibri"/>
          <w:sz w:val="22"/>
          <w:szCs w:val="22"/>
        </w:rPr>
        <w:t>Italia-Croazia</w:t>
      </w:r>
      <w:proofErr w:type="spellEnd"/>
      <w:r>
        <w:rPr>
          <w:rFonts w:ascii="Calibri" w:hAnsi="Calibri" w:cs="Calibri"/>
          <w:sz w:val="22"/>
          <w:szCs w:val="22"/>
        </w:rPr>
        <w:t xml:space="preserve"> contestualmente alla emissione delle note di debito</w:t>
      </w:r>
      <w:r w:rsidRPr="00F62FF9">
        <w:rPr>
          <w:rFonts w:ascii="Calibri" w:hAnsi="Calibri" w:cs="Calibri"/>
          <w:sz w:val="22"/>
          <w:szCs w:val="22"/>
        </w:rPr>
        <w:t>.</w:t>
      </w:r>
      <w:r w:rsidR="005C5009" w:rsidRPr="00F62FF9">
        <w:rPr>
          <w:rFonts w:ascii="Calibri" w:hAnsi="Calibri" w:cs="Calibri"/>
          <w:sz w:val="22"/>
          <w:szCs w:val="22"/>
        </w:rPr>
        <w:t xml:space="preserve"> Il pagamento delle competenze verrà effettuato entro 30 giorni dalla ricezione dei giustificativi di spesa</w:t>
      </w:r>
      <w:r w:rsidR="0054004E" w:rsidRPr="00F62FF9">
        <w:rPr>
          <w:rFonts w:ascii="Calibri" w:hAnsi="Calibri" w:cs="Calibri"/>
          <w:sz w:val="22"/>
          <w:szCs w:val="22"/>
        </w:rPr>
        <w:t xml:space="preserve"> e</w:t>
      </w:r>
      <w:r w:rsidR="00D3359F" w:rsidRPr="00F62FF9">
        <w:rPr>
          <w:rFonts w:ascii="Calibri" w:hAnsi="Calibri" w:cs="Calibri"/>
          <w:sz w:val="22"/>
          <w:szCs w:val="22"/>
        </w:rPr>
        <w:t xml:space="preserve"> a seguito di verifica</w:t>
      </w:r>
      <w:r w:rsidR="0054004E" w:rsidRPr="00F62FF9">
        <w:rPr>
          <w:rFonts w:ascii="Calibri" w:hAnsi="Calibri" w:cs="Calibri"/>
          <w:sz w:val="22"/>
          <w:szCs w:val="22"/>
        </w:rPr>
        <w:t xml:space="preserve"> di congruità delle spese</w:t>
      </w:r>
      <w:r w:rsidR="005C5009" w:rsidRPr="00F62FF9">
        <w:rPr>
          <w:rFonts w:ascii="Calibri" w:hAnsi="Calibri" w:cs="Calibri"/>
          <w:sz w:val="22"/>
          <w:szCs w:val="22"/>
        </w:rPr>
        <w:t>.</w:t>
      </w:r>
    </w:p>
    <w:p w:rsidR="006A2627" w:rsidRDefault="006A2627">
      <w:pPr>
        <w:spacing w:line="276" w:lineRule="auto"/>
        <w:ind w:right="-1"/>
        <w:jc w:val="both"/>
        <w:rPr>
          <w:rFonts w:ascii="Calibri" w:hAnsi="Calibri" w:cs="Calibri"/>
          <w:sz w:val="22"/>
          <w:szCs w:val="22"/>
        </w:rPr>
      </w:pPr>
    </w:p>
    <w:p w:rsidR="006A2627" w:rsidRDefault="002E1F2D">
      <w:pPr>
        <w:pStyle w:val="Heading11"/>
        <w:numPr>
          <w:ilvl w:val="0"/>
          <w:numId w:val="6"/>
        </w:numPr>
        <w:tabs>
          <w:tab w:val="left" w:pos="0"/>
        </w:tabs>
        <w:spacing w:line="276" w:lineRule="auto"/>
        <w:rPr>
          <w:rFonts w:ascii="Calibri" w:hAnsi="Calibri" w:cs="Calibri"/>
          <w:sz w:val="22"/>
          <w:szCs w:val="22"/>
        </w:rPr>
      </w:pPr>
      <w:r>
        <w:rPr>
          <w:rFonts w:ascii="Calibri" w:hAnsi="Calibri" w:cs="Calibri"/>
          <w:sz w:val="22"/>
          <w:szCs w:val="22"/>
        </w:rPr>
        <w:lastRenderedPageBreak/>
        <w:t>Art. 6 – Proprietà e diffusione dei risultati</w:t>
      </w:r>
    </w:p>
    <w:p w:rsidR="006A2627" w:rsidRDefault="002E1F2D">
      <w:pPr>
        <w:suppressAutoHyphens w:val="0"/>
        <w:spacing w:line="276" w:lineRule="auto"/>
        <w:jc w:val="both"/>
      </w:pPr>
      <w:r>
        <w:rPr>
          <w:rFonts w:ascii="Calibri" w:hAnsi="Calibri" w:cs="Calibri"/>
          <w:sz w:val="22"/>
          <w:szCs w:val="22"/>
        </w:rPr>
        <w:t>Fatti salvi gli obblighi di pubblicazione previsti dalla vigente normativa in materia di dati ambientale, tutti i dati acquisiti e gli elaborati prodotti, sono di proprietà congiunta di ARPAV e dell’</w:t>
      </w:r>
      <w:r w:rsidRPr="0085154E">
        <w:rPr>
          <w:rFonts w:ascii="Calibri" w:hAnsi="Calibri" w:cs="Calibri"/>
          <w:iCs/>
          <w:sz w:val="22"/>
          <w:szCs w:val="22"/>
        </w:rPr>
        <w:t>Università</w:t>
      </w:r>
      <w:r>
        <w:rPr>
          <w:rFonts w:ascii="Calibri" w:hAnsi="Calibri" w:cs="Calibri"/>
          <w:sz w:val="22"/>
          <w:szCs w:val="22"/>
        </w:rPr>
        <w:t xml:space="preserve">, che potranno utilizzarli a fini istituzionali, con l’avvertenza di citare la fonte e i soggetti coinvolti nella realizzazione delle iniziative, provvedendo se del caso alla loro diffusione anche mediante i rispettivi siti internet con l’obbligo di essere elaborate con i </w:t>
      </w:r>
      <w:proofErr w:type="spellStart"/>
      <w:r>
        <w:rPr>
          <w:rFonts w:ascii="Calibri" w:hAnsi="Calibri" w:cs="Calibri"/>
          <w:sz w:val="22"/>
          <w:szCs w:val="22"/>
        </w:rPr>
        <w:t>loghi</w:t>
      </w:r>
      <w:proofErr w:type="spellEnd"/>
      <w:r>
        <w:rPr>
          <w:rFonts w:ascii="Calibri" w:hAnsi="Calibri" w:cs="Calibri"/>
          <w:sz w:val="22"/>
          <w:szCs w:val="22"/>
        </w:rPr>
        <w:t xml:space="preserve"> e i riferimenti grafici istituzionali forniti da ARPAV in conformità alle prescrizioni previste dal Programma </w:t>
      </w:r>
      <w:proofErr w:type="spellStart"/>
      <w:r>
        <w:rPr>
          <w:rFonts w:ascii="Calibri" w:hAnsi="Calibri" w:cs="Calibri"/>
          <w:sz w:val="22"/>
          <w:szCs w:val="22"/>
        </w:rPr>
        <w:t>Interreg</w:t>
      </w:r>
      <w:proofErr w:type="spellEnd"/>
      <w:r>
        <w:rPr>
          <w:rFonts w:ascii="Calibri" w:hAnsi="Calibri" w:cs="Calibri"/>
          <w:sz w:val="22"/>
          <w:szCs w:val="22"/>
        </w:rPr>
        <w:t xml:space="preserve"> </w:t>
      </w:r>
      <w:proofErr w:type="spellStart"/>
      <w:r>
        <w:rPr>
          <w:rFonts w:ascii="Calibri" w:hAnsi="Calibri" w:cs="Calibri"/>
          <w:sz w:val="22"/>
          <w:szCs w:val="22"/>
        </w:rPr>
        <w:t>Italia-Croazia</w:t>
      </w:r>
      <w:proofErr w:type="spellEnd"/>
      <w:r>
        <w:rPr>
          <w:rFonts w:ascii="Calibri" w:hAnsi="Calibri" w:cs="Calibri"/>
          <w:sz w:val="22"/>
          <w:szCs w:val="22"/>
        </w:rPr>
        <w:t>.</w:t>
      </w:r>
    </w:p>
    <w:p w:rsidR="006A2627" w:rsidRDefault="006A2627" w:rsidP="00B90C35">
      <w:pPr>
        <w:spacing w:line="276" w:lineRule="auto"/>
        <w:ind w:right="-1"/>
        <w:jc w:val="both"/>
        <w:rPr>
          <w:rFonts w:ascii="Calibri" w:hAnsi="Calibri" w:cs="Calibri"/>
          <w:sz w:val="22"/>
          <w:szCs w:val="22"/>
        </w:rPr>
      </w:pPr>
    </w:p>
    <w:p w:rsidR="006A2627" w:rsidRDefault="002E1F2D">
      <w:pPr>
        <w:spacing w:line="276" w:lineRule="auto"/>
        <w:jc w:val="center"/>
        <w:rPr>
          <w:rFonts w:ascii="Calibri" w:hAnsi="Calibri" w:cs="Calibri"/>
          <w:b/>
          <w:sz w:val="22"/>
          <w:szCs w:val="22"/>
        </w:rPr>
      </w:pPr>
      <w:r>
        <w:rPr>
          <w:rFonts w:ascii="Calibri" w:hAnsi="Calibri" w:cs="Calibri"/>
          <w:b/>
          <w:sz w:val="22"/>
          <w:szCs w:val="22"/>
        </w:rPr>
        <w:t>Art. 7 – Trattamento dei dati personali</w:t>
      </w:r>
    </w:p>
    <w:p w:rsidR="006A2627" w:rsidRDefault="002E1F2D">
      <w:pPr>
        <w:spacing w:after="120" w:line="276" w:lineRule="auto"/>
        <w:jc w:val="both"/>
        <w:rPr>
          <w:rFonts w:ascii="Calibri" w:hAnsi="Calibri" w:cs="Calibri"/>
          <w:sz w:val="22"/>
          <w:szCs w:val="22"/>
        </w:rPr>
      </w:pPr>
      <w:r>
        <w:rPr>
          <w:rFonts w:ascii="Calibri" w:hAnsi="Calibri" w:cs="Calibri"/>
          <w:sz w:val="22"/>
          <w:szCs w:val="22"/>
        </w:rPr>
        <w:t xml:space="preserve">Ai sensi del Reg. UE 679/2016 e D. </w:t>
      </w:r>
      <w:proofErr w:type="spellStart"/>
      <w:r>
        <w:rPr>
          <w:rFonts w:ascii="Calibri" w:hAnsi="Calibri" w:cs="Calibri"/>
          <w:sz w:val="22"/>
          <w:szCs w:val="22"/>
        </w:rPr>
        <w:t>Lgs</w:t>
      </w:r>
      <w:proofErr w:type="spellEnd"/>
      <w:r>
        <w:rPr>
          <w:rFonts w:ascii="Calibri" w:hAnsi="Calibri" w:cs="Calibri"/>
          <w:sz w:val="22"/>
          <w:szCs w:val="22"/>
        </w:rPr>
        <w:t>. n.101/2018, le Parti si danno reciproca informazione che i dati personali sono utilizzati esclusivamente ai fini del presente Accordo di collaborazione e degli atti connessi e conseguenti; con la sottoscrizione del presente atto, le Parti danno contestuale consenso al trattamento dei dati medesimi secondo le vigenti disposizioni legislative e regolamentari.</w:t>
      </w:r>
    </w:p>
    <w:p w:rsidR="006A2627" w:rsidRDefault="006A2627" w:rsidP="00B90C35">
      <w:pPr>
        <w:spacing w:line="276" w:lineRule="auto"/>
        <w:ind w:right="-1"/>
        <w:jc w:val="both"/>
        <w:rPr>
          <w:rFonts w:ascii="Calibri" w:hAnsi="Calibri" w:cs="Calibri"/>
          <w:sz w:val="22"/>
          <w:szCs w:val="22"/>
        </w:rPr>
      </w:pPr>
    </w:p>
    <w:p w:rsidR="006A2627" w:rsidRDefault="002E1F2D">
      <w:pPr>
        <w:pStyle w:val="Heading11"/>
        <w:numPr>
          <w:ilvl w:val="0"/>
          <w:numId w:val="6"/>
        </w:numPr>
        <w:tabs>
          <w:tab w:val="left" w:pos="0"/>
        </w:tabs>
        <w:spacing w:line="276" w:lineRule="auto"/>
        <w:rPr>
          <w:rFonts w:ascii="Calibri" w:hAnsi="Calibri" w:cs="Calibri"/>
          <w:bCs w:val="0"/>
          <w:sz w:val="22"/>
          <w:szCs w:val="22"/>
        </w:rPr>
      </w:pPr>
      <w:r>
        <w:rPr>
          <w:rFonts w:ascii="Calibri" w:hAnsi="Calibri" w:cs="Calibri"/>
          <w:bCs w:val="0"/>
          <w:sz w:val="22"/>
          <w:szCs w:val="22"/>
        </w:rPr>
        <w:t>Art. 8 – Modifiche ed integrazioni</w:t>
      </w:r>
    </w:p>
    <w:p w:rsidR="006A2627" w:rsidRDefault="002E1F2D">
      <w:pPr>
        <w:spacing w:after="120" w:line="276" w:lineRule="auto"/>
        <w:jc w:val="both"/>
        <w:rPr>
          <w:rFonts w:ascii="Calibri" w:hAnsi="Calibri" w:cs="Calibri"/>
          <w:sz w:val="22"/>
          <w:szCs w:val="22"/>
        </w:rPr>
      </w:pPr>
      <w:r>
        <w:rPr>
          <w:rFonts w:ascii="Calibri" w:hAnsi="Calibri" w:cs="Calibri"/>
          <w:sz w:val="22"/>
          <w:szCs w:val="22"/>
        </w:rPr>
        <w:t>Qualsiasi modifica e/o integrazione ai contenuti del presente Accordo di collaborazione dovrà essere concordata dalle Parti in forma scritta e produrrà effetto dalla data della sottoscrizione.</w:t>
      </w:r>
    </w:p>
    <w:p w:rsidR="006A2627" w:rsidRPr="00B90C35" w:rsidRDefault="006A2627">
      <w:pPr>
        <w:spacing w:line="276" w:lineRule="auto"/>
        <w:ind w:right="-1"/>
        <w:jc w:val="both"/>
        <w:rPr>
          <w:rFonts w:ascii="Calibri" w:hAnsi="Calibri" w:cs="Calibri"/>
          <w:sz w:val="22"/>
          <w:szCs w:val="22"/>
        </w:rPr>
      </w:pPr>
    </w:p>
    <w:p w:rsidR="006A2627" w:rsidRDefault="002E1F2D">
      <w:pPr>
        <w:pStyle w:val="Heading11"/>
        <w:numPr>
          <w:ilvl w:val="0"/>
          <w:numId w:val="6"/>
        </w:numPr>
        <w:tabs>
          <w:tab w:val="left" w:pos="0"/>
        </w:tabs>
        <w:spacing w:line="276" w:lineRule="auto"/>
      </w:pPr>
      <w:r>
        <w:rPr>
          <w:rFonts w:ascii="Calibri" w:hAnsi="Calibri" w:cs="Calibri"/>
          <w:sz w:val="22"/>
          <w:szCs w:val="22"/>
        </w:rPr>
        <w:t xml:space="preserve">Art. 9 </w:t>
      </w:r>
      <w:r>
        <w:rPr>
          <w:rFonts w:ascii="Calibri" w:hAnsi="Calibri" w:cs="Calibri"/>
          <w:bCs w:val="0"/>
          <w:sz w:val="22"/>
          <w:szCs w:val="22"/>
        </w:rPr>
        <w:t>–</w:t>
      </w:r>
      <w:r>
        <w:rPr>
          <w:rFonts w:ascii="Calibri" w:hAnsi="Calibri" w:cs="Calibri"/>
          <w:sz w:val="22"/>
          <w:szCs w:val="22"/>
        </w:rPr>
        <w:t xml:space="preserve"> Imposta di bollo e registrazione</w:t>
      </w:r>
    </w:p>
    <w:p w:rsidR="006A2627" w:rsidRDefault="002E1F2D">
      <w:pPr>
        <w:spacing w:after="120" w:line="276" w:lineRule="auto"/>
        <w:jc w:val="both"/>
        <w:rPr>
          <w:rFonts w:ascii="Calibri" w:hAnsi="Calibri" w:cs="Calibri"/>
          <w:sz w:val="22"/>
          <w:szCs w:val="22"/>
        </w:rPr>
      </w:pPr>
      <w:r>
        <w:rPr>
          <w:rFonts w:ascii="Calibri" w:hAnsi="Calibri" w:cs="Calibri"/>
          <w:sz w:val="22"/>
          <w:szCs w:val="22"/>
        </w:rPr>
        <w:t xml:space="preserve">Il presente atto è soggetto ad imposta di bollo, ai sensi dell’art. 2 dell’Allegato A parte 1° del D.P.R. n. 642/1972 e </w:t>
      </w:r>
      <w:proofErr w:type="spellStart"/>
      <w:r>
        <w:rPr>
          <w:rFonts w:ascii="Calibri" w:hAnsi="Calibri" w:cs="Calibri"/>
          <w:sz w:val="22"/>
          <w:szCs w:val="22"/>
        </w:rPr>
        <w:t>s.m.i.</w:t>
      </w:r>
      <w:proofErr w:type="spellEnd"/>
      <w:r>
        <w:rPr>
          <w:rFonts w:ascii="Calibri" w:hAnsi="Calibri" w:cs="Calibri"/>
          <w:sz w:val="22"/>
          <w:szCs w:val="22"/>
        </w:rPr>
        <w:t xml:space="preserve">, con oneri a carico di ARPAV, e verrà registrato solo in caso d’uso, ai sensi della Tariffa parte 2° del D.P.R. n. 131/1986 e </w:t>
      </w:r>
      <w:proofErr w:type="spellStart"/>
      <w:r>
        <w:rPr>
          <w:rFonts w:ascii="Calibri" w:hAnsi="Calibri" w:cs="Calibri"/>
          <w:sz w:val="22"/>
          <w:szCs w:val="22"/>
        </w:rPr>
        <w:t>s.m.i.</w:t>
      </w:r>
      <w:proofErr w:type="spellEnd"/>
      <w:r>
        <w:rPr>
          <w:rFonts w:ascii="Calibri" w:hAnsi="Calibri" w:cs="Calibri"/>
          <w:sz w:val="22"/>
          <w:szCs w:val="22"/>
        </w:rPr>
        <w:t>, con spesa a carico del richiedente.</w:t>
      </w:r>
    </w:p>
    <w:p w:rsidR="006A2627" w:rsidRDefault="006A2627" w:rsidP="00B90C35">
      <w:pPr>
        <w:spacing w:line="276" w:lineRule="auto"/>
        <w:ind w:right="-1"/>
        <w:jc w:val="both"/>
        <w:rPr>
          <w:rFonts w:ascii="Calibri" w:hAnsi="Calibri" w:cs="Calibri"/>
          <w:sz w:val="22"/>
          <w:szCs w:val="22"/>
        </w:rPr>
      </w:pPr>
    </w:p>
    <w:p w:rsidR="006A2627" w:rsidRDefault="002E1F2D">
      <w:pPr>
        <w:pStyle w:val="Heading11"/>
        <w:numPr>
          <w:ilvl w:val="0"/>
          <w:numId w:val="6"/>
        </w:numPr>
        <w:tabs>
          <w:tab w:val="left" w:pos="0"/>
        </w:tabs>
        <w:spacing w:line="276" w:lineRule="auto"/>
      </w:pPr>
      <w:r>
        <w:rPr>
          <w:rFonts w:ascii="Calibri" w:hAnsi="Calibri" w:cs="Calibri"/>
          <w:sz w:val="22"/>
          <w:szCs w:val="22"/>
        </w:rPr>
        <w:t xml:space="preserve">Art. 10 </w:t>
      </w:r>
      <w:r>
        <w:rPr>
          <w:rFonts w:ascii="Calibri" w:hAnsi="Calibri" w:cs="Calibri"/>
          <w:bCs w:val="0"/>
          <w:sz w:val="22"/>
          <w:szCs w:val="22"/>
        </w:rPr>
        <w:t>–</w:t>
      </w:r>
      <w:r>
        <w:rPr>
          <w:rFonts w:ascii="Calibri" w:hAnsi="Calibri" w:cs="Calibri"/>
          <w:sz w:val="22"/>
          <w:szCs w:val="22"/>
        </w:rPr>
        <w:t xml:space="preserve"> Assicurazione e oneri della sicurezza</w:t>
      </w:r>
    </w:p>
    <w:p w:rsidR="006A2627" w:rsidRDefault="002E1F2D">
      <w:pPr>
        <w:pStyle w:val="Elencoacolori-Colore11"/>
        <w:tabs>
          <w:tab w:val="left" w:pos="364"/>
        </w:tabs>
        <w:spacing w:line="276" w:lineRule="auto"/>
        <w:ind w:left="0"/>
        <w:jc w:val="both"/>
      </w:pPr>
      <w:r>
        <w:t>Le Parti, ciascuna per le attività e le sedi di competenza, s’impegnano al rispetto delle normative vigenti in materia di sicurezza dei lavoratori e garantiscono le idonee coperture assicurative per il proprio personale.</w:t>
      </w:r>
    </w:p>
    <w:p w:rsidR="006A2627" w:rsidRDefault="006A2627">
      <w:pPr>
        <w:spacing w:after="120" w:line="276" w:lineRule="auto"/>
        <w:jc w:val="both"/>
        <w:rPr>
          <w:rFonts w:ascii="Calibri" w:hAnsi="Calibri" w:cs="Calibri"/>
          <w:sz w:val="22"/>
          <w:szCs w:val="22"/>
        </w:rPr>
      </w:pPr>
    </w:p>
    <w:p w:rsidR="006A2627" w:rsidRDefault="002E1F2D">
      <w:pPr>
        <w:pStyle w:val="Heading11"/>
        <w:numPr>
          <w:ilvl w:val="0"/>
          <w:numId w:val="6"/>
        </w:numPr>
        <w:tabs>
          <w:tab w:val="left" w:pos="0"/>
        </w:tabs>
        <w:spacing w:line="276" w:lineRule="auto"/>
        <w:rPr>
          <w:rFonts w:ascii="Calibri" w:hAnsi="Calibri" w:cs="Calibri"/>
          <w:sz w:val="22"/>
          <w:szCs w:val="22"/>
        </w:rPr>
      </w:pPr>
      <w:r>
        <w:rPr>
          <w:rFonts w:ascii="Calibri" w:hAnsi="Calibri" w:cs="Calibri"/>
          <w:sz w:val="22"/>
          <w:szCs w:val="22"/>
        </w:rPr>
        <w:t>Art. 11 – Foro competente</w:t>
      </w:r>
    </w:p>
    <w:p w:rsidR="006A2627" w:rsidRDefault="002E1F2D">
      <w:pPr>
        <w:spacing w:line="276" w:lineRule="auto"/>
        <w:jc w:val="both"/>
        <w:rPr>
          <w:rFonts w:ascii="Calibri" w:hAnsi="Calibri" w:cs="Calibri"/>
          <w:sz w:val="22"/>
          <w:szCs w:val="22"/>
        </w:rPr>
      </w:pPr>
      <w:r>
        <w:rPr>
          <w:rFonts w:ascii="Calibri" w:hAnsi="Calibri" w:cs="Calibri"/>
          <w:sz w:val="22"/>
          <w:szCs w:val="22"/>
        </w:rPr>
        <w:t>Tutte le controversie che dovessero insorgere in merito alla formazione, conclusione e/o esecuzione del presente Accordo, sono devolute in via esclusiva al Tribunale Amministrativo Regionale del Veneto.</w:t>
      </w:r>
    </w:p>
    <w:p w:rsidR="006A2627" w:rsidRDefault="006A2627">
      <w:pPr>
        <w:spacing w:line="276" w:lineRule="auto"/>
        <w:jc w:val="both"/>
        <w:rPr>
          <w:rFonts w:ascii="Calibri" w:hAnsi="Calibri" w:cs="Calibri"/>
          <w:sz w:val="22"/>
          <w:szCs w:val="22"/>
        </w:rPr>
      </w:pPr>
    </w:p>
    <w:p w:rsidR="006A2627" w:rsidRDefault="002E1F2D">
      <w:pPr>
        <w:pStyle w:val="Corpodeltesto"/>
        <w:widowControl w:val="0"/>
        <w:tabs>
          <w:tab w:val="left" w:pos="431"/>
          <w:tab w:val="left" w:pos="720"/>
          <w:tab w:val="left" w:pos="6107"/>
        </w:tabs>
        <w:spacing w:line="276" w:lineRule="auto"/>
        <w:rPr>
          <w:rFonts w:ascii="Calibri" w:hAnsi="Calibri" w:cs="Calibri"/>
          <w:b w:val="0"/>
          <w:sz w:val="22"/>
          <w:szCs w:val="22"/>
        </w:rPr>
      </w:pPr>
      <w:r>
        <w:rPr>
          <w:rFonts w:ascii="Calibri" w:hAnsi="Calibri" w:cs="Calibri"/>
          <w:b w:val="0"/>
          <w:sz w:val="22"/>
          <w:szCs w:val="22"/>
        </w:rPr>
        <w:t xml:space="preserve">Il presente Accordo, redatto in unico originale e costituito anche da n.1 allegato “Piano delle attività e tempistiche Progetto ADRIACLIM”, viene sottoscritto a pena di nullità con firma digitale ai sensi dell’art. 15, comma 2-bis, della L. n. 241/1990 e </w:t>
      </w:r>
      <w:proofErr w:type="spellStart"/>
      <w:r>
        <w:rPr>
          <w:rFonts w:ascii="Calibri" w:hAnsi="Calibri" w:cs="Calibri"/>
          <w:b w:val="0"/>
          <w:sz w:val="22"/>
          <w:szCs w:val="22"/>
        </w:rPr>
        <w:t>s.m.i</w:t>
      </w:r>
      <w:proofErr w:type="spellEnd"/>
      <w:r>
        <w:rPr>
          <w:rFonts w:ascii="Calibri" w:hAnsi="Calibri" w:cs="Calibri"/>
          <w:b w:val="0"/>
          <w:sz w:val="22"/>
          <w:szCs w:val="22"/>
        </w:rPr>
        <w:t>..</w:t>
      </w:r>
    </w:p>
    <w:p w:rsidR="006A2627" w:rsidRDefault="006A2627">
      <w:pPr>
        <w:spacing w:line="276" w:lineRule="auto"/>
        <w:ind w:right="-1"/>
        <w:jc w:val="both"/>
        <w:rPr>
          <w:rFonts w:ascii="Calibri" w:hAnsi="Calibri" w:cs="Calibri"/>
          <w:b/>
          <w:sz w:val="22"/>
          <w:szCs w:val="22"/>
        </w:rPr>
      </w:pPr>
    </w:p>
    <w:tbl>
      <w:tblPr>
        <w:tblW w:w="9777" w:type="dxa"/>
        <w:tblInd w:w="-216" w:type="dxa"/>
        <w:tblLook w:val="0000"/>
      </w:tblPr>
      <w:tblGrid>
        <w:gridCol w:w="4888"/>
        <w:gridCol w:w="4889"/>
      </w:tblGrid>
      <w:tr w:rsidR="00F62471" w:rsidTr="00F62471">
        <w:tc>
          <w:tcPr>
            <w:tcW w:w="4888" w:type="dxa"/>
            <w:shd w:val="clear" w:color="auto" w:fill="auto"/>
          </w:tcPr>
          <w:p w:rsidR="00F62471" w:rsidRPr="00F62471" w:rsidRDefault="00F62471" w:rsidP="00F62471">
            <w:pPr>
              <w:ind w:right="-1"/>
              <w:rPr>
                <w:rFonts w:ascii="Calibri" w:hAnsi="Calibri" w:cs="Calibri"/>
                <w:b/>
                <w:sz w:val="22"/>
                <w:szCs w:val="22"/>
              </w:rPr>
            </w:pPr>
            <w:r>
              <w:rPr>
                <w:rFonts w:ascii="Calibri" w:hAnsi="Calibri" w:cs="Calibri"/>
                <w:sz w:val="22"/>
                <w:szCs w:val="22"/>
              </w:rPr>
              <w:t xml:space="preserve">  Padova</w:t>
            </w:r>
          </w:p>
        </w:tc>
        <w:tc>
          <w:tcPr>
            <w:tcW w:w="4889" w:type="dxa"/>
            <w:shd w:val="clear" w:color="auto" w:fill="auto"/>
          </w:tcPr>
          <w:p w:rsidR="00F62471" w:rsidRPr="00F62471" w:rsidRDefault="00F62471" w:rsidP="00F62471">
            <w:pPr>
              <w:ind w:right="-1"/>
              <w:rPr>
                <w:rFonts w:ascii="Calibri" w:hAnsi="Calibri" w:cs="Calibri"/>
                <w:b/>
                <w:sz w:val="22"/>
                <w:szCs w:val="22"/>
              </w:rPr>
            </w:pPr>
            <w:r>
              <w:rPr>
                <w:rFonts w:ascii="Calibri" w:hAnsi="Calibri" w:cs="Calibri"/>
                <w:sz w:val="22"/>
                <w:szCs w:val="22"/>
              </w:rPr>
              <w:t xml:space="preserve">   </w:t>
            </w:r>
            <w:r w:rsidRPr="00F62471">
              <w:rPr>
                <w:rFonts w:ascii="Calibri" w:hAnsi="Calibri" w:cs="Calibri"/>
                <w:sz w:val="22"/>
                <w:szCs w:val="22"/>
              </w:rPr>
              <w:t>Venezia</w:t>
            </w:r>
          </w:p>
        </w:tc>
      </w:tr>
      <w:tr w:rsidR="006A2627">
        <w:tc>
          <w:tcPr>
            <w:tcW w:w="4888" w:type="dxa"/>
            <w:shd w:val="clear" w:color="auto" w:fill="auto"/>
          </w:tcPr>
          <w:p w:rsidR="006A2627" w:rsidRDefault="002E1F2D">
            <w:pPr>
              <w:ind w:right="-1"/>
              <w:jc w:val="center"/>
              <w:rPr>
                <w:rFonts w:ascii="Calibri" w:hAnsi="Calibri" w:cs="Calibri"/>
                <w:b/>
                <w:sz w:val="22"/>
                <w:szCs w:val="22"/>
              </w:rPr>
            </w:pPr>
            <w:r>
              <w:rPr>
                <w:rFonts w:ascii="Calibri" w:hAnsi="Calibri" w:cs="Calibri"/>
                <w:b/>
                <w:sz w:val="22"/>
                <w:szCs w:val="22"/>
              </w:rPr>
              <w:t>ARPAV</w:t>
            </w:r>
          </w:p>
          <w:p w:rsidR="00F62FF9" w:rsidRDefault="002E1F2D">
            <w:pPr>
              <w:ind w:right="-1"/>
              <w:jc w:val="center"/>
              <w:rPr>
                <w:rFonts w:ascii="Calibri" w:hAnsi="Calibri" w:cs="Calibri"/>
                <w:sz w:val="22"/>
                <w:szCs w:val="22"/>
              </w:rPr>
            </w:pPr>
            <w:r>
              <w:rPr>
                <w:rFonts w:ascii="Calibri" w:hAnsi="Calibri" w:cs="Calibri"/>
                <w:sz w:val="22"/>
                <w:szCs w:val="22"/>
              </w:rPr>
              <w:t xml:space="preserve">Il </w:t>
            </w:r>
            <w:r w:rsidR="00326470">
              <w:rPr>
                <w:rFonts w:ascii="Calibri" w:hAnsi="Calibri" w:cs="Calibri"/>
                <w:sz w:val="22"/>
                <w:szCs w:val="22"/>
              </w:rPr>
              <w:t>Dirigente</w:t>
            </w:r>
            <w:r w:rsidR="00F62FF9">
              <w:rPr>
                <w:rFonts w:ascii="Calibri" w:hAnsi="Calibri" w:cs="Calibri"/>
                <w:sz w:val="22"/>
                <w:szCs w:val="22"/>
              </w:rPr>
              <w:t xml:space="preserve"> responsabile</w:t>
            </w:r>
            <w:r w:rsidR="00326470">
              <w:rPr>
                <w:rFonts w:ascii="Calibri" w:hAnsi="Calibri" w:cs="Calibri"/>
                <w:sz w:val="22"/>
                <w:szCs w:val="22"/>
              </w:rPr>
              <w:t xml:space="preserve"> del </w:t>
            </w:r>
          </w:p>
          <w:p w:rsidR="00985701" w:rsidRDefault="00326470">
            <w:pPr>
              <w:ind w:right="-1"/>
              <w:jc w:val="center"/>
              <w:rPr>
                <w:rFonts w:ascii="Calibri" w:hAnsi="Calibri" w:cs="Calibri"/>
                <w:sz w:val="22"/>
                <w:szCs w:val="22"/>
              </w:rPr>
            </w:pPr>
            <w:r>
              <w:rPr>
                <w:rFonts w:ascii="Calibri" w:hAnsi="Calibri" w:cs="Calibri"/>
                <w:sz w:val="22"/>
                <w:szCs w:val="22"/>
              </w:rPr>
              <w:t xml:space="preserve">Servizio Centro Meteorologico </w:t>
            </w:r>
          </w:p>
          <w:p w:rsidR="00985701" w:rsidRDefault="00985701">
            <w:pPr>
              <w:ind w:right="-1"/>
              <w:jc w:val="center"/>
              <w:rPr>
                <w:rFonts w:ascii="Calibri" w:hAnsi="Calibri" w:cs="Calibri"/>
                <w:sz w:val="22"/>
                <w:szCs w:val="22"/>
              </w:rPr>
            </w:pPr>
          </w:p>
          <w:p w:rsidR="006A2627" w:rsidRDefault="002E1F2D">
            <w:pPr>
              <w:ind w:right="-1"/>
              <w:jc w:val="center"/>
              <w:rPr>
                <w:rFonts w:ascii="Calibri" w:hAnsi="Calibri" w:cs="Calibri"/>
                <w:sz w:val="22"/>
                <w:szCs w:val="22"/>
              </w:rPr>
            </w:pPr>
            <w:r>
              <w:rPr>
                <w:rFonts w:ascii="Calibri" w:hAnsi="Calibri" w:cs="Calibri"/>
                <w:sz w:val="22"/>
                <w:szCs w:val="22"/>
              </w:rPr>
              <w:t xml:space="preserve">Dott. </w:t>
            </w:r>
            <w:r w:rsidR="00326470">
              <w:rPr>
                <w:rFonts w:ascii="Calibri" w:hAnsi="Calibri" w:cs="Calibri"/>
                <w:sz w:val="22"/>
                <w:szCs w:val="22"/>
              </w:rPr>
              <w:t xml:space="preserve">Stefano </w:t>
            </w:r>
            <w:proofErr w:type="spellStart"/>
            <w:r w:rsidR="00326470">
              <w:rPr>
                <w:rFonts w:ascii="Calibri" w:hAnsi="Calibri" w:cs="Calibri"/>
                <w:sz w:val="22"/>
                <w:szCs w:val="22"/>
              </w:rPr>
              <w:t>Micheletti</w:t>
            </w:r>
            <w:proofErr w:type="spellEnd"/>
          </w:p>
          <w:p w:rsidR="006A2627" w:rsidRDefault="002E1F2D">
            <w:pPr>
              <w:ind w:right="-1"/>
              <w:jc w:val="center"/>
              <w:rPr>
                <w:rFonts w:ascii="Calibri" w:hAnsi="Calibri" w:cs="Calibri"/>
                <w:i/>
                <w:sz w:val="22"/>
                <w:szCs w:val="22"/>
              </w:rPr>
            </w:pPr>
            <w:r>
              <w:rPr>
                <w:rFonts w:ascii="Calibri" w:hAnsi="Calibri" w:cs="Calibri"/>
                <w:i/>
                <w:sz w:val="22"/>
                <w:szCs w:val="22"/>
              </w:rPr>
              <w:t>(firmato digitalmente)</w:t>
            </w:r>
          </w:p>
        </w:tc>
        <w:tc>
          <w:tcPr>
            <w:tcW w:w="4889" w:type="dxa"/>
            <w:shd w:val="clear" w:color="auto" w:fill="auto"/>
          </w:tcPr>
          <w:p w:rsidR="006A2627" w:rsidRDefault="002E1F2D">
            <w:pPr>
              <w:ind w:right="-1"/>
              <w:jc w:val="center"/>
              <w:rPr>
                <w:rFonts w:ascii="Calibri" w:hAnsi="Calibri" w:cs="Calibri"/>
                <w:b/>
                <w:sz w:val="22"/>
                <w:szCs w:val="22"/>
              </w:rPr>
            </w:pPr>
            <w:r>
              <w:rPr>
                <w:rFonts w:ascii="Calibri" w:hAnsi="Calibri" w:cs="Calibri"/>
                <w:b/>
                <w:sz w:val="22"/>
                <w:szCs w:val="22"/>
              </w:rPr>
              <w:t>Università IUAV</w:t>
            </w:r>
          </w:p>
          <w:p w:rsidR="006A2627" w:rsidRDefault="002E1F2D">
            <w:pPr>
              <w:ind w:right="-1"/>
              <w:jc w:val="center"/>
              <w:rPr>
                <w:rFonts w:ascii="Calibri" w:hAnsi="Calibri" w:cs="Calibri"/>
                <w:sz w:val="22"/>
                <w:szCs w:val="22"/>
              </w:rPr>
            </w:pPr>
            <w:r>
              <w:rPr>
                <w:rFonts w:ascii="Calibri" w:hAnsi="Calibri" w:cs="Calibri"/>
                <w:sz w:val="22"/>
                <w:szCs w:val="22"/>
              </w:rPr>
              <w:t>Il Rettore</w:t>
            </w:r>
          </w:p>
          <w:p w:rsidR="00326470" w:rsidRDefault="00326470">
            <w:pPr>
              <w:ind w:right="-1"/>
              <w:jc w:val="center"/>
              <w:rPr>
                <w:rFonts w:ascii="Calibri" w:hAnsi="Calibri" w:cs="Calibri"/>
                <w:bCs/>
                <w:sz w:val="22"/>
                <w:szCs w:val="22"/>
              </w:rPr>
            </w:pPr>
          </w:p>
          <w:p w:rsidR="00F62FF9" w:rsidRDefault="00F62FF9">
            <w:pPr>
              <w:ind w:right="-1"/>
              <w:jc w:val="center"/>
              <w:rPr>
                <w:rFonts w:ascii="Calibri" w:hAnsi="Calibri" w:cs="Calibri"/>
                <w:bCs/>
                <w:sz w:val="22"/>
                <w:szCs w:val="22"/>
              </w:rPr>
            </w:pPr>
          </w:p>
          <w:p w:rsidR="006A2627" w:rsidRDefault="002E1F2D">
            <w:pPr>
              <w:ind w:right="-1"/>
              <w:jc w:val="center"/>
              <w:rPr>
                <w:rFonts w:ascii="Calibri" w:hAnsi="Calibri" w:cs="Calibri"/>
                <w:bCs/>
                <w:sz w:val="22"/>
                <w:szCs w:val="22"/>
              </w:rPr>
            </w:pPr>
            <w:r>
              <w:rPr>
                <w:rFonts w:ascii="Calibri" w:hAnsi="Calibri" w:cs="Calibri"/>
                <w:bCs/>
                <w:sz w:val="22"/>
                <w:szCs w:val="22"/>
              </w:rPr>
              <w:t xml:space="preserve">Prof. Alberto </w:t>
            </w:r>
            <w:proofErr w:type="spellStart"/>
            <w:r>
              <w:rPr>
                <w:rFonts w:ascii="Calibri" w:hAnsi="Calibri" w:cs="Calibri"/>
                <w:bCs/>
                <w:sz w:val="22"/>
                <w:szCs w:val="22"/>
              </w:rPr>
              <w:t>Ferlenga</w:t>
            </w:r>
            <w:proofErr w:type="spellEnd"/>
            <w:r>
              <w:rPr>
                <w:rFonts w:ascii="Calibri" w:hAnsi="Calibri" w:cs="Calibri"/>
                <w:bCs/>
                <w:sz w:val="22"/>
                <w:szCs w:val="22"/>
              </w:rPr>
              <w:t xml:space="preserve"> </w:t>
            </w:r>
          </w:p>
          <w:p w:rsidR="006A2627" w:rsidRDefault="002E1F2D">
            <w:pPr>
              <w:ind w:right="-1"/>
              <w:jc w:val="center"/>
            </w:pPr>
            <w:r>
              <w:rPr>
                <w:rFonts w:ascii="Calibri" w:eastAsia="Calibri" w:hAnsi="Calibri" w:cs="Calibri"/>
                <w:i/>
                <w:sz w:val="22"/>
                <w:szCs w:val="22"/>
              </w:rPr>
              <w:t xml:space="preserve"> </w:t>
            </w:r>
            <w:r>
              <w:rPr>
                <w:rFonts w:ascii="Calibri" w:hAnsi="Calibri" w:cs="Calibri"/>
                <w:i/>
                <w:sz w:val="22"/>
                <w:szCs w:val="22"/>
              </w:rPr>
              <w:t>(firmato digitalmente)</w:t>
            </w:r>
          </w:p>
        </w:tc>
      </w:tr>
    </w:tbl>
    <w:p w:rsidR="006A2627" w:rsidRDefault="006A2627">
      <w:pPr>
        <w:rPr>
          <w:rFonts w:ascii="Calibri" w:hAnsi="Calibri" w:cs="Calibri"/>
          <w:sz w:val="22"/>
          <w:szCs w:val="22"/>
        </w:rPr>
        <w:sectPr w:rsidR="006A2627">
          <w:footerReference w:type="default" r:id="rId9"/>
          <w:pgSz w:w="11906" w:h="16838"/>
          <w:pgMar w:top="1701" w:right="1134" w:bottom="1134" w:left="1134" w:header="0" w:footer="831" w:gutter="0"/>
          <w:cols w:space="720"/>
          <w:formProt w:val="0"/>
          <w:docGrid w:linePitch="360"/>
        </w:sectPr>
      </w:pPr>
    </w:p>
    <w:p w:rsidR="006A2627" w:rsidRPr="003B4E1A" w:rsidRDefault="002E1F2D">
      <w:pPr>
        <w:tabs>
          <w:tab w:val="left" w:pos="1197"/>
        </w:tabs>
        <w:jc w:val="center"/>
        <w:rPr>
          <w:rFonts w:asciiTheme="minorHAnsi" w:hAnsiTheme="minorHAnsi" w:cstheme="minorHAnsi"/>
          <w:sz w:val="22"/>
          <w:szCs w:val="22"/>
        </w:rPr>
      </w:pPr>
      <w:r w:rsidRPr="003B4E1A">
        <w:rPr>
          <w:rFonts w:asciiTheme="minorHAnsi" w:hAnsiTheme="minorHAnsi" w:cstheme="minorHAnsi"/>
          <w:b/>
          <w:sz w:val="22"/>
          <w:szCs w:val="22"/>
        </w:rPr>
        <w:lastRenderedPageBreak/>
        <w:t xml:space="preserve">ALLEGATO 1) ad </w:t>
      </w:r>
      <w:r w:rsidRPr="003B4E1A">
        <w:rPr>
          <w:rFonts w:asciiTheme="minorHAnsi" w:hAnsiTheme="minorHAnsi" w:cstheme="minorHAnsi"/>
          <w:b/>
          <w:bCs/>
          <w:sz w:val="22"/>
          <w:szCs w:val="22"/>
        </w:rPr>
        <w:t xml:space="preserve">ACCORDO </w:t>
      </w:r>
      <w:proofErr w:type="spellStart"/>
      <w:r w:rsidRPr="003B4E1A">
        <w:rPr>
          <w:rFonts w:asciiTheme="minorHAnsi" w:hAnsiTheme="minorHAnsi" w:cstheme="minorHAnsi"/>
          <w:b/>
          <w:bCs/>
          <w:sz w:val="22"/>
          <w:szCs w:val="22"/>
        </w:rPr>
        <w:t>DI</w:t>
      </w:r>
      <w:proofErr w:type="spellEnd"/>
      <w:r w:rsidRPr="003B4E1A">
        <w:rPr>
          <w:rFonts w:asciiTheme="minorHAnsi" w:hAnsiTheme="minorHAnsi" w:cstheme="minorHAnsi"/>
          <w:b/>
          <w:bCs/>
          <w:sz w:val="22"/>
          <w:szCs w:val="22"/>
        </w:rPr>
        <w:t xml:space="preserve"> COLLABORAZIONE TECNICO-SCIENTIFICA </w:t>
      </w:r>
      <w:r w:rsidR="00F62471" w:rsidRPr="003B4E1A">
        <w:rPr>
          <w:rFonts w:asciiTheme="minorHAnsi" w:hAnsiTheme="minorHAnsi" w:cstheme="minorHAnsi"/>
          <w:b/>
          <w:bCs/>
          <w:sz w:val="22"/>
          <w:szCs w:val="22"/>
        </w:rPr>
        <w:t>tra</w:t>
      </w:r>
      <w:r w:rsidRPr="003B4E1A">
        <w:rPr>
          <w:rFonts w:asciiTheme="minorHAnsi" w:hAnsiTheme="minorHAnsi" w:cstheme="minorHAnsi"/>
          <w:b/>
          <w:bCs/>
          <w:sz w:val="22"/>
          <w:szCs w:val="22"/>
        </w:rPr>
        <w:t xml:space="preserve"> ARPAV</w:t>
      </w:r>
      <w:r w:rsidR="00F62471" w:rsidRPr="003B4E1A">
        <w:rPr>
          <w:rFonts w:asciiTheme="minorHAnsi" w:hAnsiTheme="minorHAnsi" w:cstheme="minorHAnsi"/>
          <w:b/>
          <w:bCs/>
          <w:sz w:val="22"/>
          <w:szCs w:val="22"/>
        </w:rPr>
        <w:t xml:space="preserve"> e IUAV</w:t>
      </w:r>
    </w:p>
    <w:p w:rsidR="006A2627" w:rsidRPr="003B4E1A" w:rsidRDefault="006A2627">
      <w:pPr>
        <w:tabs>
          <w:tab w:val="left" w:pos="1197"/>
        </w:tabs>
        <w:jc w:val="center"/>
        <w:rPr>
          <w:rFonts w:asciiTheme="minorHAnsi" w:hAnsiTheme="minorHAnsi" w:cstheme="minorHAnsi"/>
          <w:b/>
          <w:bCs/>
          <w:sz w:val="22"/>
          <w:szCs w:val="22"/>
          <w:u w:val="single"/>
        </w:rPr>
      </w:pPr>
    </w:p>
    <w:p w:rsidR="006A2627" w:rsidRPr="003B4E1A" w:rsidRDefault="002E1F2D">
      <w:pPr>
        <w:tabs>
          <w:tab w:val="left" w:pos="1197"/>
        </w:tabs>
        <w:jc w:val="center"/>
        <w:rPr>
          <w:rFonts w:asciiTheme="minorHAnsi" w:hAnsiTheme="minorHAnsi" w:cstheme="minorHAnsi"/>
          <w:b/>
          <w:bCs/>
          <w:sz w:val="22"/>
          <w:szCs w:val="22"/>
          <w:u w:val="single"/>
        </w:rPr>
      </w:pPr>
      <w:r w:rsidRPr="003B4E1A">
        <w:rPr>
          <w:rFonts w:asciiTheme="minorHAnsi" w:hAnsiTheme="minorHAnsi" w:cstheme="minorHAnsi"/>
          <w:b/>
          <w:bCs/>
          <w:sz w:val="22"/>
          <w:szCs w:val="22"/>
          <w:u w:val="single"/>
        </w:rPr>
        <w:t>PIANO DELLE ATTIVITA’ E TEMPISTICHE PROGETTO ADRIACLIM</w:t>
      </w:r>
    </w:p>
    <w:p w:rsidR="006A2627" w:rsidRPr="003B4E1A" w:rsidRDefault="006A2627">
      <w:pPr>
        <w:tabs>
          <w:tab w:val="left" w:pos="1197"/>
        </w:tabs>
        <w:jc w:val="center"/>
        <w:rPr>
          <w:rFonts w:asciiTheme="minorHAnsi" w:hAnsiTheme="minorHAnsi" w:cstheme="minorHAnsi"/>
          <w:b/>
          <w:bCs/>
          <w:sz w:val="22"/>
          <w:szCs w:val="22"/>
          <w:u w:val="single"/>
        </w:rPr>
      </w:pPr>
    </w:p>
    <w:p w:rsidR="006A2627" w:rsidRPr="003B4E1A" w:rsidRDefault="002E1F2D">
      <w:pPr>
        <w:jc w:val="both"/>
        <w:rPr>
          <w:rFonts w:asciiTheme="minorHAnsi" w:hAnsiTheme="minorHAnsi" w:cstheme="minorHAnsi"/>
          <w:sz w:val="22"/>
          <w:szCs w:val="22"/>
        </w:rPr>
      </w:pPr>
      <w:r w:rsidRPr="003B4E1A">
        <w:rPr>
          <w:rFonts w:asciiTheme="minorHAnsi" w:hAnsiTheme="minorHAnsi" w:cstheme="minorHAnsi"/>
          <w:sz w:val="22"/>
          <w:szCs w:val="22"/>
        </w:rPr>
        <w:t xml:space="preserve">Il progetto ADRIACLIM decorre dal 01/01/2020 (Mese 1) al 31/12/2022 (Mese 36), salvo eventuali proroghe. Le attività progettuali a carico di IUAV vengono suddivise </w:t>
      </w:r>
      <w:r w:rsidR="0040171C" w:rsidRPr="003B4E1A">
        <w:rPr>
          <w:rFonts w:asciiTheme="minorHAnsi" w:hAnsiTheme="minorHAnsi" w:cstheme="minorHAnsi"/>
          <w:sz w:val="22"/>
          <w:szCs w:val="22"/>
        </w:rPr>
        <w:t xml:space="preserve">in </w:t>
      </w:r>
      <w:r w:rsidR="0040171C" w:rsidRPr="003B4E1A">
        <w:rPr>
          <w:rFonts w:asciiTheme="minorHAnsi" w:hAnsiTheme="minorHAnsi" w:cstheme="minorHAnsi"/>
          <w:i/>
          <w:sz w:val="22"/>
          <w:szCs w:val="22"/>
        </w:rPr>
        <w:t>WP</w:t>
      </w:r>
      <w:r w:rsidR="0040171C" w:rsidRPr="003B4E1A">
        <w:rPr>
          <w:rFonts w:asciiTheme="minorHAnsi" w:hAnsiTheme="minorHAnsi" w:cstheme="minorHAnsi"/>
          <w:sz w:val="22"/>
          <w:szCs w:val="22"/>
        </w:rPr>
        <w:t xml:space="preserve">- </w:t>
      </w:r>
      <w:r w:rsidR="0040171C" w:rsidRPr="003B4E1A">
        <w:rPr>
          <w:rFonts w:asciiTheme="minorHAnsi" w:hAnsiTheme="minorHAnsi" w:cstheme="minorHAnsi"/>
          <w:i/>
          <w:sz w:val="22"/>
          <w:szCs w:val="22"/>
        </w:rPr>
        <w:t>Work Package,</w:t>
      </w:r>
      <w:r w:rsidR="0040171C" w:rsidRPr="003B4E1A">
        <w:rPr>
          <w:rFonts w:asciiTheme="minorHAnsi" w:hAnsiTheme="minorHAnsi" w:cstheme="minorHAnsi"/>
          <w:sz w:val="22"/>
          <w:szCs w:val="22"/>
        </w:rPr>
        <w:t xml:space="preserve"> </w:t>
      </w:r>
      <w:r w:rsidRPr="003B4E1A">
        <w:rPr>
          <w:rFonts w:asciiTheme="minorHAnsi" w:hAnsiTheme="minorHAnsi" w:cstheme="minorHAnsi"/>
          <w:sz w:val="22"/>
          <w:szCs w:val="22"/>
        </w:rPr>
        <w:t>secondo le fasi sotto descritte, in relazione al crono programma di spesa di seguito riportato:</w:t>
      </w:r>
    </w:p>
    <w:p w:rsidR="006A2627" w:rsidRPr="003B4E1A" w:rsidRDefault="006A2627">
      <w:pPr>
        <w:jc w:val="both"/>
        <w:rPr>
          <w:rFonts w:asciiTheme="minorHAnsi" w:hAnsiTheme="minorHAnsi" w:cstheme="minorHAnsi"/>
          <w:sz w:val="22"/>
          <w:szCs w:val="22"/>
        </w:rPr>
      </w:pPr>
    </w:p>
    <w:tbl>
      <w:tblPr>
        <w:tblW w:w="5000" w:type="pct"/>
        <w:tblInd w:w="-80" w:type="dxa"/>
        <w:tblCellMar>
          <w:left w:w="70" w:type="dxa"/>
          <w:right w:w="70" w:type="dxa"/>
        </w:tblCellMar>
        <w:tblLook w:val="0000"/>
      </w:tblPr>
      <w:tblGrid>
        <w:gridCol w:w="2391"/>
        <w:gridCol w:w="7387"/>
      </w:tblGrid>
      <w:tr w:rsidR="006A2627" w:rsidRPr="003B4E1A">
        <w:trPr>
          <w:trHeight w:val="405"/>
        </w:trPr>
        <w:tc>
          <w:tcPr>
            <w:tcW w:w="2357" w:type="dxa"/>
            <w:tcBorders>
              <w:top w:val="single" w:sz="4" w:space="0" w:color="000000"/>
              <w:left w:val="single" w:sz="4" w:space="0" w:color="000000"/>
              <w:bottom w:val="single" w:sz="4" w:space="0" w:color="000000"/>
            </w:tcBorders>
            <w:shd w:val="clear" w:color="auto" w:fill="DDDDDD"/>
            <w:vAlign w:val="bottom"/>
          </w:tcPr>
          <w:p w:rsidR="006A2627" w:rsidRPr="003B4E1A" w:rsidRDefault="002E1F2D">
            <w:pPr>
              <w:jc w:val="center"/>
              <w:rPr>
                <w:rFonts w:asciiTheme="minorHAnsi" w:hAnsiTheme="minorHAnsi" w:cstheme="minorHAnsi"/>
                <w:b/>
                <w:bCs/>
                <w:color w:val="000000"/>
                <w:sz w:val="22"/>
                <w:szCs w:val="22"/>
                <w:lang w:eastAsia="it-IT"/>
              </w:rPr>
            </w:pPr>
            <w:r w:rsidRPr="003B4E1A">
              <w:rPr>
                <w:rFonts w:asciiTheme="minorHAnsi" w:hAnsiTheme="minorHAnsi" w:cstheme="minorHAnsi"/>
                <w:b/>
                <w:bCs/>
                <w:color w:val="000000"/>
                <w:sz w:val="22"/>
                <w:szCs w:val="22"/>
                <w:lang w:eastAsia="it-IT"/>
              </w:rPr>
              <w:t>WP3</w:t>
            </w:r>
          </w:p>
        </w:tc>
        <w:tc>
          <w:tcPr>
            <w:tcW w:w="7281" w:type="dxa"/>
            <w:tcBorders>
              <w:top w:val="single" w:sz="4" w:space="0" w:color="000000"/>
              <w:left w:val="single" w:sz="4" w:space="0" w:color="000000"/>
              <w:bottom w:val="single" w:sz="4" w:space="0" w:color="000000"/>
              <w:right w:val="single" w:sz="4" w:space="0" w:color="000000"/>
            </w:tcBorders>
            <w:shd w:val="clear" w:color="auto" w:fill="DDDDDD"/>
            <w:vAlign w:val="bottom"/>
          </w:tcPr>
          <w:p w:rsidR="006A2627" w:rsidRPr="003B4E1A" w:rsidRDefault="002E1F2D">
            <w:pPr>
              <w:jc w:val="center"/>
              <w:rPr>
                <w:rFonts w:asciiTheme="minorHAnsi" w:hAnsiTheme="minorHAnsi" w:cstheme="minorHAnsi"/>
                <w:b/>
                <w:bCs/>
                <w:color w:val="000000"/>
                <w:sz w:val="22"/>
                <w:szCs w:val="22"/>
                <w:lang w:eastAsia="it-IT"/>
              </w:rPr>
            </w:pPr>
            <w:r w:rsidRPr="003B4E1A">
              <w:rPr>
                <w:rFonts w:asciiTheme="minorHAnsi" w:hAnsiTheme="minorHAnsi" w:cstheme="minorHAnsi"/>
                <w:b/>
                <w:bCs/>
                <w:color w:val="000000"/>
                <w:sz w:val="22"/>
                <w:szCs w:val="22"/>
                <w:lang w:eastAsia="it-IT"/>
              </w:rPr>
              <w:t>MONITORAGGIO</w:t>
            </w:r>
          </w:p>
        </w:tc>
      </w:tr>
    </w:tbl>
    <w:p w:rsidR="006A2627" w:rsidRPr="003B4E1A" w:rsidRDefault="002E1F2D">
      <w:pPr>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 xml:space="preserve">In cooperazione con Ca’ </w:t>
      </w:r>
      <w:proofErr w:type="spellStart"/>
      <w:r w:rsidRPr="003B4E1A">
        <w:rPr>
          <w:rFonts w:asciiTheme="minorHAnsi" w:hAnsiTheme="minorHAnsi" w:cstheme="minorHAnsi"/>
          <w:color w:val="000000"/>
          <w:sz w:val="22"/>
          <w:szCs w:val="22"/>
          <w:lang w:eastAsia="it-IT"/>
        </w:rPr>
        <w:t>Foscari</w:t>
      </w:r>
      <w:proofErr w:type="spellEnd"/>
      <w:r w:rsidRPr="003B4E1A">
        <w:rPr>
          <w:rFonts w:asciiTheme="minorHAnsi" w:hAnsiTheme="minorHAnsi" w:cstheme="minorHAnsi"/>
          <w:color w:val="000000"/>
          <w:sz w:val="22"/>
          <w:szCs w:val="22"/>
          <w:lang w:eastAsia="it-IT"/>
        </w:rPr>
        <w:t>, verrà svolta la valutazione comparativa iniziale per la definizione delle priorità di potenziali impatti, vulnerabilità e rischi relativi ai cambiamenti climatici, con definizione di metodologie di analisi operativa esportabili e replicabili. Adattamento dell'approccio metodologico sviluppato all’area costiera e al caso di studio pilota del Veneto. I risultati dell'analisi dovranno sostenere la definizione di misure di adattamento e mitigazione nel WP5. Specifiche interazioni saranno valutate nell’ambito di tutto il sistema della pianificazione urbanistica, territoriale e di settore.</w:t>
      </w:r>
    </w:p>
    <w:p w:rsidR="006A2627" w:rsidRPr="003B4E1A" w:rsidRDefault="006A2627">
      <w:pPr>
        <w:jc w:val="both"/>
        <w:rPr>
          <w:rFonts w:asciiTheme="minorHAnsi" w:hAnsiTheme="minorHAnsi" w:cstheme="minorHAnsi"/>
          <w:color w:val="000000"/>
          <w:sz w:val="22"/>
          <w:szCs w:val="22"/>
          <w:lang w:eastAsia="it-IT"/>
        </w:rPr>
      </w:pPr>
    </w:p>
    <w:p w:rsidR="006A2627" w:rsidRPr="003B4E1A" w:rsidRDefault="002E1F2D">
      <w:pPr>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 xml:space="preserve">ALTRE ATTIVITÀ COMPLEMENTARI </w:t>
      </w:r>
      <w:proofErr w:type="spellStart"/>
      <w:r w:rsidRPr="003B4E1A">
        <w:rPr>
          <w:rFonts w:asciiTheme="minorHAnsi" w:hAnsiTheme="minorHAnsi" w:cstheme="minorHAnsi"/>
          <w:color w:val="000000"/>
          <w:sz w:val="22"/>
          <w:szCs w:val="22"/>
          <w:lang w:eastAsia="it-IT"/>
        </w:rPr>
        <w:t>DI</w:t>
      </w:r>
      <w:proofErr w:type="spellEnd"/>
      <w:r w:rsidRPr="003B4E1A">
        <w:rPr>
          <w:rFonts w:asciiTheme="minorHAnsi" w:hAnsiTheme="minorHAnsi" w:cstheme="minorHAnsi"/>
          <w:color w:val="000000"/>
          <w:sz w:val="22"/>
          <w:szCs w:val="22"/>
          <w:lang w:eastAsia="it-IT"/>
        </w:rPr>
        <w:t xml:space="preserve"> PROGETTO </w:t>
      </w:r>
    </w:p>
    <w:p w:rsidR="006A2627" w:rsidRPr="003B4E1A" w:rsidRDefault="002E1F2D">
      <w:pPr>
        <w:pStyle w:val="Paragrafoelenco"/>
        <w:numPr>
          <w:ilvl w:val="0"/>
          <w:numId w:val="10"/>
        </w:numPr>
        <w:spacing w:after="0"/>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Supporto Tecnico ed operativo alle attività dell’organismo transnazionale di esperti.</w:t>
      </w:r>
    </w:p>
    <w:p w:rsidR="006A2627" w:rsidRPr="003B4E1A" w:rsidRDefault="002E1F2D">
      <w:pPr>
        <w:jc w:val="both"/>
        <w:rPr>
          <w:rFonts w:asciiTheme="minorHAnsi" w:hAnsiTheme="minorHAnsi" w:cstheme="minorHAnsi"/>
          <w:b/>
          <w:color w:val="000000"/>
          <w:sz w:val="22"/>
          <w:szCs w:val="22"/>
          <w:lang w:eastAsia="it-IT"/>
        </w:rPr>
      </w:pPr>
      <w:r w:rsidRPr="003B4E1A">
        <w:rPr>
          <w:rFonts w:asciiTheme="minorHAnsi" w:hAnsiTheme="minorHAnsi" w:cstheme="minorHAnsi"/>
          <w:b/>
          <w:color w:val="000000"/>
          <w:sz w:val="22"/>
          <w:szCs w:val="22"/>
          <w:lang w:eastAsia="it-IT"/>
        </w:rPr>
        <w:t>Principali risultati attesi e tempistiche:</w:t>
      </w:r>
    </w:p>
    <w:p w:rsidR="006A2627" w:rsidRPr="003B4E1A" w:rsidRDefault="002E1F2D">
      <w:pPr>
        <w:numPr>
          <w:ilvl w:val="0"/>
          <w:numId w:val="5"/>
        </w:numPr>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Valutazione priorità degli ambiti di intervento (Report - Tempistiche: termine attività Mese 12)</w:t>
      </w:r>
    </w:p>
    <w:p w:rsidR="006A2627" w:rsidRPr="003B4E1A" w:rsidRDefault="002E1F2D">
      <w:pPr>
        <w:numPr>
          <w:ilvl w:val="0"/>
          <w:numId w:val="5"/>
        </w:numPr>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Sviluppo di metodologia di valutazione esportabile e replicabile particolarmente adatta per le aree pilota del Veneto (Report – Tempistiche: stato avanzamento lavori Mese 24; report finale Mese 30).</w:t>
      </w:r>
    </w:p>
    <w:p w:rsidR="006A2627" w:rsidRPr="003B4E1A" w:rsidRDefault="002E1F2D">
      <w:pPr>
        <w:numPr>
          <w:ilvl w:val="0"/>
          <w:numId w:val="5"/>
        </w:numPr>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Partecipazione agli incontri dell’organismo transnazionale di esperti (Report – Tempistiche:  stato avanzamento lavori Mese 24; report finale Mese 3</w:t>
      </w:r>
      <w:r w:rsidR="00D3359F" w:rsidRPr="003B4E1A">
        <w:rPr>
          <w:rFonts w:asciiTheme="minorHAnsi" w:hAnsiTheme="minorHAnsi" w:cstheme="minorHAnsi"/>
          <w:color w:val="000000"/>
          <w:sz w:val="22"/>
          <w:szCs w:val="22"/>
          <w:lang w:eastAsia="it-IT"/>
        </w:rPr>
        <w:t>5</w:t>
      </w:r>
      <w:r w:rsidRPr="003B4E1A">
        <w:rPr>
          <w:rFonts w:asciiTheme="minorHAnsi" w:hAnsiTheme="minorHAnsi" w:cstheme="minorHAnsi"/>
          <w:color w:val="000000"/>
          <w:sz w:val="22"/>
          <w:szCs w:val="22"/>
          <w:lang w:eastAsia="it-IT"/>
        </w:rPr>
        <w:t>).</w:t>
      </w:r>
    </w:p>
    <w:p w:rsidR="006A2627" w:rsidRPr="003B4E1A" w:rsidRDefault="006A2627">
      <w:pPr>
        <w:jc w:val="both"/>
        <w:rPr>
          <w:rFonts w:asciiTheme="minorHAnsi" w:hAnsiTheme="minorHAnsi" w:cstheme="minorHAnsi"/>
          <w:b/>
          <w:color w:val="000000"/>
          <w:sz w:val="22"/>
          <w:szCs w:val="22"/>
          <w:lang w:eastAsia="it-IT"/>
        </w:rPr>
      </w:pPr>
    </w:p>
    <w:tbl>
      <w:tblPr>
        <w:tblW w:w="5000" w:type="pct"/>
        <w:tblInd w:w="-80" w:type="dxa"/>
        <w:tblCellMar>
          <w:left w:w="70" w:type="dxa"/>
          <w:right w:w="70" w:type="dxa"/>
        </w:tblCellMar>
        <w:tblLook w:val="0000"/>
      </w:tblPr>
      <w:tblGrid>
        <w:gridCol w:w="2391"/>
        <w:gridCol w:w="7387"/>
      </w:tblGrid>
      <w:tr w:rsidR="006A2627" w:rsidRPr="003B4E1A">
        <w:trPr>
          <w:trHeight w:val="405"/>
        </w:trPr>
        <w:tc>
          <w:tcPr>
            <w:tcW w:w="2357" w:type="dxa"/>
            <w:tcBorders>
              <w:top w:val="single" w:sz="4" w:space="0" w:color="000000"/>
              <w:left w:val="single" w:sz="4" w:space="0" w:color="000000"/>
              <w:bottom w:val="single" w:sz="4" w:space="0" w:color="000000"/>
            </w:tcBorders>
            <w:shd w:val="clear" w:color="auto" w:fill="DDDDDD"/>
            <w:vAlign w:val="bottom"/>
          </w:tcPr>
          <w:p w:rsidR="006A2627" w:rsidRPr="003B4E1A" w:rsidRDefault="002E1F2D">
            <w:pPr>
              <w:jc w:val="center"/>
              <w:rPr>
                <w:rFonts w:asciiTheme="minorHAnsi" w:hAnsiTheme="minorHAnsi" w:cstheme="minorHAnsi"/>
                <w:b/>
                <w:bCs/>
                <w:color w:val="000000"/>
                <w:sz w:val="22"/>
                <w:szCs w:val="22"/>
                <w:lang w:eastAsia="it-IT"/>
              </w:rPr>
            </w:pPr>
            <w:r w:rsidRPr="003B4E1A">
              <w:rPr>
                <w:rFonts w:asciiTheme="minorHAnsi" w:hAnsiTheme="minorHAnsi" w:cstheme="minorHAnsi"/>
                <w:b/>
                <w:bCs/>
                <w:color w:val="000000"/>
                <w:sz w:val="22"/>
                <w:szCs w:val="22"/>
                <w:lang w:eastAsia="it-IT"/>
              </w:rPr>
              <w:t>WP4</w:t>
            </w:r>
          </w:p>
        </w:tc>
        <w:tc>
          <w:tcPr>
            <w:tcW w:w="7281" w:type="dxa"/>
            <w:tcBorders>
              <w:top w:val="single" w:sz="4" w:space="0" w:color="000000"/>
              <w:left w:val="single" w:sz="4" w:space="0" w:color="000000"/>
              <w:bottom w:val="single" w:sz="4" w:space="0" w:color="000000"/>
              <w:right w:val="single" w:sz="4" w:space="0" w:color="000000"/>
            </w:tcBorders>
            <w:shd w:val="clear" w:color="auto" w:fill="DDDDDD"/>
            <w:vAlign w:val="bottom"/>
          </w:tcPr>
          <w:p w:rsidR="006A2627" w:rsidRPr="003B4E1A" w:rsidRDefault="002E1F2D">
            <w:pPr>
              <w:jc w:val="center"/>
              <w:rPr>
                <w:rFonts w:asciiTheme="minorHAnsi" w:hAnsiTheme="minorHAnsi" w:cstheme="minorHAnsi"/>
                <w:b/>
                <w:bCs/>
                <w:color w:val="000000"/>
                <w:sz w:val="22"/>
                <w:szCs w:val="22"/>
                <w:lang w:eastAsia="it-IT"/>
              </w:rPr>
            </w:pPr>
            <w:r w:rsidRPr="003B4E1A">
              <w:rPr>
                <w:rFonts w:asciiTheme="minorHAnsi" w:hAnsiTheme="minorHAnsi" w:cstheme="minorHAnsi"/>
                <w:b/>
                <w:bCs/>
                <w:color w:val="000000"/>
                <w:sz w:val="22"/>
                <w:szCs w:val="22"/>
                <w:lang w:eastAsia="it-IT"/>
              </w:rPr>
              <w:t>SISTEMA INFORMATIVO</w:t>
            </w:r>
          </w:p>
        </w:tc>
      </w:tr>
    </w:tbl>
    <w:p w:rsidR="006A2627" w:rsidRPr="003B4E1A" w:rsidRDefault="002E1F2D">
      <w:pPr>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 xml:space="preserve">ANALISI DEI DATI E SVILUPPO </w:t>
      </w:r>
      <w:proofErr w:type="spellStart"/>
      <w:r w:rsidRPr="003B4E1A">
        <w:rPr>
          <w:rFonts w:asciiTheme="minorHAnsi" w:hAnsiTheme="minorHAnsi" w:cstheme="minorHAnsi"/>
          <w:color w:val="000000"/>
          <w:sz w:val="22"/>
          <w:szCs w:val="22"/>
          <w:lang w:eastAsia="it-IT"/>
        </w:rPr>
        <w:t>DI</w:t>
      </w:r>
      <w:proofErr w:type="spellEnd"/>
      <w:r w:rsidRPr="003B4E1A">
        <w:rPr>
          <w:rFonts w:asciiTheme="minorHAnsi" w:hAnsiTheme="minorHAnsi" w:cstheme="minorHAnsi"/>
          <w:color w:val="000000"/>
          <w:sz w:val="22"/>
          <w:szCs w:val="22"/>
          <w:lang w:eastAsia="it-IT"/>
        </w:rPr>
        <w:t xml:space="preserve"> INDICATORI </w:t>
      </w:r>
      <w:proofErr w:type="spellStart"/>
      <w:r w:rsidRPr="003B4E1A">
        <w:rPr>
          <w:rFonts w:asciiTheme="minorHAnsi" w:hAnsiTheme="minorHAnsi" w:cstheme="minorHAnsi"/>
          <w:color w:val="000000"/>
          <w:sz w:val="22"/>
          <w:szCs w:val="22"/>
          <w:lang w:eastAsia="it-IT"/>
        </w:rPr>
        <w:t>DI</w:t>
      </w:r>
      <w:proofErr w:type="spellEnd"/>
      <w:r w:rsidRPr="003B4E1A">
        <w:rPr>
          <w:rFonts w:asciiTheme="minorHAnsi" w:hAnsiTheme="minorHAnsi" w:cstheme="minorHAnsi"/>
          <w:color w:val="000000"/>
          <w:sz w:val="22"/>
          <w:szCs w:val="22"/>
          <w:lang w:eastAsia="it-IT"/>
        </w:rPr>
        <w:t xml:space="preserve"> IMPATTO DEI CAMBIAMENTI CLIMATICI</w:t>
      </w:r>
    </w:p>
    <w:p w:rsidR="006A2627" w:rsidRPr="003B4E1A" w:rsidRDefault="002E1F2D">
      <w:pPr>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Contributo tecnico allo sviluppo del modulo del sistema informativo dedicato all’elaborazione dei dati e all’individuazione e implementazione di una serie di indicatori di valutazione dell'impatto significativi per l’area di progetto. Dovranno essere definiti algoritmi e procedure di calcolo e analisi degli indicatori.</w:t>
      </w:r>
    </w:p>
    <w:p w:rsidR="006A2627" w:rsidRPr="003B4E1A" w:rsidRDefault="006A2627">
      <w:pPr>
        <w:jc w:val="both"/>
        <w:rPr>
          <w:rFonts w:asciiTheme="minorHAnsi" w:hAnsiTheme="minorHAnsi" w:cstheme="minorHAnsi"/>
          <w:color w:val="000000"/>
          <w:sz w:val="22"/>
          <w:szCs w:val="22"/>
          <w:lang w:eastAsia="it-IT"/>
        </w:rPr>
      </w:pPr>
    </w:p>
    <w:p w:rsidR="006A2627" w:rsidRPr="003B4E1A" w:rsidRDefault="002E1F2D">
      <w:pPr>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 xml:space="preserve">ALTRE ATTIVITÀ COMPLEMENTARI </w:t>
      </w:r>
      <w:proofErr w:type="spellStart"/>
      <w:r w:rsidRPr="003B4E1A">
        <w:rPr>
          <w:rFonts w:asciiTheme="minorHAnsi" w:hAnsiTheme="minorHAnsi" w:cstheme="minorHAnsi"/>
          <w:color w:val="000000"/>
          <w:sz w:val="22"/>
          <w:szCs w:val="22"/>
          <w:lang w:eastAsia="it-IT"/>
        </w:rPr>
        <w:t>DI</w:t>
      </w:r>
      <w:proofErr w:type="spellEnd"/>
      <w:r w:rsidRPr="003B4E1A">
        <w:rPr>
          <w:rFonts w:asciiTheme="minorHAnsi" w:hAnsiTheme="minorHAnsi" w:cstheme="minorHAnsi"/>
          <w:color w:val="000000"/>
          <w:sz w:val="22"/>
          <w:szCs w:val="22"/>
          <w:lang w:eastAsia="it-IT"/>
        </w:rPr>
        <w:t xml:space="preserve"> PROGETTO </w:t>
      </w:r>
    </w:p>
    <w:p w:rsidR="006A2627" w:rsidRPr="003B4E1A" w:rsidRDefault="002E1F2D" w:rsidP="009811F8">
      <w:pPr>
        <w:pStyle w:val="Paragrafoelenco"/>
        <w:numPr>
          <w:ilvl w:val="0"/>
          <w:numId w:val="10"/>
        </w:numPr>
        <w:spacing w:after="0"/>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Contributo alla definizione dell'architettura del sistema informativo armonizzando le esigenze specifiche delle amministrazioni partecipanti e definendogli output principali del sistema;</w:t>
      </w:r>
    </w:p>
    <w:p w:rsidR="006A2627" w:rsidRPr="003B4E1A" w:rsidRDefault="002E1F2D" w:rsidP="009811F8">
      <w:pPr>
        <w:pStyle w:val="Paragrafoelenco"/>
        <w:numPr>
          <w:ilvl w:val="0"/>
          <w:numId w:val="10"/>
        </w:numPr>
        <w:spacing w:after="0"/>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 xml:space="preserve">Contributi di indirizzo per la realizzazione delle procedure informatiche a supporto del </w:t>
      </w:r>
      <w:proofErr w:type="spellStart"/>
      <w:r w:rsidRPr="003B4E1A">
        <w:rPr>
          <w:rFonts w:asciiTheme="minorHAnsi" w:hAnsiTheme="minorHAnsi" w:cstheme="minorHAnsi"/>
          <w:color w:val="000000"/>
          <w:sz w:val="22"/>
          <w:szCs w:val="22"/>
          <w:lang w:eastAsia="it-IT"/>
        </w:rPr>
        <w:t>geoportale</w:t>
      </w:r>
      <w:proofErr w:type="spellEnd"/>
      <w:r w:rsidRPr="003B4E1A">
        <w:rPr>
          <w:rFonts w:asciiTheme="minorHAnsi" w:hAnsiTheme="minorHAnsi" w:cstheme="minorHAnsi"/>
          <w:color w:val="000000"/>
          <w:sz w:val="22"/>
          <w:szCs w:val="22"/>
          <w:lang w:eastAsia="it-IT"/>
        </w:rPr>
        <w:t>;</w:t>
      </w:r>
    </w:p>
    <w:p w:rsidR="006A2627" w:rsidRPr="003B4E1A" w:rsidRDefault="002E1F2D" w:rsidP="009811F8">
      <w:pPr>
        <w:pStyle w:val="Paragrafoelenco"/>
        <w:numPr>
          <w:ilvl w:val="0"/>
          <w:numId w:val="10"/>
        </w:numPr>
        <w:spacing w:after="0"/>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Contributo allo sviluppo di “</w:t>
      </w:r>
      <w:r w:rsidRPr="003B4E1A">
        <w:rPr>
          <w:rFonts w:asciiTheme="minorHAnsi" w:hAnsiTheme="minorHAnsi" w:cstheme="minorHAnsi"/>
          <w:i/>
          <w:color w:val="000000"/>
          <w:sz w:val="22"/>
          <w:szCs w:val="22"/>
          <w:lang w:eastAsia="it-IT"/>
        </w:rPr>
        <w:t xml:space="preserve">toolkit </w:t>
      </w:r>
      <w:r w:rsidRPr="003B4E1A">
        <w:rPr>
          <w:rFonts w:asciiTheme="minorHAnsi" w:hAnsiTheme="minorHAnsi" w:cstheme="minorHAnsi"/>
          <w:color w:val="000000"/>
          <w:sz w:val="22"/>
          <w:szCs w:val="22"/>
          <w:lang w:eastAsia="it-IT"/>
        </w:rPr>
        <w:t xml:space="preserve">climatologico” finalizzato a supportare l'uso di indicatori climatici da parte delle amministrazioni locali intenzionate a predisporre Piani di </w:t>
      </w:r>
      <w:proofErr w:type="spellStart"/>
      <w:r w:rsidRPr="003B4E1A">
        <w:rPr>
          <w:rFonts w:asciiTheme="minorHAnsi" w:hAnsiTheme="minorHAnsi" w:cstheme="minorHAnsi"/>
          <w:color w:val="000000"/>
          <w:sz w:val="22"/>
          <w:szCs w:val="22"/>
          <w:lang w:eastAsia="it-IT"/>
        </w:rPr>
        <w:t>adattameneto</w:t>
      </w:r>
      <w:proofErr w:type="spellEnd"/>
      <w:r w:rsidRPr="003B4E1A">
        <w:rPr>
          <w:rFonts w:asciiTheme="minorHAnsi" w:hAnsiTheme="minorHAnsi" w:cstheme="minorHAnsi"/>
          <w:color w:val="000000"/>
          <w:sz w:val="22"/>
          <w:szCs w:val="22"/>
          <w:lang w:eastAsia="it-IT"/>
        </w:rPr>
        <w:t>/mitigazione.</w:t>
      </w:r>
    </w:p>
    <w:p w:rsidR="006A2627" w:rsidRPr="003B4E1A" w:rsidRDefault="006A2627">
      <w:pPr>
        <w:jc w:val="both"/>
        <w:rPr>
          <w:rFonts w:asciiTheme="minorHAnsi" w:hAnsiTheme="minorHAnsi" w:cstheme="minorHAnsi"/>
          <w:b/>
          <w:color w:val="000000"/>
          <w:sz w:val="22"/>
          <w:szCs w:val="22"/>
          <w:lang w:eastAsia="it-IT"/>
        </w:rPr>
      </w:pPr>
    </w:p>
    <w:p w:rsidR="006A2627" w:rsidRPr="003B4E1A" w:rsidRDefault="002E1F2D">
      <w:pPr>
        <w:jc w:val="both"/>
        <w:rPr>
          <w:rFonts w:asciiTheme="minorHAnsi" w:hAnsiTheme="minorHAnsi" w:cstheme="minorHAnsi"/>
          <w:b/>
          <w:color w:val="000000"/>
          <w:sz w:val="22"/>
          <w:szCs w:val="22"/>
          <w:lang w:eastAsia="it-IT"/>
        </w:rPr>
      </w:pPr>
      <w:r w:rsidRPr="003B4E1A">
        <w:rPr>
          <w:rFonts w:asciiTheme="minorHAnsi" w:hAnsiTheme="minorHAnsi" w:cstheme="minorHAnsi"/>
          <w:b/>
          <w:color w:val="000000"/>
          <w:sz w:val="22"/>
          <w:szCs w:val="22"/>
          <w:lang w:eastAsia="it-IT"/>
        </w:rPr>
        <w:t>Principali risultati attesi e tempistiche:</w:t>
      </w:r>
    </w:p>
    <w:p w:rsidR="006A2627" w:rsidRPr="003B4E1A" w:rsidRDefault="006A2627">
      <w:pPr>
        <w:jc w:val="both"/>
        <w:rPr>
          <w:rFonts w:asciiTheme="minorHAnsi" w:hAnsiTheme="minorHAnsi" w:cstheme="minorHAnsi"/>
          <w:b/>
          <w:color w:val="000000"/>
          <w:sz w:val="22"/>
          <w:szCs w:val="22"/>
          <w:lang w:eastAsia="it-IT"/>
        </w:rPr>
      </w:pPr>
    </w:p>
    <w:p w:rsidR="006A2627" w:rsidRPr="003B4E1A" w:rsidRDefault="002E1F2D">
      <w:pPr>
        <w:pStyle w:val="Paragrafoelenco"/>
        <w:numPr>
          <w:ilvl w:val="0"/>
          <w:numId w:val="1"/>
        </w:numPr>
        <w:spacing w:after="0"/>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Contributo alla definizione dell'architettura del sistema informativo (Report - Tempistiche: termine attività Mese 12).</w:t>
      </w:r>
    </w:p>
    <w:p w:rsidR="006A2627" w:rsidRPr="003B4E1A" w:rsidRDefault="002E1F2D">
      <w:pPr>
        <w:pStyle w:val="Paragrafoelenco"/>
        <w:numPr>
          <w:ilvl w:val="0"/>
          <w:numId w:val="1"/>
        </w:numPr>
        <w:spacing w:after="0"/>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Serie di indicatori di valutazione dell'impatto significativi per la zona costiera veneta; individuazione di metodologie, relativi algoritmi e procedure di calcolo e analisi degli indicatori. (Report e Algoritmi - Tempistiche: stati avanzamento lavori Mese 16 e Mese 24; report finale Mese 34).</w:t>
      </w:r>
    </w:p>
    <w:p w:rsidR="006A2627" w:rsidRPr="003B4E1A" w:rsidRDefault="002E1F2D">
      <w:pPr>
        <w:pStyle w:val="Paragrafoelenco"/>
        <w:numPr>
          <w:ilvl w:val="0"/>
          <w:numId w:val="1"/>
        </w:numPr>
        <w:spacing w:after="0"/>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Sommario dei vari contributi per lo sviluppo del sistema informativo geografico (Report - Tempistiche: Mese 24 e Mese 35) e per lo sviluppo del “toolkit climatologico”  (Report - Tempistiche: fine lavori Mese 30).</w:t>
      </w:r>
    </w:p>
    <w:p w:rsidR="006A2627" w:rsidRDefault="006A2627">
      <w:pPr>
        <w:jc w:val="both"/>
        <w:rPr>
          <w:rFonts w:asciiTheme="minorHAnsi" w:hAnsiTheme="minorHAnsi" w:cstheme="minorHAnsi"/>
          <w:color w:val="000000"/>
          <w:sz w:val="22"/>
          <w:szCs w:val="22"/>
          <w:lang w:eastAsia="it-IT"/>
        </w:rPr>
      </w:pPr>
    </w:p>
    <w:p w:rsidR="003B4E1A" w:rsidRPr="003B4E1A" w:rsidRDefault="003B4E1A">
      <w:pPr>
        <w:jc w:val="both"/>
        <w:rPr>
          <w:rFonts w:asciiTheme="minorHAnsi" w:hAnsiTheme="minorHAnsi" w:cstheme="minorHAnsi"/>
          <w:color w:val="000000"/>
          <w:sz w:val="22"/>
          <w:szCs w:val="22"/>
          <w:lang w:eastAsia="it-IT"/>
        </w:rPr>
      </w:pPr>
    </w:p>
    <w:tbl>
      <w:tblPr>
        <w:tblW w:w="5000" w:type="pct"/>
        <w:tblInd w:w="-80" w:type="dxa"/>
        <w:tblCellMar>
          <w:left w:w="70" w:type="dxa"/>
          <w:right w:w="70" w:type="dxa"/>
        </w:tblCellMar>
        <w:tblLook w:val="0000"/>
      </w:tblPr>
      <w:tblGrid>
        <w:gridCol w:w="2391"/>
        <w:gridCol w:w="7387"/>
      </w:tblGrid>
      <w:tr w:rsidR="006A2627" w:rsidRPr="003B4E1A">
        <w:trPr>
          <w:trHeight w:val="405"/>
        </w:trPr>
        <w:tc>
          <w:tcPr>
            <w:tcW w:w="2357" w:type="dxa"/>
            <w:tcBorders>
              <w:top w:val="single" w:sz="4" w:space="0" w:color="000000"/>
              <w:left w:val="single" w:sz="4" w:space="0" w:color="000000"/>
              <w:bottom w:val="single" w:sz="4" w:space="0" w:color="000000"/>
            </w:tcBorders>
            <w:shd w:val="clear" w:color="auto" w:fill="DDDDDD"/>
            <w:vAlign w:val="bottom"/>
          </w:tcPr>
          <w:p w:rsidR="006A2627" w:rsidRPr="003B4E1A" w:rsidRDefault="002E1F2D">
            <w:pPr>
              <w:jc w:val="center"/>
              <w:rPr>
                <w:rFonts w:asciiTheme="minorHAnsi" w:hAnsiTheme="minorHAnsi" w:cstheme="minorHAnsi"/>
                <w:b/>
                <w:bCs/>
                <w:color w:val="000000"/>
                <w:sz w:val="22"/>
                <w:szCs w:val="22"/>
                <w:lang w:eastAsia="it-IT"/>
              </w:rPr>
            </w:pPr>
            <w:r w:rsidRPr="003B4E1A">
              <w:rPr>
                <w:rFonts w:asciiTheme="minorHAnsi" w:hAnsiTheme="minorHAnsi" w:cstheme="minorHAnsi"/>
                <w:b/>
                <w:bCs/>
                <w:color w:val="000000"/>
                <w:sz w:val="22"/>
                <w:szCs w:val="22"/>
                <w:lang w:eastAsia="it-IT"/>
              </w:rPr>
              <w:lastRenderedPageBreak/>
              <w:t>WP5</w:t>
            </w:r>
          </w:p>
        </w:tc>
        <w:tc>
          <w:tcPr>
            <w:tcW w:w="7281" w:type="dxa"/>
            <w:tcBorders>
              <w:top w:val="single" w:sz="4" w:space="0" w:color="000000"/>
              <w:left w:val="single" w:sz="4" w:space="0" w:color="000000"/>
              <w:bottom w:val="single" w:sz="4" w:space="0" w:color="000000"/>
              <w:right w:val="single" w:sz="4" w:space="0" w:color="000000"/>
            </w:tcBorders>
            <w:shd w:val="clear" w:color="auto" w:fill="DDDDDD"/>
            <w:vAlign w:val="bottom"/>
          </w:tcPr>
          <w:p w:rsidR="006A2627" w:rsidRPr="003B4E1A" w:rsidRDefault="002E1F2D">
            <w:pPr>
              <w:jc w:val="center"/>
              <w:rPr>
                <w:rFonts w:asciiTheme="minorHAnsi" w:hAnsiTheme="minorHAnsi" w:cstheme="minorHAnsi"/>
                <w:b/>
                <w:bCs/>
                <w:color w:val="000000"/>
                <w:sz w:val="22"/>
                <w:szCs w:val="22"/>
                <w:lang w:eastAsia="it-IT"/>
              </w:rPr>
            </w:pPr>
            <w:r w:rsidRPr="003B4E1A">
              <w:rPr>
                <w:rFonts w:asciiTheme="minorHAnsi" w:hAnsiTheme="minorHAnsi" w:cstheme="minorHAnsi"/>
                <w:b/>
                <w:bCs/>
                <w:color w:val="000000"/>
                <w:sz w:val="22"/>
                <w:szCs w:val="22"/>
                <w:lang w:eastAsia="it-IT"/>
              </w:rPr>
              <w:t xml:space="preserve">PIANI </w:t>
            </w:r>
            <w:proofErr w:type="spellStart"/>
            <w:r w:rsidRPr="003B4E1A">
              <w:rPr>
                <w:rFonts w:asciiTheme="minorHAnsi" w:hAnsiTheme="minorHAnsi" w:cstheme="minorHAnsi"/>
                <w:b/>
                <w:bCs/>
                <w:color w:val="000000"/>
                <w:sz w:val="22"/>
                <w:szCs w:val="22"/>
                <w:lang w:eastAsia="it-IT"/>
              </w:rPr>
              <w:t>DI</w:t>
            </w:r>
            <w:proofErr w:type="spellEnd"/>
            <w:r w:rsidRPr="003B4E1A">
              <w:rPr>
                <w:rFonts w:asciiTheme="minorHAnsi" w:hAnsiTheme="minorHAnsi" w:cstheme="minorHAnsi"/>
                <w:b/>
                <w:bCs/>
                <w:color w:val="000000"/>
                <w:sz w:val="22"/>
                <w:szCs w:val="22"/>
                <w:lang w:eastAsia="it-IT"/>
              </w:rPr>
              <w:t xml:space="preserve"> ADATTAMENTO</w:t>
            </w:r>
          </w:p>
        </w:tc>
      </w:tr>
    </w:tbl>
    <w:p w:rsidR="006A2627" w:rsidRPr="003B4E1A" w:rsidRDefault="002E1F2D">
      <w:pPr>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Sfruttando le attività di progettuali pregresse e in corso, verrà prodotto un report tecnico scientifico ragionato dello stato attuale della pianificazione territoriale con particolare riferimento all'area costiera, definendo, in particolare, gerarchie di ruoli e processi che caratterizzano la pianificazione territoriale della specifica realtà del Veneto.</w:t>
      </w:r>
    </w:p>
    <w:p w:rsidR="006A2627" w:rsidRPr="003B4E1A" w:rsidRDefault="006A2627">
      <w:pPr>
        <w:jc w:val="both"/>
        <w:rPr>
          <w:rFonts w:asciiTheme="minorHAnsi" w:hAnsiTheme="minorHAnsi" w:cstheme="minorHAnsi"/>
          <w:color w:val="000000"/>
          <w:sz w:val="22"/>
          <w:szCs w:val="22"/>
          <w:lang w:eastAsia="it-IT"/>
        </w:rPr>
      </w:pPr>
    </w:p>
    <w:p w:rsidR="006A2627" w:rsidRPr="003B4E1A" w:rsidRDefault="002E1F2D">
      <w:pPr>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Orientamento metodologico per lo sviluppo di linee guida per la pianificazione di adattamento e mitigazione dei cambiamenti climatici e supporto ad ARPAV per il coinvolgimento degli attori a scala regionale.</w:t>
      </w:r>
    </w:p>
    <w:p w:rsidR="006A2627" w:rsidRPr="003B4E1A" w:rsidRDefault="006A2627">
      <w:pPr>
        <w:jc w:val="both"/>
        <w:rPr>
          <w:rFonts w:asciiTheme="minorHAnsi" w:hAnsiTheme="minorHAnsi" w:cstheme="minorHAnsi"/>
          <w:color w:val="000000"/>
          <w:sz w:val="22"/>
          <w:szCs w:val="22"/>
          <w:lang w:eastAsia="it-IT"/>
        </w:rPr>
      </w:pPr>
    </w:p>
    <w:p w:rsidR="006A2627" w:rsidRPr="003B4E1A" w:rsidRDefault="002E1F2D">
      <w:pPr>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 xml:space="preserve">Supporto ad ARPAV per definire i livelli di informazione primaria da gestire principalmente attraverso il </w:t>
      </w:r>
      <w:proofErr w:type="spellStart"/>
      <w:r w:rsidRPr="003B4E1A">
        <w:rPr>
          <w:rFonts w:asciiTheme="minorHAnsi" w:hAnsiTheme="minorHAnsi" w:cstheme="minorHAnsi"/>
          <w:color w:val="000000"/>
          <w:sz w:val="22"/>
          <w:szCs w:val="22"/>
          <w:lang w:eastAsia="it-IT"/>
        </w:rPr>
        <w:t>geoportale</w:t>
      </w:r>
      <w:proofErr w:type="spellEnd"/>
      <w:r w:rsidRPr="003B4E1A">
        <w:rPr>
          <w:rFonts w:asciiTheme="minorHAnsi" w:hAnsiTheme="minorHAnsi" w:cstheme="minorHAnsi"/>
          <w:color w:val="000000"/>
          <w:sz w:val="22"/>
          <w:szCs w:val="22"/>
          <w:lang w:eastAsia="it-IT"/>
        </w:rPr>
        <w:t>.</w:t>
      </w:r>
    </w:p>
    <w:p w:rsidR="006A2627" w:rsidRPr="003B4E1A" w:rsidRDefault="006A2627">
      <w:pPr>
        <w:jc w:val="both"/>
        <w:rPr>
          <w:rFonts w:asciiTheme="minorHAnsi" w:hAnsiTheme="minorHAnsi" w:cstheme="minorHAnsi"/>
          <w:color w:val="000000"/>
          <w:sz w:val="22"/>
          <w:szCs w:val="22"/>
          <w:lang w:eastAsia="it-IT"/>
        </w:rPr>
      </w:pPr>
    </w:p>
    <w:p w:rsidR="006A2627" w:rsidRPr="003B4E1A" w:rsidRDefault="002E1F2D">
      <w:pPr>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 xml:space="preserve">In cooperazione con Ca’ </w:t>
      </w:r>
      <w:proofErr w:type="spellStart"/>
      <w:r w:rsidRPr="003B4E1A">
        <w:rPr>
          <w:rFonts w:asciiTheme="minorHAnsi" w:hAnsiTheme="minorHAnsi" w:cstheme="minorHAnsi"/>
          <w:color w:val="000000"/>
          <w:sz w:val="22"/>
          <w:szCs w:val="22"/>
          <w:lang w:eastAsia="it-IT"/>
        </w:rPr>
        <w:t>Foscari</w:t>
      </w:r>
      <w:proofErr w:type="spellEnd"/>
      <w:r w:rsidRPr="003B4E1A">
        <w:rPr>
          <w:rFonts w:asciiTheme="minorHAnsi" w:hAnsiTheme="minorHAnsi" w:cstheme="minorHAnsi"/>
          <w:color w:val="000000"/>
          <w:sz w:val="22"/>
          <w:szCs w:val="22"/>
          <w:lang w:eastAsia="it-IT"/>
        </w:rPr>
        <w:t>, analisi di impatti, vulnerabilità e rischi relativi ai cambiamenti climatici nell'area di progetto utilizzando le metodologie sviluppate con le precedenti attività di questo progetto. Utilizzo dei risultati dell'analisi per la definizione di misure di adattamento e mitigazione.</w:t>
      </w:r>
    </w:p>
    <w:p w:rsidR="006A2627" w:rsidRPr="003B4E1A" w:rsidRDefault="006A2627">
      <w:pPr>
        <w:jc w:val="both"/>
        <w:rPr>
          <w:rFonts w:asciiTheme="minorHAnsi" w:hAnsiTheme="minorHAnsi" w:cstheme="minorHAnsi"/>
          <w:color w:val="000000"/>
          <w:sz w:val="22"/>
          <w:szCs w:val="22"/>
          <w:lang w:eastAsia="it-IT"/>
        </w:rPr>
      </w:pPr>
    </w:p>
    <w:p w:rsidR="006A2627" w:rsidRPr="003B4E1A" w:rsidRDefault="002E1F2D">
      <w:pPr>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 xml:space="preserve">Sviluppo di linee guida per l'adattamento e la mitigazione dei cambiamenti climatici specifiche per l’area costiera veneta. </w:t>
      </w:r>
    </w:p>
    <w:p w:rsidR="006A2627" w:rsidRPr="003B4E1A" w:rsidRDefault="002E1F2D">
      <w:pPr>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Integrazione operativa delle linee guida e di indirizzo con la pianificazione regionale e locale nell’ambito dei casi pilota/aree studio di riferimento.</w:t>
      </w:r>
    </w:p>
    <w:p w:rsidR="006A2627" w:rsidRPr="003B4E1A" w:rsidRDefault="006A2627">
      <w:pPr>
        <w:jc w:val="both"/>
        <w:rPr>
          <w:rFonts w:asciiTheme="minorHAnsi" w:hAnsiTheme="minorHAnsi" w:cstheme="minorHAnsi"/>
          <w:b/>
          <w:color w:val="000000"/>
          <w:sz w:val="22"/>
          <w:szCs w:val="22"/>
          <w:lang w:eastAsia="it-IT"/>
        </w:rPr>
      </w:pPr>
    </w:p>
    <w:p w:rsidR="006A2627" w:rsidRPr="003B4E1A" w:rsidRDefault="002E1F2D">
      <w:pPr>
        <w:jc w:val="both"/>
        <w:rPr>
          <w:rFonts w:asciiTheme="minorHAnsi" w:hAnsiTheme="minorHAnsi" w:cstheme="minorHAnsi"/>
          <w:b/>
          <w:color w:val="000000"/>
          <w:sz w:val="22"/>
          <w:szCs w:val="22"/>
          <w:lang w:eastAsia="it-IT"/>
        </w:rPr>
      </w:pPr>
      <w:r w:rsidRPr="003B4E1A">
        <w:rPr>
          <w:rFonts w:asciiTheme="minorHAnsi" w:hAnsiTheme="minorHAnsi" w:cstheme="minorHAnsi"/>
          <w:b/>
          <w:color w:val="000000"/>
          <w:sz w:val="22"/>
          <w:szCs w:val="22"/>
          <w:lang w:eastAsia="it-IT"/>
        </w:rPr>
        <w:t>Principali risultati attesi e tempistiche:</w:t>
      </w:r>
    </w:p>
    <w:p w:rsidR="006A2627" w:rsidRPr="003B4E1A" w:rsidRDefault="006A2627">
      <w:pPr>
        <w:jc w:val="both"/>
        <w:rPr>
          <w:rFonts w:asciiTheme="minorHAnsi" w:hAnsiTheme="minorHAnsi" w:cstheme="minorHAnsi"/>
          <w:b/>
          <w:color w:val="000000"/>
          <w:sz w:val="22"/>
          <w:szCs w:val="22"/>
          <w:lang w:eastAsia="it-IT"/>
        </w:rPr>
      </w:pPr>
    </w:p>
    <w:p w:rsidR="006A2627" w:rsidRPr="003B4E1A" w:rsidRDefault="002E1F2D">
      <w:pPr>
        <w:numPr>
          <w:ilvl w:val="0"/>
          <w:numId w:val="8"/>
        </w:numPr>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 xml:space="preserve">Individuazione e mappatura </w:t>
      </w:r>
      <w:proofErr w:type="spellStart"/>
      <w:r w:rsidRPr="003B4E1A">
        <w:rPr>
          <w:rFonts w:asciiTheme="minorHAnsi" w:hAnsiTheme="minorHAnsi" w:cstheme="minorHAnsi"/>
          <w:i/>
          <w:color w:val="000000"/>
          <w:sz w:val="22"/>
          <w:szCs w:val="22"/>
          <w:lang w:eastAsia="it-IT"/>
        </w:rPr>
        <w:t>stakeholders</w:t>
      </w:r>
      <w:proofErr w:type="spellEnd"/>
      <w:r w:rsidRPr="003B4E1A">
        <w:rPr>
          <w:rFonts w:asciiTheme="minorHAnsi" w:hAnsiTheme="minorHAnsi" w:cstheme="minorHAnsi"/>
          <w:color w:val="000000"/>
          <w:sz w:val="22"/>
          <w:szCs w:val="22"/>
          <w:lang w:eastAsia="it-IT"/>
        </w:rPr>
        <w:t xml:space="preserve"> per l’area veneta (Report - Tempistiche: Mese 6).</w:t>
      </w:r>
    </w:p>
    <w:p w:rsidR="006A2627" w:rsidRPr="003B4E1A" w:rsidRDefault="002E1F2D">
      <w:pPr>
        <w:numPr>
          <w:ilvl w:val="0"/>
          <w:numId w:val="8"/>
        </w:numPr>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Report tecnico scientifico ragionato dello stato attuale della pianificazione territoriale con particolare riferimento all'area costiera (Report - Tempistiche: stato avanzamento Mese 12, report finale Mese 18).</w:t>
      </w:r>
    </w:p>
    <w:p w:rsidR="006A2627" w:rsidRPr="003B4E1A" w:rsidRDefault="002E1F2D">
      <w:pPr>
        <w:numPr>
          <w:ilvl w:val="0"/>
          <w:numId w:val="8"/>
        </w:numPr>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Contributi di orientamento metodologico per lo sviluppo di linee guida ed individuazione dei livelli di informazione primaria (Report - Tempistiche: fine lavori Mese 12).</w:t>
      </w:r>
    </w:p>
    <w:p w:rsidR="006A2627" w:rsidRPr="003B4E1A" w:rsidRDefault="002E1F2D">
      <w:pPr>
        <w:numPr>
          <w:ilvl w:val="0"/>
          <w:numId w:val="8"/>
        </w:numPr>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Analisi d’impatto specifiche per l’area di progetto, analisi dei risultati e definizione di misure di adattamento e mitigazione (Report - Tempistiche: stati avanzamento Mese 12 e 24 conclusione lavori Mese 30).</w:t>
      </w:r>
    </w:p>
    <w:p w:rsidR="006A2627" w:rsidRPr="003B4E1A" w:rsidRDefault="002E1F2D">
      <w:pPr>
        <w:numPr>
          <w:ilvl w:val="0"/>
          <w:numId w:val="8"/>
        </w:numPr>
        <w:jc w:val="both"/>
        <w:rPr>
          <w:rFonts w:asciiTheme="minorHAnsi" w:hAnsiTheme="minorHAnsi" w:cstheme="minorHAnsi"/>
          <w:sz w:val="22"/>
          <w:szCs w:val="22"/>
        </w:rPr>
      </w:pPr>
      <w:r w:rsidRPr="003B4E1A">
        <w:rPr>
          <w:rFonts w:asciiTheme="minorHAnsi" w:hAnsiTheme="minorHAnsi" w:cstheme="minorHAnsi"/>
          <w:color w:val="000000"/>
          <w:sz w:val="22"/>
          <w:szCs w:val="22"/>
          <w:lang w:eastAsia="it-IT"/>
        </w:rPr>
        <w:t>Redazione linee guida per l'adattamento e la mitigazione dei cambiamenti climatici nell'area di progetto (Linee guida</w:t>
      </w:r>
      <w:bookmarkStart w:id="2" w:name="__DdeLink__4557_3925145851"/>
      <w:r w:rsidRPr="003B4E1A">
        <w:rPr>
          <w:rFonts w:asciiTheme="minorHAnsi" w:hAnsiTheme="minorHAnsi" w:cstheme="minorHAnsi"/>
          <w:color w:val="000000"/>
          <w:sz w:val="22"/>
          <w:szCs w:val="22"/>
          <w:lang w:eastAsia="it-IT"/>
        </w:rPr>
        <w:t xml:space="preserve"> - Tempistiche: stati avanzamento Mese 12 e 24, conclusione lavori Mese 36).</w:t>
      </w:r>
      <w:bookmarkEnd w:id="2"/>
    </w:p>
    <w:p w:rsidR="006A2627" w:rsidRPr="003B4E1A" w:rsidRDefault="002E1F2D">
      <w:pPr>
        <w:numPr>
          <w:ilvl w:val="0"/>
          <w:numId w:val="8"/>
        </w:numPr>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Partecipazione ad incontri di progetto tra enti di ricerca, amministrazioni pubbliche, esperti e cittadini. (Report  -  Tempistiche: stato avanzamento Mese 24, conclusione lavori Mese 36).</w:t>
      </w:r>
    </w:p>
    <w:p w:rsidR="006A2627" w:rsidRPr="003B4E1A" w:rsidRDefault="002E1F2D">
      <w:pPr>
        <w:numPr>
          <w:ilvl w:val="0"/>
          <w:numId w:val="8"/>
        </w:numPr>
        <w:jc w:val="both"/>
        <w:rPr>
          <w:rFonts w:asciiTheme="minorHAnsi" w:hAnsiTheme="minorHAnsi" w:cstheme="minorHAnsi"/>
          <w:color w:val="000000"/>
          <w:sz w:val="22"/>
          <w:szCs w:val="22"/>
          <w:lang w:eastAsia="it-IT"/>
        </w:rPr>
      </w:pPr>
      <w:r w:rsidRPr="003B4E1A">
        <w:rPr>
          <w:rFonts w:asciiTheme="minorHAnsi" w:hAnsiTheme="minorHAnsi" w:cstheme="minorHAnsi"/>
          <w:color w:val="000000"/>
          <w:sz w:val="22"/>
          <w:szCs w:val="22"/>
          <w:lang w:eastAsia="it-IT"/>
        </w:rPr>
        <w:t xml:space="preserve">Contributo all’organizzazione di 2 </w:t>
      </w:r>
      <w:r w:rsidRPr="003B4E1A">
        <w:rPr>
          <w:rFonts w:asciiTheme="minorHAnsi" w:hAnsiTheme="minorHAnsi" w:cstheme="minorHAnsi"/>
          <w:i/>
          <w:color w:val="000000"/>
          <w:sz w:val="22"/>
          <w:szCs w:val="22"/>
          <w:lang w:eastAsia="it-IT"/>
        </w:rPr>
        <w:t>workshop</w:t>
      </w:r>
      <w:r w:rsidRPr="003B4E1A">
        <w:rPr>
          <w:rFonts w:asciiTheme="minorHAnsi" w:hAnsiTheme="minorHAnsi" w:cstheme="minorHAnsi"/>
          <w:color w:val="000000"/>
          <w:sz w:val="22"/>
          <w:szCs w:val="22"/>
          <w:lang w:eastAsia="it-IT"/>
        </w:rPr>
        <w:t xml:space="preserve"> di presentazione risultati di progetto con azione di coinvolgimento di amministratori/cittadini (Tempistiche: realizzazione incontri entro Mese 36)</w:t>
      </w:r>
    </w:p>
    <w:p w:rsidR="006A2627" w:rsidRPr="003B4E1A" w:rsidRDefault="006A2627">
      <w:pPr>
        <w:rPr>
          <w:rFonts w:asciiTheme="minorHAnsi" w:hAnsiTheme="minorHAnsi" w:cstheme="minorHAnsi"/>
          <w:b/>
          <w:sz w:val="22"/>
          <w:szCs w:val="22"/>
        </w:rPr>
      </w:pPr>
    </w:p>
    <w:p w:rsidR="006A2627" w:rsidRPr="003B4E1A" w:rsidRDefault="002E1F2D">
      <w:pPr>
        <w:rPr>
          <w:rFonts w:asciiTheme="minorHAnsi" w:hAnsiTheme="minorHAnsi" w:cstheme="minorHAnsi"/>
          <w:b/>
          <w:sz w:val="22"/>
          <w:szCs w:val="22"/>
        </w:rPr>
      </w:pPr>
      <w:r w:rsidRPr="003B4E1A">
        <w:rPr>
          <w:rFonts w:asciiTheme="minorHAnsi" w:hAnsiTheme="minorHAnsi" w:cstheme="minorHAnsi"/>
          <w:b/>
          <w:sz w:val="22"/>
          <w:szCs w:val="22"/>
        </w:rPr>
        <w:t>Piano finanziario- ripartizione dei costi per periodi di progetto.</w:t>
      </w:r>
    </w:p>
    <w:p w:rsidR="006A2627" w:rsidRPr="003B4E1A" w:rsidRDefault="002E1F2D">
      <w:pPr>
        <w:rPr>
          <w:rFonts w:asciiTheme="minorHAnsi" w:hAnsiTheme="minorHAnsi" w:cstheme="minorHAnsi"/>
          <w:sz w:val="22"/>
          <w:szCs w:val="22"/>
          <w:lang w:eastAsia="it-IT"/>
        </w:rPr>
      </w:pPr>
      <w:r w:rsidRPr="003B4E1A">
        <w:rPr>
          <w:rFonts w:asciiTheme="minorHAnsi" w:hAnsiTheme="minorHAnsi" w:cstheme="minorHAnsi"/>
          <w:noProof/>
          <w:sz w:val="22"/>
          <w:szCs w:val="22"/>
          <w:lang w:eastAsia="it-IT"/>
        </w:rPr>
        <w:drawing>
          <wp:inline distT="0" distB="0" distL="0" distR="0">
            <wp:extent cx="6074410" cy="128714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10" cstate="print"/>
                    <a:srcRect l="5172" t="9946" r="8405" b="5611"/>
                    <a:stretch>
                      <a:fillRect/>
                    </a:stretch>
                  </pic:blipFill>
                  <pic:spPr bwMode="auto">
                    <a:xfrm>
                      <a:off x="0" y="0"/>
                      <a:ext cx="6074410" cy="1287145"/>
                    </a:xfrm>
                    <a:prstGeom prst="rect">
                      <a:avLst/>
                    </a:prstGeom>
                  </pic:spPr>
                </pic:pic>
              </a:graphicData>
            </a:graphic>
          </wp:inline>
        </w:drawing>
      </w:r>
    </w:p>
    <w:p w:rsidR="006A2627" w:rsidRPr="003B4E1A" w:rsidRDefault="006A2627">
      <w:pPr>
        <w:jc w:val="both"/>
        <w:rPr>
          <w:rFonts w:asciiTheme="minorHAnsi" w:hAnsiTheme="minorHAnsi" w:cstheme="minorHAnsi"/>
          <w:sz w:val="22"/>
          <w:szCs w:val="22"/>
        </w:rPr>
      </w:pPr>
    </w:p>
    <w:p w:rsidR="006A2627" w:rsidRPr="003B4E1A" w:rsidRDefault="002E1F2D">
      <w:pPr>
        <w:jc w:val="both"/>
        <w:rPr>
          <w:rFonts w:asciiTheme="minorHAnsi" w:hAnsiTheme="minorHAnsi" w:cstheme="minorHAnsi"/>
          <w:sz w:val="22"/>
          <w:szCs w:val="22"/>
        </w:rPr>
      </w:pPr>
      <w:r w:rsidRPr="003B4E1A">
        <w:rPr>
          <w:rFonts w:asciiTheme="minorHAnsi" w:hAnsiTheme="minorHAnsi" w:cstheme="minorHAnsi"/>
          <w:sz w:val="22"/>
          <w:szCs w:val="22"/>
        </w:rPr>
        <w:lastRenderedPageBreak/>
        <w:t>Entro i termini previsti dalle rendicontazioni del progetto, l’Università I</w:t>
      </w:r>
      <w:r w:rsidR="004C4A98" w:rsidRPr="003B4E1A">
        <w:rPr>
          <w:rFonts w:asciiTheme="minorHAnsi" w:hAnsiTheme="minorHAnsi" w:cstheme="minorHAnsi"/>
          <w:sz w:val="22"/>
          <w:szCs w:val="22"/>
        </w:rPr>
        <w:t>UAV</w:t>
      </w:r>
      <w:r w:rsidRPr="003B4E1A">
        <w:rPr>
          <w:rFonts w:asciiTheme="minorHAnsi" w:hAnsiTheme="minorHAnsi" w:cstheme="minorHAnsi"/>
          <w:sz w:val="22"/>
          <w:szCs w:val="22"/>
        </w:rPr>
        <w:t xml:space="preserve"> di Venezia dovrà predisporre dei rapporti tecnici e finanziari (anche in lingua inglese) che riportino esaustivamente i risultati delle le proprie attività progettuali ed i relativi costi.</w:t>
      </w:r>
    </w:p>
    <w:p w:rsidR="006A2627" w:rsidRPr="003B4E1A" w:rsidRDefault="006A2627">
      <w:pPr>
        <w:jc w:val="both"/>
        <w:rPr>
          <w:rFonts w:asciiTheme="minorHAnsi" w:hAnsiTheme="minorHAnsi" w:cstheme="minorHAnsi"/>
          <w:sz w:val="22"/>
          <w:szCs w:val="22"/>
        </w:rPr>
      </w:pPr>
    </w:p>
    <w:p w:rsidR="006A2627" w:rsidRPr="003B4E1A" w:rsidRDefault="002E1F2D">
      <w:pPr>
        <w:rPr>
          <w:rFonts w:asciiTheme="minorHAnsi" w:hAnsiTheme="minorHAnsi" w:cstheme="minorHAnsi"/>
          <w:sz w:val="22"/>
          <w:szCs w:val="22"/>
        </w:rPr>
      </w:pPr>
      <w:r w:rsidRPr="003B4E1A">
        <w:rPr>
          <w:rFonts w:asciiTheme="minorHAnsi" w:hAnsiTheme="minorHAnsi" w:cstheme="minorHAnsi"/>
          <w:sz w:val="22"/>
          <w:szCs w:val="22"/>
        </w:rPr>
        <w:t>La rendicontazione economica dovrà essere conforme al prospetto di ripartizione delle spese per attività e periodi sopra riportato.</w:t>
      </w:r>
    </w:p>
    <w:p w:rsidR="006A2627" w:rsidRPr="003B4E1A" w:rsidRDefault="006A2627">
      <w:pPr>
        <w:rPr>
          <w:rFonts w:asciiTheme="minorHAnsi" w:hAnsiTheme="minorHAnsi" w:cstheme="minorHAnsi"/>
          <w:sz w:val="22"/>
          <w:szCs w:val="22"/>
        </w:rPr>
      </w:pPr>
    </w:p>
    <w:p w:rsidR="006A2627" w:rsidRPr="003B4E1A" w:rsidRDefault="002E1F2D">
      <w:pPr>
        <w:jc w:val="both"/>
        <w:rPr>
          <w:rFonts w:asciiTheme="minorHAnsi" w:hAnsiTheme="minorHAnsi" w:cstheme="minorHAnsi"/>
          <w:color w:val="0D0D0D"/>
          <w:sz w:val="22"/>
          <w:szCs w:val="22"/>
        </w:rPr>
      </w:pPr>
      <w:r w:rsidRPr="003B4E1A">
        <w:rPr>
          <w:rFonts w:asciiTheme="minorHAnsi" w:hAnsiTheme="minorHAnsi" w:cstheme="minorHAnsi"/>
          <w:color w:val="0D0D0D"/>
          <w:sz w:val="22"/>
          <w:szCs w:val="22"/>
        </w:rPr>
        <w:t>Sono previsti incontri semestrali, anche in video conferenza, sullo stato di avanzamento lavori.  ARPAV verbalizzerà gli esiti degli incontri che verranno approvarti dalle Parti. Tali verbali faranno parte integrante delle risultanze del presente accordo di cooperazione.</w:t>
      </w:r>
    </w:p>
    <w:p w:rsidR="006A2627" w:rsidRPr="003B4E1A" w:rsidRDefault="006A2627">
      <w:pPr>
        <w:spacing w:after="200"/>
        <w:rPr>
          <w:rFonts w:asciiTheme="minorHAnsi" w:hAnsiTheme="minorHAnsi" w:cstheme="minorHAnsi"/>
          <w:sz w:val="22"/>
          <w:szCs w:val="22"/>
        </w:rPr>
      </w:pPr>
    </w:p>
    <w:sectPr w:rsidR="006A2627" w:rsidRPr="003B4E1A" w:rsidSect="006A2627">
      <w:footerReference w:type="default" r:id="rId11"/>
      <w:pgSz w:w="11906" w:h="16838"/>
      <w:pgMar w:top="1701" w:right="1134" w:bottom="1134" w:left="1134" w:header="0" w:footer="831"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FF9" w:rsidRDefault="00F62FF9" w:rsidP="006A2627">
      <w:r>
        <w:separator/>
      </w:r>
    </w:p>
  </w:endnote>
  <w:endnote w:type="continuationSeparator" w:id="0">
    <w:p w:rsidR="00F62FF9" w:rsidRDefault="00F62FF9" w:rsidP="006A26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Courier New">
    <w:panose1 w:val="00000000000000000000"/>
    <w:charset w:val="00"/>
    <w:family w:val="roman"/>
    <w:notTrueType/>
    <w:pitch w:val="default"/>
    <w:sig w:usb0="00000000" w:usb1="00000000" w:usb2="00000000" w:usb3="00000000" w:csb0="00000000" w:csb1="00000000"/>
  </w:font>
  <w:font w:name="Liberation Serif;Times New Rom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iberation Sans;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FF9" w:rsidRDefault="00730B37">
    <w:pPr>
      <w:pStyle w:val="Footer1"/>
      <w:jc w:val="center"/>
      <w:rPr>
        <w:rFonts w:ascii="Arial" w:hAnsi="Arial" w:cs="Arial"/>
      </w:rPr>
    </w:pPr>
    <w:r>
      <w:rPr>
        <w:rFonts w:ascii="Arial" w:hAnsi="Arial" w:cs="Arial"/>
      </w:rPr>
      <w:fldChar w:fldCharType="begin"/>
    </w:r>
    <w:r w:rsidR="00F62FF9">
      <w:rPr>
        <w:rFonts w:ascii="Arial" w:hAnsi="Arial" w:cs="Arial"/>
      </w:rPr>
      <w:instrText>PAGE</w:instrText>
    </w:r>
    <w:r>
      <w:rPr>
        <w:rFonts w:ascii="Arial" w:hAnsi="Arial" w:cs="Arial"/>
      </w:rPr>
      <w:fldChar w:fldCharType="separate"/>
    </w:r>
    <w:r w:rsidR="003314EA">
      <w:rPr>
        <w:rFonts w:ascii="Arial" w:hAnsi="Arial" w:cs="Arial"/>
        <w:noProof/>
      </w:rPr>
      <w:t>4</w:t>
    </w:r>
    <w:r>
      <w:rPr>
        <w:rFonts w:ascii="Arial" w:hAnsi="Arial" w:cs="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FF9" w:rsidRDefault="00730B37">
    <w:pPr>
      <w:pStyle w:val="Footer1"/>
      <w:jc w:val="center"/>
      <w:rPr>
        <w:rFonts w:ascii="Arial" w:hAnsi="Arial" w:cs="Arial"/>
      </w:rPr>
    </w:pPr>
    <w:r>
      <w:rPr>
        <w:rFonts w:ascii="Arial" w:hAnsi="Arial" w:cs="Arial"/>
      </w:rPr>
      <w:fldChar w:fldCharType="begin"/>
    </w:r>
    <w:r w:rsidR="00F62FF9">
      <w:rPr>
        <w:rFonts w:ascii="Arial" w:hAnsi="Arial" w:cs="Arial"/>
      </w:rPr>
      <w:instrText>PAGE</w:instrText>
    </w:r>
    <w:r>
      <w:rPr>
        <w:rFonts w:ascii="Arial" w:hAnsi="Arial" w:cs="Arial"/>
      </w:rPr>
      <w:fldChar w:fldCharType="separate"/>
    </w:r>
    <w:r w:rsidR="003314EA">
      <w:rPr>
        <w:rFonts w:ascii="Arial" w:hAnsi="Arial" w:cs="Arial"/>
        <w:noProof/>
      </w:rPr>
      <w:t>7</w:t>
    </w:r>
    <w:r>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FF9" w:rsidRDefault="00F62FF9" w:rsidP="006A2627">
      <w:r>
        <w:separator/>
      </w:r>
    </w:p>
  </w:footnote>
  <w:footnote w:type="continuationSeparator" w:id="0">
    <w:p w:rsidR="00F62FF9" w:rsidRDefault="00F62FF9" w:rsidP="006A26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266B8"/>
    <w:multiLevelType w:val="multilevel"/>
    <w:tmpl w:val="E5D250C2"/>
    <w:lvl w:ilvl="0">
      <w:start w:val="1"/>
      <w:numFmt w:val="bullet"/>
      <w:lvlText w:val=""/>
      <w:lvlJc w:val="left"/>
      <w:pPr>
        <w:tabs>
          <w:tab w:val="num" w:pos="720"/>
        </w:tabs>
        <w:ind w:left="720" w:hanging="360"/>
      </w:pPr>
      <w:rPr>
        <w:rFonts w:ascii="Symbol" w:hAnsi="Symbol" w:cs="OpenSymbol;Arial Unicode MS" w:hint="default"/>
        <w:color w:val="0D0D0D"/>
        <w:sz w:val="22"/>
        <w:szCs w:val="22"/>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color w:val="0D0D0D"/>
        <w:sz w:val="22"/>
        <w:szCs w:val="22"/>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color w:val="0D0D0D"/>
        <w:sz w:val="22"/>
        <w:szCs w:val="22"/>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
    <w:nsid w:val="20870052"/>
    <w:multiLevelType w:val="multilevel"/>
    <w:tmpl w:val="018001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09A599B"/>
    <w:multiLevelType w:val="multilevel"/>
    <w:tmpl w:val="5C520BB8"/>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3">
    <w:nsid w:val="2BA17717"/>
    <w:multiLevelType w:val="multilevel"/>
    <w:tmpl w:val="18F6DEAC"/>
    <w:lvl w:ilvl="0">
      <w:start w:val="1"/>
      <w:numFmt w:val="none"/>
      <w:suff w:val="nothing"/>
      <w:lvlText w:val=""/>
      <w:lvlJc w:val="left"/>
      <w:pPr>
        <w:ind w:left="0" w:firstLine="0"/>
      </w:pPr>
      <w:rPr>
        <w:rFonts w:ascii="Calibri" w:hAnsi="Calibri" w:cs="Calibri"/>
        <w:sz w:val="22"/>
        <w:szCs w:val="22"/>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2F4478E7"/>
    <w:multiLevelType w:val="multilevel"/>
    <w:tmpl w:val="1C425364"/>
    <w:lvl w:ilvl="0">
      <w:start w:val="1"/>
      <w:numFmt w:val="none"/>
      <w:pStyle w:val="Heading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D4B302E"/>
    <w:multiLevelType w:val="multilevel"/>
    <w:tmpl w:val="04D48C1A"/>
    <w:lvl w:ilvl="0">
      <w:start w:val="1"/>
      <w:numFmt w:val="none"/>
      <w:suff w:val="nothing"/>
      <w:lvlText w:val=""/>
      <w:lvlJc w:val="left"/>
      <w:pPr>
        <w:ind w:left="0" w:firstLine="0"/>
      </w:pPr>
      <w:rPr>
        <w:rFonts w:ascii="Calibri" w:hAnsi="Calibri" w:cs="Calibri"/>
        <w:color w:val="0D0D0D"/>
        <w:sz w:val="22"/>
        <w:szCs w:val="22"/>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40374AD7"/>
    <w:multiLevelType w:val="multilevel"/>
    <w:tmpl w:val="BC6042FE"/>
    <w:lvl w:ilvl="0">
      <w:start w:val="1"/>
      <w:numFmt w:val="lowerLetter"/>
      <w:lvlText w:val="%1)"/>
      <w:lvlJc w:val="left"/>
      <w:pPr>
        <w:ind w:left="1428" w:hanging="360"/>
      </w:pPr>
    </w:lvl>
    <w:lvl w:ilvl="1">
      <w:start w:val="1"/>
      <w:numFmt w:val="lowerLetter"/>
      <w:lvlText w:val="%2)"/>
      <w:lvlJc w:val="left"/>
      <w:pPr>
        <w:tabs>
          <w:tab w:val="num" w:pos="708"/>
        </w:tabs>
        <w:ind w:left="2148" w:hanging="360"/>
      </w:pPr>
      <w:rPr>
        <w:rFonts w:ascii="Calibri" w:hAnsi="Calibri" w:cs="Calibri"/>
        <w:sz w:val="22"/>
        <w:szCs w:val="22"/>
      </w:rPr>
    </w:lvl>
    <w:lvl w:ilvl="2">
      <w:start w:val="1"/>
      <w:numFmt w:val="decimal"/>
      <w:lvlText w:val="%3."/>
      <w:lvlJc w:val="left"/>
      <w:pPr>
        <w:ind w:left="3048" w:hanging="36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nsid w:val="45D66963"/>
    <w:multiLevelType w:val="multilevel"/>
    <w:tmpl w:val="844CDBEA"/>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8">
    <w:nsid w:val="513A55C2"/>
    <w:multiLevelType w:val="multilevel"/>
    <w:tmpl w:val="7CE84B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E10656A"/>
    <w:multiLevelType w:val="multilevel"/>
    <w:tmpl w:val="AD0AEAF0"/>
    <w:lvl w:ilvl="0">
      <w:start w:val="1"/>
      <w:numFmt w:val="bullet"/>
      <w:lvlText w:val="•"/>
      <w:lvlJc w:val="left"/>
      <w:pPr>
        <w:ind w:left="720" w:hanging="360"/>
      </w:pPr>
      <w:rPr>
        <w:rFonts w:ascii="Arial" w:hAnsi="Arial" w:cs="Arial" w:hint="default"/>
        <w:color w:val="000000"/>
        <w:sz w:val="22"/>
        <w:szCs w:val="22"/>
        <w:lang w:eastAsia="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73472F8D"/>
    <w:multiLevelType w:val="multilevel"/>
    <w:tmpl w:val="D474E500"/>
    <w:lvl w:ilvl="0">
      <w:start w:val="1"/>
      <w:numFmt w:val="bullet"/>
      <w:lvlText w:val=""/>
      <w:lvlJc w:val="left"/>
      <w:pPr>
        <w:tabs>
          <w:tab w:val="num" w:pos="720"/>
        </w:tabs>
        <w:ind w:left="720" w:hanging="360"/>
      </w:pPr>
      <w:rPr>
        <w:rFonts w:ascii="Symbol" w:hAnsi="Symbol" w:cs="OpenSymbol;Arial Unicode MS" w:hint="default"/>
        <w:color w:val="0D0D0D"/>
        <w:sz w:val="22"/>
        <w:szCs w:val="22"/>
        <w:lang w:eastAsia="it-I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color w:val="0D0D0D"/>
        <w:sz w:val="22"/>
        <w:szCs w:val="22"/>
        <w:lang w:eastAsia="it-I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color w:val="0D0D0D"/>
        <w:sz w:val="22"/>
        <w:szCs w:val="22"/>
        <w:lang w:eastAsia="it-I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num w:numId="1">
    <w:abstractNumId w:val="2"/>
  </w:num>
  <w:num w:numId="2">
    <w:abstractNumId w:val="0"/>
  </w:num>
  <w:num w:numId="3">
    <w:abstractNumId w:val="6"/>
  </w:num>
  <w:num w:numId="4">
    <w:abstractNumId w:val="4"/>
  </w:num>
  <w:num w:numId="5">
    <w:abstractNumId w:val="7"/>
  </w:num>
  <w:num w:numId="6">
    <w:abstractNumId w:val="3"/>
  </w:num>
  <w:num w:numId="7">
    <w:abstractNumId w:val="10"/>
  </w:num>
  <w:num w:numId="8">
    <w:abstractNumId w:val="9"/>
  </w:num>
  <w:num w:numId="9">
    <w:abstractNumId w:val="5"/>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20"/>
  <w:hyphenationZone w:val="283"/>
  <w:characterSpacingControl w:val="doNotCompress"/>
  <w:footnotePr>
    <w:footnote w:id="-1"/>
    <w:footnote w:id="0"/>
  </w:footnotePr>
  <w:endnotePr>
    <w:endnote w:id="-1"/>
    <w:endnote w:id="0"/>
  </w:endnotePr>
  <w:compat>
    <w:useFELayout/>
  </w:compat>
  <w:rsids>
    <w:rsidRoot w:val="006A2627"/>
    <w:rsid w:val="00075F28"/>
    <w:rsid w:val="000F05F7"/>
    <w:rsid w:val="00185C1A"/>
    <w:rsid w:val="00232B94"/>
    <w:rsid w:val="002E1F2D"/>
    <w:rsid w:val="003011B9"/>
    <w:rsid w:val="00326470"/>
    <w:rsid w:val="003314EA"/>
    <w:rsid w:val="00334EFC"/>
    <w:rsid w:val="0034193C"/>
    <w:rsid w:val="003A38D4"/>
    <w:rsid w:val="003B4E1A"/>
    <w:rsid w:val="003E1227"/>
    <w:rsid w:val="0040171C"/>
    <w:rsid w:val="00406D16"/>
    <w:rsid w:val="0041242D"/>
    <w:rsid w:val="004C4A98"/>
    <w:rsid w:val="0054004E"/>
    <w:rsid w:val="0056140D"/>
    <w:rsid w:val="005C5009"/>
    <w:rsid w:val="00676ECF"/>
    <w:rsid w:val="006A2627"/>
    <w:rsid w:val="006B28A5"/>
    <w:rsid w:val="006F4B3E"/>
    <w:rsid w:val="006F790C"/>
    <w:rsid w:val="007140CA"/>
    <w:rsid w:val="00730B37"/>
    <w:rsid w:val="007C7887"/>
    <w:rsid w:val="0085154E"/>
    <w:rsid w:val="0085341B"/>
    <w:rsid w:val="00857030"/>
    <w:rsid w:val="00925868"/>
    <w:rsid w:val="00931387"/>
    <w:rsid w:val="009811F8"/>
    <w:rsid w:val="00985701"/>
    <w:rsid w:val="009D6507"/>
    <w:rsid w:val="00A8227B"/>
    <w:rsid w:val="00B90C35"/>
    <w:rsid w:val="00D3359F"/>
    <w:rsid w:val="00D50AE2"/>
    <w:rsid w:val="00D52BDE"/>
    <w:rsid w:val="00E25C63"/>
    <w:rsid w:val="00ED3BF9"/>
    <w:rsid w:val="00EE08B1"/>
    <w:rsid w:val="00F62471"/>
    <w:rsid w:val="00F62F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2627"/>
    <w:pPr>
      <w:suppressAutoHyphens/>
    </w:pPr>
    <w:rPr>
      <w:rFonts w:ascii="Times New Roman" w:eastAsia="Times New Roman" w:hAnsi="Times New Roman" w:cs="Times New Roman"/>
      <w:sz w:val="24"/>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6A2627"/>
    <w:rPr>
      <w:rFonts w:ascii="Symbol" w:hAnsi="Symbol" w:cs="OpenSymbol;Arial Unicode MS"/>
    </w:rPr>
  </w:style>
  <w:style w:type="character" w:customStyle="1" w:styleId="WW8Num1z1">
    <w:name w:val="WW8Num1z1"/>
    <w:qFormat/>
    <w:rsid w:val="006A2627"/>
    <w:rPr>
      <w:rFonts w:ascii="OpenSymbol;Arial Unicode MS" w:hAnsi="OpenSymbol;Arial Unicode MS" w:cs="OpenSymbol;Arial Unicode MS"/>
    </w:rPr>
  </w:style>
  <w:style w:type="character" w:customStyle="1" w:styleId="WW8Num2z0">
    <w:name w:val="WW8Num2z0"/>
    <w:qFormat/>
    <w:rsid w:val="006A2627"/>
    <w:rPr>
      <w:rFonts w:ascii="Symbol" w:hAnsi="Symbol" w:cs="OpenSymbol;Arial Unicode MS"/>
      <w:color w:val="0D0D0D"/>
      <w:sz w:val="22"/>
      <w:szCs w:val="22"/>
    </w:rPr>
  </w:style>
  <w:style w:type="character" w:customStyle="1" w:styleId="WW8Num2z1">
    <w:name w:val="WW8Num2z1"/>
    <w:qFormat/>
    <w:rsid w:val="006A2627"/>
    <w:rPr>
      <w:rFonts w:ascii="OpenSymbol;Arial Unicode MS" w:hAnsi="OpenSymbol;Arial Unicode MS" w:cs="OpenSymbol;Arial Unicode MS"/>
    </w:rPr>
  </w:style>
  <w:style w:type="character" w:customStyle="1" w:styleId="WW8Num3z0">
    <w:name w:val="WW8Num3z0"/>
    <w:qFormat/>
    <w:rsid w:val="006A2627"/>
  </w:style>
  <w:style w:type="character" w:customStyle="1" w:styleId="WW8Num3z1">
    <w:name w:val="WW8Num3z1"/>
    <w:qFormat/>
    <w:rsid w:val="006A2627"/>
    <w:rPr>
      <w:rFonts w:ascii="Calibri" w:hAnsi="Calibri" w:cs="Calibri"/>
      <w:sz w:val="22"/>
      <w:szCs w:val="22"/>
    </w:rPr>
  </w:style>
  <w:style w:type="character" w:customStyle="1" w:styleId="WW8Num3z2">
    <w:name w:val="WW8Num3z2"/>
    <w:qFormat/>
    <w:rsid w:val="006A2627"/>
  </w:style>
  <w:style w:type="character" w:customStyle="1" w:styleId="WW8Num3z3">
    <w:name w:val="WW8Num3z3"/>
    <w:qFormat/>
    <w:rsid w:val="006A2627"/>
  </w:style>
  <w:style w:type="character" w:customStyle="1" w:styleId="WW8Num3z4">
    <w:name w:val="WW8Num3z4"/>
    <w:qFormat/>
    <w:rsid w:val="006A2627"/>
  </w:style>
  <w:style w:type="character" w:customStyle="1" w:styleId="WW8Num3z5">
    <w:name w:val="WW8Num3z5"/>
    <w:qFormat/>
    <w:rsid w:val="006A2627"/>
  </w:style>
  <w:style w:type="character" w:customStyle="1" w:styleId="WW8Num3z6">
    <w:name w:val="WW8Num3z6"/>
    <w:qFormat/>
    <w:rsid w:val="006A2627"/>
  </w:style>
  <w:style w:type="character" w:customStyle="1" w:styleId="WW8Num3z7">
    <w:name w:val="WW8Num3z7"/>
    <w:qFormat/>
    <w:rsid w:val="006A2627"/>
  </w:style>
  <w:style w:type="character" w:customStyle="1" w:styleId="WW8Num3z8">
    <w:name w:val="WW8Num3z8"/>
    <w:qFormat/>
    <w:rsid w:val="006A2627"/>
  </w:style>
  <w:style w:type="character" w:customStyle="1" w:styleId="WW8Num4z0">
    <w:name w:val="WW8Num4z0"/>
    <w:qFormat/>
    <w:rsid w:val="006A2627"/>
  </w:style>
  <w:style w:type="character" w:customStyle="1" w:styleId="WW8Num4z1">
    <w:name w:val="WW8Num4z1"/>
    <w:qFormat/>
    <w:rsid w:val="006A2627"/>
  </w:style>
  <w:style w:type="character" w:customStyle="1" w:styleId="WW8Num4z2">
    <w:name w:val="WW8Num4z2"/>
    <w:qFormat/>
    <w:rsid w:val="006A2627"/>
  </w:style>
  <w:style w:type="character" w:customStyle="1" w:styleId="WW8Num4z3">
    <w:name w:val="WW8Num4z3"/>
    <w:qFormat/>
    <w:rsid w:val="006A2627"/>
  </w:style>
  <w:style w:type="character" w:customStyle="1" w:styleId="WW8Num4z4">
    <w:name w:val="WW8Num4z4"/>
    <w:qFormat/>
    <w:rsid w:val="006A2627"/>
  </w:style>
  <w:style w:type="character" w:customStyle="1" w:styleId="WW8Num4z5">
    <w:name w:val="WW8Num4z5"/>
    <w:qFormat/>
    <w:rsid w:val="006A2627"/>
  </w:style>
  <w:style w:type="character" w:customStyle="1" w:styleId="WW8Num4z6">
    <w:name w:val="WW8Num4z6"/>
    <w:qFormat/>
    <w:rsid w:val="006A2627"/>
  </w:style>
  <w:style w:type="character" w:customStyle="1" w:styleId="WW8Num4z7">
    <w:name w:val="WW8Num4z7"/>
    <w:qFormat/>
    <w:rsid w:val="006A2627"/>
  </w:style>
  <w:style w:type="character" w:customStyle="1" w:styleId="WW8Num4z8">
    <w:name w:val="WW8Num4z8"/>
    <w:qFormat/>
    <w:rsid w:val="006A2627"/>
  </w:style>
  <w:style w:type="character" w:customStyle="1" w:styleId="WW8Num5z0">
    <w:name w:val="WW8Num5z0"/>
    <w:qFormat/>
    <w:rsid w:val="006A2627"/>
    <w:rPr>
      <w:rFonts w:ascii="Symbol" w:hAnsi="Symbol" w:cs="OpenSymbol;Arial Unicode MS"/>
    </w:rPr>
  </w:style>
  <w:style w:type="character" w:customStyle="1" w:styleId="WW8Num5z1">
    <w:name w:val="WW8Num5z1"/>
    <w:qFormat/>
    <w:rsid w:val="006A2627"/>
    <w:rPr>
      <w:rFonts w:ascii="OpenSymbol;Arial Unicode MS" w:hAnsi="OpenSymbol;Arial Unicode MS" w:cs="OpenSymbol;Arial Unicode MS"/>
    </w:rPr>
  </w:style>
  <w:style w:type="character" w:customStyle="1" w:styleId="WW8Num6z0">
    <w:name w:val="WW8Num6z0"/>
    <w:qFormat/>
    <w:rsid w:val="006A2627"/>
    <w:rPr>
      <w:rFonts w:ascii="Calibri" w:hAnsi="Calibri" w:cs="Calibri"/>
      <w:sz w:val="22"/>
      <w:szCs w:val="22"/>
    </w:rPr>
  </w:style>
  <w:style w:type="character" w:customStyle="1" w:styleId="WW8Num6z1">
    <w:name w:val="WW8Num6z1"/>
    <w:qFormat/>
    <w:rsid w:val="006A2627"/>
  </w:style>
  <w:style w:type="character" w:customStyle="1" w:styleId="WW8Num6z2">
    <w:name w:val="WW8Num6z2"/>
    <w:qFormat/>
    <w:rsid w:val="006A2627"/>
  </w:style>
  <w:style w:type="character" w:customStyle="1" w:styleId="WW8Num6z3">
    <w:name w:val="WW8Num6z3"/>
    <w:qFormat/>
    <w:rsid w:val="006A2627"/>
  </w:style>
  <w:style w:type="character" w:customStyle="1" w:styleId="WW8Num6z4">
    <w:name w:val="WW8Num6z4"/>
    <w:qFormat/>
    <w:rsid w:val="006A2627"/>
  </w:style>
  <w:style w:type="character" w:customStyle="1" w:styleId="WW8Num6z5">
    <w:name w:val="WW8Num6z5"/>
    <w:qFormat/>
    <w:rsid w:val="006A2627"/>
  </w:style>
  <w:style w:type="character" w:customStyle="1" w:styleId="WW8Num6z6">
    <w:name w:val="WW8Num6z6"/>
    <w:qFormat/>
    <w:rsid w:val="006A2627"/>
  </w:style>
  <w:style w:type="character" w:customStyle="1" w:styleId="WW8Num6z7">
    <w:name w:val="WW8Num6z7"/>
    <w:qFormat/>
    <w:rsid w:val="006A2627"/>
  </w:style>
  <w:style w:type="character" w:customStyle="1" w:styleId="WW8Num6z8">
    <w:name w:val="WW8Num6z8"/>
    <w:qFormat/>
    <w:rsid w:val="006A2627"/>
  </w:style>
  <w:style w:type="character" w:customStyle="1" w:styleId="WW8Num7z0">
    <w:name w:val="WW8Num7z0"/>
    <w:qFormat/>
    <w:rsid w:val="006A2627"/>
    <w:rPr>
      <w:rFonts w:ascii="Symbol" w:eastAsia="Calibri" w:hAnsi="Symbol" w:cs="OpenSymbol;Arial Unicode MS"/>
      <w:color w:val="0D0D0D"/>
      <w:sz w:val="22"/>
      <w:szCs w:val="22"/>
      <w:lang w:eastAsia="it-IT"/>
    </w:rPr>
  </w:style>
  <w:style w:type="character" w:customStyle="1" w:styleId="WW8Num7z1">
    <w:name w:val="WW8Num7z1"/>
    <w:qFormat/>
    <w:rsid w:val="006A2627"/>
    <w:rPr>
      <w:rFonts w:ascii="OpenSymbol;Arial Unicode MS" w:hAnsi="OpenSymbol;Arial Unicode MS" w:cs="OpenSymbol;Arial Unicode MS"/>
    </w:rPr>
  </w:style>
  <w:style w:type="character" w:customStyle="1" w:styleId="WW8Num8z0">
    <w:name w:val="WW8Num8z0"/>
    <w:qFormat/>
    <w:rsid w:val="006A2627"/>
    <w:rPr>
      <w:rFonts w:ascii="Arial" w:hAnsi="Arial" w:cs="Arial"/>
      <w:color w:val="000000"/>
      <w:sz w:val="22"/>
      <w:szCs w:val="22"/>
      <w:lang w:eastAsia="it-IT"/>
    </w:rPr>
  </w:style>
  <w:style w:type="character" w:customStyle="1" w:styleId="WW8Num8z1">
    <w:name w:val="WW8Num8z1"/>
    <w:qFormat/>
    <w:rsid w:val="006A2627"/>
  </w:style>
  <w:style w:type="character" w:customStyle="1" w:styleId="WW8Num8z2">
    <w:name w:val="WW8Num8z2"/>
    <w:qFormat/>
    <w:rsid w:val="006A2627"/>
  </w:style>
  <w:style w:type="character" w:customStyle="1" w:styleId="WW8Num8z3">
    <w:name w:val="WW8Num8z3"/>
    <w:qFormat/>
    <w:rsid w:val="006A2627"/>
  </w:style>
  <w:style w:type="character" w:customStyle="1" w:styleId="WW8Num8z4">
    <w:name w:val="WW8Num8z4"/>
    <w:qFormat/>
    <w:rsid w:val="006A2627"/>
  </w:style>
  <w:style w:type="character" w:customStyle="1" w:styleId="WW8Num8z5">
    <w:name w:val="WW8Num8z5"/>
    <w:qFormat/>
    <w:rsid w:val="006A2627"/>
  </w:style>
  <w:style w:type="character" w:customStyle="1" w:styleId="WW8Num8z6">
    <w:name w:val="WW8Num8z6"/>
    <w:qFormat/>
    <w:rsid w:val="006A2627"/>
  </w:style>
  <w:style w:type="character" w:customStyle="1" w:styleId="WW8Num8z7">
    <w:name w:val="WW8Num8z7"/>
    <w:qFormat/>
    <w:rsid w:val="006A2627"/>
  </w:style>
  <w:style w:type="character" w:customStyle="1" w:styleId="WW8Num8z8">
    <w:name w:val="WW8Num8z8"/>
    <w:qFormat/>
    <w:rsid w:val="006A2627"/>
  </w:style>
  <w:style w:type="character" w:customStyle="1" w:styleId="WW8Num9z0">
    <w:name w:val="WW8Num9z0"/>
    <w:qFormat/>
    <w:rsid w:val="006A2627"/>
    <w:rPr>
      <w:rFonts w:ascii="Calibri" w:hAnsi="Calibri" w:cs="Calibri"/>
      <w:color w:val="0D0D0D"/>
      <w:sz w:val="22"/>
      <w:szCs w:val="22"/>
    </w:rPr>
  </w:style>
  <w:style w:type="character" w:customStyle="1" w:styleId="WW8Num9z1">
    <w:name w:val="WW8Num9z1"/>
    <w:qFormat/>
    <w:rsid w:val="006A2627"/>
  </w:style>
  <w:style w:type="character" w:customStyle="1" w:styleId="WW8Num9z2">
    <w:name w:val="WW8Num9z2"/>
    <w:qFormat/>
    <w:rsid w:val="006A2627"/>
  </w:style>
  <w:style w:type="character" w:customStyle="1" w:styleId="WW8Num9z3">
    <w:name w:val="WW8Num9z3"/>
    <w:qFormat/>
    <w:rsid w:val="006A2627"/>
  </w:style>
  <w:style w:type="character" w:customStyle="1" w:styleId="WW8Num9z4">
    <w:name w:val="WW8Num9z4"/>
    <w:qFormat/>
    <w:rsid w:val="006A2627"/>
  </w:style>
  <w:style w:type="character" w:customStyle="1" w:styleId="WW8Num9z5">
    <w:name w:val="WW8Num9z5"/>
    <w:qFormat/>
    <w:rsid w:val="006A2627"/>
  </w:style>
  <w:style w:type="character" w:customStyle="1" w:styleId="WW8Num9z6">
    <w:name w:val="WW8Num9z6"/>
    <w:qFormat/>
    <w:rsid w:val="006A2627"/>
  </w:style>
  <w:style w:type="character" w:customStyle="1" w:styleId="WW8Num9z7">
    <w:name w:val="WW8Num9z7"/>
    <w:qFormat/>
    <w:rsid w:val="006A2627"/>
  </w:style>
  <w:style w:type="character" w:customStyle="1" w:styleId="WW8Num9z8">
    <w:name w:val="WW8Num9z8"/>
    <w:qFormat/>
    <w:rsid w:val="006A2627"/>
  </w:style>
  <w:style w:type="character" w:customStyle="1" w:styleId="WW8Num10z0">
    <w:name w:val="WW8Num10z0"/>
    <w:qFormat/>
    <w:rsid w:val="006A2627"/>
  </w:style>
  <w:style w:type="character" w:customStyle="1" w:styleId="WW8Num10z1">
    <w:name w:val="WW8Num10z1"/>
    <w:qFormat/>
    <w:rsid w:val="006A2627"/>
  </w:style>
  <w:style w:type="character" w:customStyle="1" w:styleId="WW8Num10z2">
    <w:name w:val="WW8Num10z2"/>
    <w:qFormat/>
    <w:rsid w:val="006A2627"/>
  </w:style>
  <w:style w:type="character" w:customStyle="1" w:styleId="WW8Num10z3">
    <w:name w:val="WW8Num10z3"/>
    <w:qFormat/>
    <w:rsid w:val="006A2627"/>
  </w:style>
  <w:style w:type="character" w:customStyle="1" w:styleId="WW8Num10z4">
    <w:name w:val="WW8Num10z4"/>
    <w:qFormat/>
    <w:rsid w:val="006A2627"/>
  </w:style>
  <w:style w:type="character" w:customStyle="1" w:styleId="WW8Num10z5">
    <w:name w:val="WW8Num10z5"/>
    <w:qFormat/>
    <w:rsid w:val="006A2627"/>
  </w:style>
  <w:style w:type="character" w:customStyle="1" w:styleId="WW8Num10z6">
    <w:name w:val="WW8Num10z6"/>
    <w:qFormat/>
    <w:rsid w:val="006A2627"/>
  </w:style>
  <w:style w:type="character" w:customStyle="1" w:styleId="WW8Num10z7">
    <w:name w:val="WW8Num10z7"/>
    <w:qFormat/>
    <w:rsid w:val="006A2627"/>
  </w:style>
  <w:style w:type="character" w:customStyle="1" w:styleId="WW8Num10z8">
    <w:name w:val="WW8Num10z8"/>
    <w:qFormat/>
    <w:rsid w:val="006A2627"/>
  </w:style>
  <w:style w:type="character" w:customStyle="1" w:styleId="WW8Num11z0">
    <w:name w:val="WW8Num11z0"/>
    <w:qFormat/>
    <w:rsid w:val="006A2627"/>
  </w:style>
  <w:style w:type="character" w:customStyle="1" w:styleId="WW8Num11z1">
    <w:name w:val="WW8Num11z1"/>
    <w:qFormat/>
    <w:rsid w:val="006A2627"/>
  </w:style>
  <w:style w:type="character" w:customStyle="1" w:styleId="WW8Num11z2">
    <w:name w:val="WW8Num11z2"/>
    <w:qFormat/>
    <w:rsid w:val="006A2627"/>
  </w:style>
  <w:style w:type="character" w:customStyle="1" w:styleId="WW8Num11z3">
    <w:name w:val="WW8Num11z3"/>
    <w:qFormat/>
    <w:rsid w:val="006A2627"/>
  </w:style>
  <w:style w:type="character" w:customStyle="1" w:styleId="WW8Num11z4">
    <w:name w:val="WW8Num11z4"/>
    <w:qFormat/>
    <w:rsid w:val="006A2627"/>
  </w:style>
  <w:style w:type="character" w:customStyle="1" w:styleId="WW8Num11z5">
    <w:name w:val="WW8Num11z5"/>
    <w:qFormat/>
    <w:rsid w:val="006A2627"/>
  </w:style>
  <w:style w:type="character" w:customStyle="1" w:styleId="WW8Num11z6">
    <w:name w:val="WW8Num11z6"/>
    <w:qFormat/>
    <w:rsid w:val="006A2627"/>
  </w:style>
  <w:style w:type="character" w:customStyle="1" w:styleId="WW8Num11z7">
    <w:name w:val="WW8Num11z7"/>
    <w:qFormat/>
    <w:rsid w:val="006A2627"/>
  </w:style>
  <w:style w:type="character" w:customStyle="1" w:styleId="WW8Num11z8">
    <w:name w:val="WW8Num11z8"/>
    <w:qFormat/>
    <w:rsid w:val="006A2627"/>
  </w:style>
  <w:style w:type="character" w:customStyle="1" w:styleId="WW8Num1z2">
    <w:name w:val="WW8Num1z2"/>
    <w:qFormat/>
    <w:rsid w:val="006A2627"/>
  </w:style>
  <w:style w:type="character" w:customStyle="1" w:styleId="WW8Num1z3">
    <w:name w:val="WW8Num1z3"/>
    <w:qFormat/>
    <w:rsid w:val="006A2627"/>
  </w:style>
  <w:style w:type="character" w:customStyle="1" w:styleId="WW8Num1z4">
    <w:name w:val="WW8Num1z4"/>
    <w:qFormat/>
    <w:rsid w:val="006A2627"/>
  </w:style>
  <w:style w:type="character" w:customStyle="1" w:styleId="WW8Num1z5">
    <w:name w:val="WW8Num1z5"/>
    <w:qFormat/>
    <w:rsid w:val="006A2627"/>
  </w:style>
  <w:style w:type="character" w:customStyle="1" w:styleId="WW8Num1z6">
    <w:name w:val="WW8Num1z6"/>
    <w:qFormat/>
    <w:rsid w:val="006A2627"/>
  </w:style>
  <w:style w:type="character" w:customStyle="1" w:styleId="WW8Num1z7">
    <w:name w:val="WW8Num1z7"/>
    <w:qFormat/>
    <w:rsid w:val="006A2627"/>
  </w:style>
  <w:style w:type="character" w:customStyle="1" w:styleId="WW8Num1z8">
    <w:name w:val="WW8Num1z8"/>
    <w:qFormat/>
    <w:rsid w:val="006A2627"/>
  </w:style>
  <w:style w:type="character" w:customStyle="1" w:styleId="WW8Num2z2">
    <w:name w:val="WW8Num2z2"/>
    <w:qFormat/>
    <w:rsid w:val="006A2627"/>
  </w:style>
  <w:style w:type="character" w:customStyle="1" w:styleId="WW8Num2z3">
    <w:name w:val="WW8Num2z3"/>
    <w:qFormat/>
    <w:rsid w:val="006A2627"/>
  </w:style>
  <w:style w:type="character" w:customStyle="1" w:styleId="WW8Num2z4">
    <w:name w:val="WW8Num2z4"/>
    <w:qFormat/>
    <w:rsid w:val="006A2627"/>
  </w:style>
  <w:style w:type="character" w:customStyle="1" w:styleId="WW8Num2z5">
    <w:name w:val="WW8Num2z5"/>
    <w:qFormat/>
    <w:rsid w:val="006A2627"/>
  </w:style>
  <w:style w:type="character" w:customStyle="1" w:styleId="WW8Num2z6">
    <w:name w:val="WW8Num2z6"/>
    <w:qFormat/>
    <w:rsid w:val="006A2627"/>
  </w:style>
  <w:style w:type="character" w:customStyle="1" w:styleId="WW8Num2z7">
    <w:name w:val="WW8Num2z7"/>
    <w:qFormat/>
    <w:rsid w:val="006A2627"/>
  </w:style>
  <w:style w:type="character" w:customStyle="1" w:styleId="WW8Num2z8">
    <w:name w:val="WW8Num2z8"/>
    <w:qFormat/>
    <w:rsid w:val="006A2627"/>
  </w:style>
  <w:style w:type="character" w:customStyle="1" w:styleId="WW8Num5z2">
    <w:name w:val="WW8Num5z2"/>
    <w:qFormat/>
    <w:rsid w:val="006A2627"/>
    <w:rPr>
      <w:rFonts w:ascii="Wingdings" w:hAnsi="Wingdings" w:cs="Wingdings"/>
    </w:rPr>
  </w:style>
  <w:style w:type="character" w:customStyle="1" w:styleId="Titolo1Carattere">
    <w:name w:val="Titolo 1 Carattere"/>
    <w:qFormat/>
    <w:rsid w:val="006A2627"/>
    <w:rPr>
      <w:rFonts w:ascii="Times New Roman" w:eastAsia="Times New Roman" w:hAnsi="Times New Roman" w:cs="Times New Roman"/>
      <w:b/>
      <w:bCs/>
      <w:sz w:val="24"/>
      <w:szCs w:val="24"/>
      <w:lang w:val="it-IT"/>
    </w:rPr>
  </w:style>
  <w:style w:type="character" w:customStyle="1" w:styleId="Titolo2Carattere">
    <w:name w:val="Titolo 2 Carattere"/>
    <w:qFormat/>
    <w:rsid w:val="006A2627"/>
    <w:rPr>
      <w:rFonts w:ascii="Times New Roman" w:eastAsia="Times New Roman" w:hAnsi="Times New Roman" w:cs="Times New Roman"/>
      <w:b/>
      <w:bCs/>
      <w:sz w:val="24"/>
      <w:szCs w:val="24"/>
      <w:lang w:val="it-IT"/>
    </w:rPr>
  </w:style>
  <w:style w:type="character" w:customStyle="1" w:styleId="Titolo6Carattere">
    <w:name w:val="Titolo 6 Carattere"/>
    <w:qFormat/>
    <w:rsid w:val="006A2627"/>
    <w:rPr>
      <w:rFonts w:ascii="Times New Roman" w:eastAsia="Times New Roman" w:hAnsi="Times New Roman" w:cs="Times New Roman"/>
      <w:b/>
      <w:bCs/>
      <w:lang w:val="it-IT"/>
    </w:rPr>
  </w:style>
  <w:style w:type="character" w:customStyle="1" w:styleId="CorpodeltestoCarattere">
    <w:name w:val="Corpo del testo Carattere"/>
    <w:qFormat/>
    <w:rsid w:val="006A2627"/>
    <w:rPr>
      <w:rFonts w:ascii="Arial" w:eastAsia="Times New Roman" w:hAnsi="Arial" w:cs="Times New Roman"/>
      <w:b/>
      <w:sz w:val="20"/>
      <w:szCs w:val="20"/>
    </w:rPr>
  </w:style>
  <w:style w:type="character" w:customStyle="1" w:styleId="PidipaginaCarattere">
    <w:name w:val="Piè di pagina Carattere"/>
    <w:qFormat/>
    <w:rsid w:val="006A2627"/>
    <w:rPr>
      <w:rFonts w:ascii="Times New Roman" w:eastAsia="Times New Roman" w:hAnsi="Times New Roman" w:cs="Times New Roman"/>
      <w:sz w:val="24"/>
      <w:szCs w:val="24"/>
    </w:rPr>
  </w:style>
  <w:style w:type="character" w:customStyle="1" w:styleId="IntestazioneCarattere">
    <w:name w:val="Intestazione Carattere"/>
    <w:qFormat/>
    <w:rsid w:val="006A2627"/>
    <w:rPr>
      <w:rFonts w:ascii="Times New Roman" w:eastAsia="Times New Roman" w:hAnsi="Times New Roman" w:cs="Times New Roman"/>
      <w:sz w:val="24"/>
      <w:szCs w:val="24"/>
    </w:rPr>
  </w:style>
  <w:style w:type="character" w:customStyle="1" w:styleId="Enfasiforte">
    <w:name w:val="Enfasi forte"/>
    <w:qFormat/>
    <w:rsid w:val="006A2627"/>
    <w:rPr>
      <w:b/>
      <w:bCs/>
    </w:rPr>
  </w:style>
  <w:style w:type="character" w:styleId="Rimandocommento">
    <w:name w:val="annotation reference"/>
    <w:qFormat/>
    <w:rsid w:val="006A2627"/>
    <w:rPr>
      <w:sz w:val="16"/>
      <w:szCs w:val="16"/>
    </w:rPr>
  </w:style>
  <w:style w:type="character" w:customStyle="1" w:styleId="TestocommentoCarattere">
    <w:name w:val="Testo commento Carattere"/>
    <w:qFormat/>
    <w:rsid w:val="006A2627"/>
    <w:rPr>
      <w:rFonts w:ascii="Times New Roman" w:eastAsia="Times New Roman" w:hAnsi="Times New Roman" w:cs="Times New Roman"/>
    </w:rPr>
  </w:style>
  <w:style w:type="character" w:customStyle="1" w:styleId="SoggettocommentoCarattere">
    <w:name w:val="Soggetto commento Carattere"/>
    <w:qFormat/>
    <w:rsid w:val="006A2627"/>
    <w:rPr>
      <w:rFonts w:ascii="Times New Roman" w:eastAsia="Times New Roman" w:hAnsi="Times New Roman" w:cs="Times New Roman"/>
      <w:b/>
      <w:bCs/>
    </w:rPr>
  </w:style>
  <w:style w:type="character" w:customStyle="1" w:styleId="TestofumettoCarattere">
    <w:name w:val="Testo fumetto Carattere"/>
    <w:qFormat/>
    <w:rsid w:val="006A2627"/>
    <w:rPr>
      <w:rFonts w:ascii="Segoe UI" w:eastAsia="Times New Roman" w:hAnsi="Segoe UI" w:cs="Segoe UI"/>
      <w:sz w:val="18"/>
      <w:szCs w:val="18"/>
    </w:rPr>
  </w:style>
  <w:style w:type="character" w:customStyle="1" w:styleId="PreformattatoHTMLCarattere">
    <w:name w:val="Preformattato HTML Carattere"/>
    <w:qFormat/>
    <w:rsid w:val="006A2627"/>
    <w:rPr>
      <w:rFonts w:ascii="Courier;Courier New" w:hAnsi="Courier;Courier New" w:cs="Courier;Courier New"/>
    </w:rPr>
  </w:style>
  <w:style w:type="character" w:customStyle="1" w:styleId="Punti">
    <w:name w:val="Punti"/>
    <w:qFormat/>
    <w:rsid w:val="006A2627"/>
    <w:rPr>
      <w:rFonts w:ascii="OpenSymbol;Arial Unicode MS" w:eastAsia="OpenSymbol;Arial Unicode MS" w:hAnsi="OpenSymbol;Arial Unicode MS" w:cs="OpenSymbol;Arial Unicode MS"/>
    </w:rPr>
  </w:style>
  <w:style w:type="character" w:customStyle="1" w:styleId="ListLabel1">
    <w:name w:val="ListLabel 1"/>
    <w:qFormat/>
    <w:rsid w:val="006A2627"/>
    <w:rPr>
      <w:rFonts w:eastAsia="Calibri"/>
      <w:sz w:val="22"/>
      <w:szCs w:val="22"/>
    </w:rPr>
  </w:style>
  <w:style w:type="character" w:customStyle="1" w:styleId="ListLabel2">
    <w:name w:val="ListLabel 2"/>
    <w:qFormat/>
    <w:rsid w:val="006A2627"/>
    <w:rPr>
      <w:rFonts w:cs="Arial"/>
      <w:sz w:val="22"/>
      <w:szCs w:val="22"/>
    </w:rPr>
  </w:style>
  <w:style w:type="character" w:customStyle="1" w:styleId="ListLabel3">
    <w:name w:val="ListLabel 3"/>
    <w:qFormat/>
    <w:rsid w:val="006A2627"/>
    <w:rPr>
      <w:rFonts w:cs="Symbol"/>
    </w:rPr>
  </w:style>
  <w:style w:type="character" w:customStyle="1" w:styleId="ListLabel4">
    <w:name w:val="ListLabel 4"/>
    <w:qFormat/>
    <w:rsid w:val="006A2627"/>
    <w:rPr>
      <w:sz w:val="22"/>
      <w:szCs w:val="22"/>
    </w:rPr>
  </w:style>
  <w:style w:type="character" w:customStyle="1" w:styleId="ListLabel5">
    <w:name w:val="ListLabel 5"/>
    <w:qFormat/>
    <w:rsid w:val="006A2627"/>
    <w:rPr>
      <w:rFonts w:ascii="Liberation Serif;Times New Roma" w:hAnsi="Liberation Serif;Times New Roma" w:cs="OpenSymbol;Arial Unicode MS"/>
      <w:b w:val="0"/>
      <w:sz w:val="24"/>
    </w:rPr>
  </w:style>
  <w:style w:type="character" w:customStyle="1" w:styleId="ListLabel6">
    <w:name w:val="ListLabel 6"/>
    <w:qFormat/>
    <w:rsid w:val="006A2627"/>
    <w:rPr>
      <w:rFonts w:cs="OpenSymbol;Arial Unicode MS"/>
    </w:rPr>
  </w:style>
  <w:style w:type="character" w:customStyle="1" w:styleId="ListLabel7">
    <w:name w:val="ListLabel 7"/>
    <w:qFormat/>
    <w:rsid w:val="006A2627"/>
    <w:rPr>
      <w:rFonts w:cs="OpenSymbol;Arial Unicode MS"/>
    </w:rPr>
  </w:style>
  <w:style w:type="character" w:customStyle="1" w:styleId="ListLabel8">
    <w:name w:val="ListLabel 8"/>
    <w:qFormat/>
    <w:rsid w:val="006A2627"/>
    <w:rPr>
      <w:rFonts w:cs="OpenSymbol;Arial Unicode MS"/>
    </w:rPr>
  </w:style>
  <w:style w:type="character" w:customStyle="1" w:styleId="ListLabel9">
    <w:name w:val="ListLabel 9"/>
    <w:qFormat/>
    <w:rsid w:val="006A2627"/>
    <w:rPr>
      <w:rFonts w:cs="OpenSymbol;Arial Unicode MS"/>
    </w:rPr>
  </w:style>
  <w:style w:type="character" w:customStyle="1" w:styleId="ListLabel10">
    <w:name w:val="ListLabel 10"/>
    <w:qFormat/>
    <w:rsid w:val="006A2627"/>
    <w:rPr>
      <w:rFonts w:cs="OpenSymbol;Arial Unicode MS"/>
    </w:rPr>
  </w:style>
  <w:style w:type="character" w:customStyle="1" w:styleId="ListLabel11">
    <w:name w:val="ListLabel 11"/>
    <w:qFormat/>
    <w:rsid w:val="006A2627"/>
    <w:rPr>
      <w:rFonts w:cs="OpenSymbol;Arial Unicode MS"/>
    </w:rPr>
  </w:style>
  <w:style w:type="character" w:customStyle="1" w:styleId="ListLabel12">
    <w:name w:val="ListLabel 12"/>
    <w:qFormat/>
    <w:rsid w:val="006A2627"/>
    <w:rPr>
      <w:rFonts w:cs="OpenSymbol;Arial Unicode MS"/>
    </w:rPr>
  </w:style>
  <w:style w:type="character" w:customStyle="1" w:styleId="ListLabel13">
    <w:name w:val="ListLabel 13"/>
    <w:qFormat/>
    <w:rsid w:val="006A2627"/>
    <w:rPr>
      <w:rFonts w:cs="OpenSymbol;Arial Unicode MS"/>
    </w:rPr>
  </w:style>
  <w:style w:type="character" w:customStyle="1" w:styleId="ListLabel14">
    <w:name w:val="ListLabel 14"/>
    <w:qFormat/>
    <w:rsid w:val="006A2627"/>
    <w:rPr>
      <w:rFonts w:ascii="Liberation Serif;Times New Roma" w:hAnsi="Liberation Serif;Times New Roma" w:cs="OpenSymbol;Arial Unicode MS"/>
      <w:b w:val="0"/>
      <w:sz w:val="24"/>
    </w:rPr>
  </w:style>
  <w:style w:type="character" w:customStyle="1" w:styleId="ListLabel15">
    <w:name w:val="ListLabel 15"/>
    <w:qFormat/>
    <w:rsid w:val="006A2627"/>
    <w:rPr>
      <w:rFonts w:cs="OpenSymbol;Arial Unicode MS"/>
    </w:rPr>
  </w:style>
  <w:style w:type="character" w:customStyle="1" w:styleId="ListLabel16">
    <w:name w:val="ListLabel 16"/>
    <w:qFormat/>
    <w:rsid w:val="006A2627"/>
    <w:rPr>
      <w:rFonts w:cs="OpenSymbol;Arial Unicode MS"/>
    </w:rPr>
  </w:style>
  <w:style w:type="character" w:customStyle="1" w:styleId="ListLabel17">
    <w:name w:val="ListLabel 17"/>
    <w:qFormat/>
    <w:rsid w:val="006A2627"/>
    <w:rPr>
      <w:rFonts w:cs="OpenSymbol;Arial Unicode MS"/>
    </w:rPr>
  </w:style>
  <w:style w:type="character" w:customStyle="1" w:styleId="ListLabel18">
    <w:name w:val="ListLabel 18"/>
    <w:qFormat/>
    <w:rsid w:val="006A2627"/>
    <w:rPr>
      <w:rFonts w:cs="OpenSymbol;Arial Unicode MS"/>
    </w:rPr>
  </w:style>
  <w:style w:type="character" w:customStyle="1" w:styleId="ListLabel19">
    <w:name w:val="ListLabel 19"/>
    <w:qFormat/>
    <w:rsid w:val="006A2627"/>
    <w:rPr>
      <w:rFonts w:cs="OpenSymbol;Arial Unicode MS"/>
    </w:rPr>
  </w:style>
  <w:style w:type="character" w:customStyle="1" w:styleId="ListLabel20">
    <w:name w:val="ListLabel 20"/>
    <w:qFormat/>
    <w:rsid w:val="006A2627"/>
    <w:rPr>
      <w:rFonts w:cs="OpenSymbol;Arial Unicode MS"/>
    </w:rPr>
  </w:style>
  <w:style w:type="character" w:customStyle="1" w:styleId="ListLabel21">
    <w:name w:val="ListLabel 21"/>
    <w:qFormat/>
    <w:rsid w:val="006A2627"/>
    <w:rPr>
      <w:rFonts w:cs="OpenSymbol;Arial Unicode MS"/>
    </w:rPr>
  </w:style>
  <w:style w:type="character" w:customStyle="1" w:styleId="ListLabel22">
    <w:name w:val="ListLabel 22"/>
    <w:qFormat/>
    <w:rsid w:val="006A2627"/>
    <w:rPr>
      <w:rFonts w:cs="OpenSymbol;Arial Unicode MS"/>
    </w:rPr>
  </w:style>
  <w:style w:type="character" w:customStyle="1" w:styleId="ListLabel23">
    <w:name w:val="ListLabel 23"/>
    <w:qFormat/>
    <w:rsid w:val="006A2627"/>
    <w:rPr>
      <w:rFonts w:eastAsia="Calibri"/>
      <w:sz w:val="22"/>
      <w:szCs w:val="22"/>
    </w:rPr>
  </w:style>
  <w:style w:type="character" w:customStyle="1" w:styleId="ListLabel24">
    <w:name w:val="ListLabel 24"/>
    <w:qFormat/>
    <w:rsid w:val="006A2627"/>
    <w:rPr>
      <w:rFonts w:cs="Arial"/>
      <w:sz w:val="22"/>
      <w:szCs w:val="22"/>
    </w:rPr>
  </w:style>
  <w:style w:type="character" w:customStyle="1" w:styleId="ListLabel25">
    <w:name w:val="ListLabel 25"/>
    <w:qFormat/>
    <w:rsid w:val="006A2627"/>
    <w:rPr>
      <w:rFonts w:cs="Symbol"/>
    </w:rPr>
  </w:style>
  <w:style w:type="character" w:customStyle="1" w:styleId="ListLabel26">
    <w:name w:val="ListLabel 26"/>
    <w:qFormat/>
    <w:rsid w:val="006A2627"/>
    <w:rPr>
      <w:sz w:val="22"/>
      <w:szCs w:val="22"/>
    </w:rPr>
  </w:style>
  <w:style w:type="character" w:customStyle="1" w:styleId="ListLabel27">
    <w:name w:val="ListLabel 27"/>
    <w:qFormat/>
    <w:rsid w:val="006A2627"/>
    <w:rPr>
      <w:rFonts w:ascii="Liberation Serif;Times New Roma" w:hAnsi="Liberation Serif;Times New Roma" w:cs="OpenSymbol;Arial Unicode MS"/>
      <w:b w:val="0"/>
      <w:sz w:val="24"/>
    </w:rPr>
  </w:style>
  <w:style w:type="character" w:customStyle="1" w:styleId="ListLabel28">
    <w:name w:val="ListLabel 28"/>
    <w:qFormat/>
    <w:rsid w:val="006A2627"/>
    <w:rPr>
      <w:rFonts w:cs="OpenSymbol;Arial Unicode MS"/>
    </w:rPr>
  </w:style>
  <w:style w:type="character" w:customStyle="1" w:styleId="ListLabel29">
    <w:name w:val="ListLabel 29"/>
    <w:qFormat/>
    <w:rsid w:val="006A2627"/>
    <w:rPr>
      <w:rFonts w:cs="OpenSymbol;Arial Unicode MS"/>
    </w:rPr>
  </w:style>
  <w:style w:type="character" w:customStyle="1" w:styleId="ListLabel30">
    <w:name w:val="ListLabel 30"/>
    <w:qFormat/>
    <w:rsid w:val="006A2627"/>
    <w:rPr>
      <w:rFonts w:cs="OpenSymbol;Arial Unicode MS"/>
    </w:rPr>
  </w:style>
  <w:style w:type="character" w:customStyle="1" w:styleId="ListLabel31">
    <w:name w:val="ListLabel 31"/>
    <w:qFormat/>
    <w:rsid w:val="006A2627"/>
    <w:rPr>
      <w:rFonts w:cs="OpenSymbol;Arial Unicode MS"/>
    </w:rPr>
  </w:style>
  <w:style w:type="character" w:customStyle="1" w:styleId="ListLabel32">
    <w:name w:val="ListLabel 32"/>
    <w:qFormat/>
    <w:rsid w:val="006A2627"/>
    <w:rPr>
      <w:rFonts w:cs="OpenSymbol;Arial Unicode MS"/>
    </w:rPr>
  </w:style>
  <w:style w:type="character" w:customStyle="1" w:styleId="ListLabel33">
    <w:name w:val="ListLabel 33"/>
    <w:qFormat/>
    <w:rsid w:val="006A2627"/>
    <w:rPr>
      <w:rFonts w:cs="OpenSymbol;Arial Unicode MS"/>
    </w:rPr>
  </w:style>
  <w:style w:type="character" w:customStyle="1" w:styleId="ListLabel34">
    <w:name w:val="ListLabel 34"/>
    <w:qFormat/>
    <w:rsid w:val="006A2627"/>
    <w:rPr>
      <w:rFonts w:cs="OpenSymbol;Arial Unicode MS"/>
    </w:rPr>
  </w:style>
  <w:style w:type="character" w:customStyle="1" w:styleId="ListLabel35">
    <w:name w:val="ListLabel 35"/>
    <w:qFormat/>
    <w:rsid w:val="006A2627"/>
    <w:rPr>
      <w:rFonts w:cs="OpenSymbol;Arial Unicode MS"/>
    </w:rPr>
  </w:style>
  <w:style w:type="character" w:customStyle="1" w:styleId="ListLabel36">
    <w:name w:val="ListLabel 36"/>
    <w:qFormat/>
    <w:rsid w:val="006A2627"/>
    <w:rPr>
      <w:rFonts w:ascii="Liberation Serif;Times New Roma" w:hAnsi="Liberation Serif;Times New Roma" w:cs="OpenSymbol;Arial Unicode MS"/>
      <w:b w:val="0"/>
      <w:sz w:val="24"/>
    </w:rPr>
  </w:style>
  <w:style w:type="character" w:customStyle="1" w:styleId="ListLabel37">
    <w:name w:val="ListLabel 37"/>
    <w:qFormat/>
    <w:rsid w:val="006A2627"/>
    <w:rPr>
      <w:rFonts w:cs="OpenSymbol;Arial Unicode MS"/>
    </w:rPr>
  </w:style>
  <w:style w:type="character" w:customStyle="1" w:styleId="ListLabel38">
    <w:name w:val="ListLabel 38"/>
    <w:qFormat/>
    <w:rsid w:val="006A2627"/>
    <w:rPr>
      <w:rFonts w:cs="OpenSymbol;Arial Unicode MS"/>
    </w:rPr>
  </w:style>
  <w:style w:type="character" w:customStyle="1" w:styleId="ListLabel39">
    <w:name w:val="ListLabel 39"/>
    <w:qFormat/>
    <w:rsid w:val="006A2627"/>
    <w:rPr>
      <w:rFonts w:cs="OpenSymbol;Arial Unicode MS"/>
    </w:rPr>
  </w:style>
  <w:style w:type="character" w:customStyle="1" w:styleId="ListLabel40">
    <w:name w:val="ListLabel 40"/>
    <w:qFormat/>
    <w:rsid w:val="006A2627"/>
    <w:rPr>
      <w:rFonts w:cs="OpenSymbol;Arial Unicode MS"/>
    </w:rPr>
  </w:style>
  <w:style w:type="character" w:customStyle="1" w:styleId="ListLabel41">
    <w:name w:val="ListLabel 41"/>
    <w:qFormat/>
    <w:rsid w:val="006A2627"/>
    <w:rPr>
      <w:rFonts w:cs="OpenSymbol;Arial Unicode MS"/>
    </w:rPr>
  </w:style>
  <w:style w:type="character" w:customStyle="1" w:styleId="ListLabel42">
    <w:name w:val="ListLabel 42"/>
    <w:qFormat/>
    <w:rsid w:val="006A2627"/>
    <w:rPr>
      <w:rFonts w:cs="OpenSymbol;Arial Unicode MS"/>
    </w:rPr>
  </w:style>
  <w:style w:type="character" w:customStyle="1" w:styleId="ListLabel43">
    <w:name w:val="ListLabel 43"/>
    <w:qFormat/>
    <w:rsid w:val="006A2627"/>
    <w:rPr>
      <w:rFonts w:cs="OpenSymbol;Arial Unicode MS"/>
    </w:rPr>
  </w:style>
  <w:style w:type="character" w:customStyle="1" w:styleId="ListLabel44">
    <w:name w:val="ListLabel 44"/>
    <w:qFormat/>
    <w:rsid w:val="006A2627"/>
    <w:rPr>
      <w:rFonts w:cs="OpenSymbol;Arial Unicode MS"/>
    </w:rPr>
  </w:style>
  <w:style w:type="character" w:customStyle="1" w:styleId="ListLabel45">
    <w:name w:val="ListLabel 45"/>
    <w:qFormat/>
    <w:rsid w:val="006A2627"/>
    <w:rPr>
      <w:rFonts w:eastAsia="Calibri"/>
      <w:sz w:val="22"/>
      <w:szCs w:val="22"/>
    </w:rPr>
  </w:style>
  <w:style w:type="character" w:customStyle="1" w:styleId="ListLabel46">
    <w:name w:val="ListLabel 46"/>
    <w:qFormat/>
    <w:rsid w:val="006A2627"/>
    <w:rPr>
      <w:rFonts w:cs="Arial"/>
      <w:sz w:val="22"/>
      <w:szCs w:val="22"/>
    </w:rPr>
  </w:style>
  <w:style w:type="character" w:customStyle="1" w:styleId="ListLabel47">
    <w:name w:val="ListLabel 47"/>
    <w:qFormat/>
    <w:rsid w:val="006A2627"/>
    <w:rPr>
      <w:rFonts w:cs="Symbol"/>
    </w:rPr>
  </w:style>
  <w:style w:type="character" w:customStyle="1" w:styleId="ListLabel48">
    <w:name w:val="ListLabel 48"/>
    <w:qFormat/>
    <w:rsid w:val="006A2627"/>
    <w:rPr>
      <w:sz w:val="22"/>
      <w:szCs w:val="22"/>
    </w:rPr>
  </w:style>
  <w:style w:type="character" w:customStyle="1" w:styleId="ListLabel49">
    <w:name w:val="ListLabel 49"/>
    <w:qFormat/>
    <w:rsid w:val="006A2627"/>
    <w:rPr>
      <w:rFonts w:ascii="Liberation Serif;Times New Roma" w:hAnsi="Liberation Serif;Times New Roma" w:cs="OpenSymbol;Arial Unicode MS"/>
      <w:b w:val="0"/>
      <w:sz w:val="24"/>
    </w:rPr>
  </w:style>
  <w:style w:type="character" w:customStyle="1" w:styleId="ListLabel50">
    <w:name w:val="ListLabel 50"/>
    <w:qFormat/>
    <w:rsid w:val="006A2627"/>
    <w:rPr>
      <w:rFonts w:cs="OpenSymbol;Arial Unicode MS"/>
    </w:rPr>
  </w:style>
  <w:style w:type="character" w:customStyle="1" w:styleId="ListLabel51">
    <w:name w:val="ListLabel 51"/>
    <w:qFormat/>
    <w:rsid w:val="006A2627"/>
    <w:rPr>
      <w:rFonts w:cs="OpenSymbol;Arial Unicode MS"/>
    </w:rPr>
  </w:style>
  <w:style w:type="character" w:customStyle="1" w:styleId="ListLabel52">
    <w:name w:val="ListLabel 52"/>
    <w:qFormat/>
    <w:rsid w:val="006A2627"/>
    <w:rPr>
      <w:rFonts w:cs="OpenSymbol;Arial Unicode MS"/>
    </w:rPr>
  </w:style>
  <w:style w:type="character" w:customStyle="1" w:styleId="ListLabel53">
    <w:name w:val="ListLabel 53"/>
    <w:qFormat/>
    <w:rsid w:val="006A2627"/>
    <w:rPr>
      <w:rFonts w:cs="OpenSymbol;Arial Unicode MS"/>
    </w:rPr>
  </w:style>
  <w:style w:type="character" w:customStyle="1" w:styleId="ListLabel54">
    <w:name w:val="ListLabel 54"/>
    <w:qFormat/>
    <w:rsid w:val="006A2627"/>
    <w:rPr>
      <w:rFonts w:cs="OpenSymbol;Arial Unicode MS"/>
    </w:rPr>
  </w:style>
  <w:style w:type="character" w:customStyle="1" w:styleId="ListLabel55">
    <w:name w:val="ListLabel 55"/>
    <w:qFormat/>
    <w:rsid w:val="006A2627"/>
    <w:rPr>
      <w:rFonts w:cs="OpenSymbol;Arial Unicode MS"/>
    </w:rPr>
  </w:style>
  <w:style w:type="character" w:customStyle="1" w:styleId="ListLabel56">
    <w:name w:val="ListLabel 56"/>
    <w:qFormat/>
    <w:rsid w:val="006A2627"/>
    <w:rPr>
      <w:rFonts w:cs="OpenSymbol;Arial Unicode MS"/>
    </w:rPr>
  </w:style>
  <w:style w:type="character" w:customStyle="1" w:styleId="ListLabel57">
    <w:name w:val="ListLabel 57"/>
    <w:qFormat/>
    <w:rsid w:val="006A2627"/>
    <w:rPr>
      <w:rFonts w:cs="OpenSymbol;Arial Unicode MS"/>
    </w:rPr>
  </w:style>
  <w:style w:type="character" w:customStyle="1" w:styleId="ListLabel58">
    <w:name w:val="ListLabel 58"/>
    <w:qFormat/>
    <w:rsid w:val="006A2627"/>
    <w:rPr>
      <w:rFonts w:ascii="Liberation Serif;Times New Roma" w:hAnsi="Liberation Serif;Times New Roma" w:cs="OpenSymbol;Arial Unicode MS"/>
      <w:b w:val="0"/>
      <w:sz w:val="24"/>
    </w:rPr>
  </w:style>
  <w:style w:type="character" w:customStyle="1" w:styleId="ListLabel59">
    <w:name w:val="ListLabel 59"/>
    <w:qFormat/>
    <w:rsid w:val="006A2627"/>
    <w:rPr>
      <w:rFonts w:cs="OpenSymbol;Arial Unicode MS"/>
    </w:rPr>
  </w:style>
  <w:style w:type="character" w:customStyle="1" w:styleId="ListLabel60">
    <w:name w:val="ListLabel 60"/>
    <w:qFormat/>
    <w:rsid w:val="006A2627"/>
    <w:rPr>
      <w:rFonts w:cs="OpenSymbol;Arial Unicode MS"/>
    </w:rPr>
  </w:style>
  <w:style w:type="character" w:customStyle="1" w:styleId="ListLabel61">
    <w:name w:val="ListLabel 61"/>
    <w:qFormat/>
    <w:rsid w:val="006A2627"/>
    <w:rPr>
      <w:rFonts w:cs="OpenSymbol;Arial Unicode MS"/>
    </w:rPr>
  </w:style>
  <w:style w:type="character" w:customStyle="1" w:styleId="ListLabel62">
    <w:name w:val="ListLabel 62"/>
    <w:qFormat/>
    <w:rsid w:val="006A2627"/>
    <w:rPr>
      <w:rFonts w:cs="OpenSymbol;Arial Unicode MS"/>
    </w:rPr>
  </w:style>
  <w:style w:type="character" w:customStyle="1" w:styleId="ListLabel63">
    <w:name w:val="ListLabel 63"/>
    <w:qFormat/>
    <w:rsid w:val="006A2627"/>
    <w:rPr>
      <w:rFonts w:cs="OpenSymbol;Arial Unicode MS"/>
    </w:rPr>
  </w:style>
  <w:style w:type="character" w:customStyle="1" w:styleId="ListLabel64">
    <w:name w:val="ListLabel 64"/>
    <w:qFormat/>
    <w:rsid w:val="006A2627"/>
    <w:rPr>
      <w:rFonts w:cs="OpenSymbol;Arial Unicode MS"/>
    </w:rPr>
  </w:style>
  <w:style w:type="character" w:customStyle="1" w:styleId="ListLabel65">
    <w:name w:val="ListLabel 65"/>
    <w:qFormat/>
    <w:rsid w:val="006A2627"/>
    <w:rPr>
      <w:rFonts w:cs="OpenSymbol;Arial Unicode MS"/>
    </w:rPr>
  </w:style>
  <w:style w:type="character" w:customStyle="1" w:styleId="ListLabel66">
    <w:name w:val="ListLabel 66"/>
    <w:qFormat/>
    <w:rsid w:val="006A2627"/>
    <w:rPr>
      <w:rFonts w:cs="OpenSymbol;Arial Unicode MS"/>
    </w:rPr>
  </w:style>
  <w:style w:type="character" w:customStyle="1" w:styleId="ListLabel67">
    <w:name w:val="ListLabel 67"/>
    <w:qFormat/>
    <w:rsid w:val="006A2627"/>
    <w:rPr>
      <w:rFonts w:ascii="Liberation Serif;Times New Roma" w:hAnsi="Liberation Serif;Times New Roma" w:cs="OpenSymbol;Arial Unicode MS"/>
      <w:b w:val="0"/>
      <w:sz w:val="24"/>
    </w:rPr>
  </w:style>
  <w:style w:type="character" w:customStyle="1" w:styleId="ListLabel68">
    <w:name w:val="ListLabel 68"/>
    <w:qFormat/>
    <w:rsid w:val="006A2627"/>
    <w:rPr>
      <w:rFonts w:cs="OpenSymbol;Arial Unicode MS"/>
    </w:rPr>
  </w:style>
  <w:style w:type="character" w:customStyle="1" w:styleId="ListLabel69">
    <w:name w:val="ListLabel 69"/>
    <w:qFormat/>
    <w:rsid w:val="006A2627"/>
    <w:rPr>
      <w:rFonts w:cs="OpenSymbol;Arial Unicode MS"/>
    </w:rPr>
  </w:style>
  <w:style w:type="character" w:customStyle="1" w:styleId="ListLabel70">
    <w:name w:val="ListLabel 70"/>
    <w:qFormat/>
    <w:rsid w:val="006A2627"/>
    <w:rPr>
      <w:rFonts w:cs="OpenSymbol;Arial Unicode MS"/>
    </w:rPr>
  </w:style>
  <w:style w:type="character" w:customStyle="1" w:styleId="ListLabel71">
    <w:name w:val="ListLabel 71"/>
    <w:qFormat/>
    <w:rsid w:val="006A2627"/>
    <w:rPr>
      <w:rFonts w:cs="OpenSymbol;Arial Unicode MS"/>
    </w:rPr>
  </w:style>
  <w:style w:type="character" w:customStyle="1" w:styleId="ListLabel72">
    <w:name w:val="ListLabel 72"/>
    <w:qFormat/>
    <w:rsid w:val="006A2627"/>
    <w:rPr>
      <w:rFonts w:cs="OpenSymbol;Arial Unicode MS"/>
    </w:rPr>
  </w:style>
  <w:style w:type="character" w:customStyle="1" w:styleId="ListLabel73">
    <w:name w:val="ListLabel 73"/>
    <w:qFormat/>
    <w:rsid w:val="006A2627"/>
    <w:rPr>
      <w:rFonts w:cs="OpenSymbol;Arial Unicode MS"/>
    </w:rPr>
  </w:style>
  <w:style w:type="character" w:customStyle="1" w:styleId="ListLabel74">
    <w:name w:val="ListLabel 74"/>
    <w:qFormat/>
    <w:rsid w:val="006A2627"/>
    <w:rPr>
      <w:rFonts w:cs="OpenSymbol;Arial Unicode MS"/>
    </w:rPr>
  </w:style>
  <w:style w:type="character" w:customStyle="1" w:styleId="ListLabel75">
    <w:name w:val="ListLabel 75"/>
    <w:qFormat/>
    <w:rsid w:val="006A2627"/>
    <w:rPr>
      <w:rFonts w:cs="OpenSymbol;Arial Unicode MS"/>
    </w:rPr>
  </w:style>
  <w:style w:type="character" w:customStyle="1" w:styleId="ListLabel76">
    <w:name w:val="ListLabel 76"/>
    <w:qFormat/>
    <w:rsid w:val="006A2627"/>
    <w:rPr>
      <w:rFonts w:ascii="Liberation Serif;Times New Roma" w:hAnsi="Liberation Serif;Times New Roma" w:cs="OpenSymbol;Arial Unicode MS"/>
      <w:b w:val="0"/>
      <w:sz w:val="24"/>
    </w:rPr>
  </w:style>
  <w:style w:type="character" w:customStyle="1" w:styleId="ListLabel77">
    <w:name w:val="ListLabel 77"/>
    <w:qFormat/>
    <w:rsid w:val="006A2627"/>
    <w:rPr>
      <w:rFonts w:cs="OpenSymbol;Arial Unicode MS"/>
    </w:rPr>
  </w:style>
  <w:style w:type="character" w:customStyle="1" w:styleId="ListLabel78">
    <w:name w:val="ListLabel 78"/>
    <w:qFormat/>
    <w:rsid w:val="006A2627"/>
    <w:rPr>
      <w:rFonts w:cs="OpenSymbol;Arial Unicode MS"/>
    </w:rPr>
  </w:style>
  <w:style w:type="character" w:customStyle="1" w:styleId="ListLabel79">
    <w:name w:val="ListLabel 79"/>
    <w:qFormat/>
    <w:rsid w:val="006A2627"/>
    <w:rPr>
      <w:rFonts w:cs="OpenSymbol;Arial Unicode MS"/>
    </w:rPr>
  </w:style>
  <w:style w:type="character" w:customStyle="1" w:styleId="ListLabel80">
    <w:name w:val="ListLabel 80"/>
    <w:qFormat/>
    <w:rsid w:val="006A2627"/>
    <w:rPr>
      <w:rFonts w:cs="OpenSymbol;Arial Unicode MS"/>
    </w:rPr>
  </w:style>
  <w:style w:type="character" w:customStyle="1" w:styleId="ListLabel81">
    <w:name w:val="ListLabel 81"/>
    <w:qFormat/>
    <w:rsid w:val="006A2627"/>
    <w:rPr>
      <w:rFonts w:cs="OpenSymbol;Arial Unicode MS"/>
    </w:rPr>
  </w:style>
  <w:style w:type="character" w:customStyle="1" w:styleId="ListLabel82">
    <w:name w:val="ListLabel 82"/>
    <w:qFormat/>
    <w:rsid w:val="006A2627"/>
    <w:rPr>
      <w:rFonts w:cs="OpenSymbol;Arial Unicode MS"/>
    </w:rPr>
  </w:style>
  <w:style w:type="character" w:customStyle="1" w:styleId="ListLabel83">
    <w:name w:val="ListLabel 83"/>
    <w:qFormat/>
    <w:rsid w:val="006A2627"/>
    <w:rPr>
      <w:rFonts w:cs="OpenSymbol;Arial Unicode MS"/>
    </w:rPr>
  </w:style>
  <w:style w:type="character" w:customStyle="1" w:styleId="ListLabel84">
    <w:name w:val="ListLabel 84"/>
    <w:qFormat/>
    <w:rsid w:val="006A2627"/>
    <w:rPr>
      <w:rFonts w:cs="OpenSymbol;Arial Unicode MS"/>
    </w:rPr>
  </w:style>
  <w:style w:type="character" w:customStyle="1" w:styleId="TestonormaleCarattere">
    <w:name w:val="Testo normale Carattere"/>
    <w:basedOn w:val="Carpredefinitoparagrafo"/>
    <w:qFormat/>
    <w:rsid w:val="006A2627"/>
    <w:rPr>
      <w:rFonts w:ascii="Times New Roman" w:eastAsia="Times New Roman" w:hAnsi="Times New Roman" w:cs="Times New Roman"/>
      <w:sz w:val="18"/>
      <w:szCs w:val="20"/>
      <w:lang w:val="en-GB" w:bidi="ar-SA"/>
    </w:rPr>
  </w:style>
  <w:style w:type="character" w:customStyle="1" w:styleId="ListLabel85">
    <w:name w:val="ListLabel 85"/>
    <w:qFormat/>
    <w:rsid w:val="006A2627"/>
    <w:rPr>
      <w:rFonts w:eastAsia="Calibri"/>
      <w:sz w:val="22"/>
      <w:szCs w:val="22"/>
    </w:rPr>
  </w:style>
  <w:style w:type="character" w:customStyle="1" w:styleId="ListLabel86">
    <w:name w:val="ListLabel 86"/>
    <w:qFormat/>
    <w:rsid w:val="006A2627"/>
    <w:rPr>
      <w:rFonts w:cs="Arial"/>
      <w:sz w:val="22"/>
      <w:szCs w:val="22"/>
    </w:rPr>
  </w:style>
  <w:style w:type="character" w:customStyle="1" w:styleId="ListLabel87">
    <w:name w:val="ListLabel 87"/>
    <w:qFormat/>
    <w:rsid w:val="006A2627"/>
    <w:rPr>
      <w:sz w:val="22"/>
      <w:szCs w:val="22"/>
    </w:rPr>
  </w:style>
  <w:style w:type="character" w:customStyle="1" w:styleId="ListLabel88">
    <w:name w:val="ListLabel 88"/>
    <w:qFormat/>
    <w:rsid w:val="006A2627"/>
    <w:rPr>
      <w:rFonts w:cs="OpenSymbol;Arial Unicode MS"/>
      <w:b w:val="0"/>
      <w:sz w:val="24"/>
    </w:rPr>
  </w:style>
  <w:style w:type="character" w:customStyle="1" w:styleId="ListLabel89">
    <w:name w:val="ListLabel 89"/>
    <w:qFormat/>
    <w:rsid w:val="006A2627"/>
    <w:rPr>
      <w:rFonts w:cs="OpenSymbol;Arial Unicode MS"/>
    </w:rPr>
  </w:style>
  <w:style w:type="character" w:customStyle="1" w:styleId="ListLabel90">
    <w:name w:val="ListLabel 90"/>
    <w:qFormat/>
    <w:rsid w:val="006A2627"/>
    <w:rPr>
      <w:rFonts w:cs="OpenSymbol;Arial Unicode MS"/>
    </w:rPr>
  </w:style>
  <w:style w:type="character" w:customStyle="1" w:styleId="ListLabel91">
    <w:name w:val="ListLabel 91"/>
    <w:qFormat/>
    <w:rsid w:val="006A2627"/>
    <w:rPr>
      <w:rFonts w:cs="OpenSymbol;Arial Unicode MS"/>
    </w:rPr>
  </w:style>
  <w:style w:type="character" w:customStyle="1" w:styleId="ListLabel92">
    <w:name w:val="ListLabel 92"/>
    <w:qFormat/>
    <w:rsid w:val="006A2627"/>
    <w:rPr>
      <w:rFonts w:cs="OpenSymbol;Arial Unicode MS"/>
    </w:rPr>
  </w:style>
  <w:style w:type="character" w:customStyle="1" w:styleId="ListLabel93">
    <w:name w:val="ListLabel 93"/>
    <w:qFormat/>
    <w:rsid w:val="006A2627"/>
    <w:rPr>
      <w:rFonts w:cs="OpenSymbol;Arial Unicode MS"/>
    </w:rPr>
  </w:style>
  <w:style w:type="character" w:customStyle="1" w:styleId="ListLabel94">
    <w:name w:val="ListLabel 94"/>
    <w:qFormat/>
    <w:rsid w:val="006A2627"/>
    <w:rPr>
      <w:rFonts w:cs="OpenSymbol;Arial Unicode MS"/>
    </w:rPr>
  </w:style>
  <w:style w:type="character" w:customStyle="1" w:styleId="ListLabel95">
    <w:name w:val="ListLabel 95"/>
    <w:qFormat/>
    <w:rsid w:val="006A2627"/>
    <w:rPr>
      <w:rFonts w:cs="OpenSymbol;Arial Unicode MS"/>
    </w:rPr>
  </w:style>
  <w:style w:type="character" w:customStyle="1" w:styleId="ListLabel96">
    <w:name w:val="ListLabel 96"/>
    <w:qFormat/>
    <w:rsid w:val="006A2627"/>
    <w:rPr>
      <w:rFonts w:cs="OpenSymbol;Arial Unicode MS"/>
    </w:rPr>
  </w:style>
  <w:style w:type="character" w:customStyle="1" w:styleId="ListLabel97">
    <w:name w:val="ListLabel 97"/>
    <w:qFormat/>
    <w:rsid w:val="006A2627"/>
    <w:rPr>
      <w:rFonts w:cs="OpenSymbol;Arial Unicode MS"/>
      <w:b w:val="0"/>
      <w:sz w:val="24"/>
    </w:rPr>
  </w:style>
  <w:style w:type="character" w:customStyle="1" w:styleId="ListLabel98">
    <w:name w:val="ListLabel 98"/>
    <w:qFormat/>
    <w:rsid w:val="006A2627"/>
    <w:rPr>
      <w:rFonts w:cs="OpenSymbol;Arial Unicode MS"/>
    </w:rPr>
  </w:style>
  <w:style w:type="character" w:customStyle="1" w:styleId="ListLabel99">
    <w:name w:val="ListLabel 99"/>
    <w:qFormat/>
    <w:rsid w:val="006A2627"/>
    <w:rPr>
      <w:rFonts w:cs="OpenSymbol;Arial Unicode MS"/>
    </w:rPr>
  </w:style>
  <w:style w:type="character" w:customStyle="1" w:styleId="ListLabel100">
    <w:name w:val="ListLabel 100"/>
    <w:qFormat/>
    <w:rsid w:val="006A2627"/>
    <w:rPr>
      <w:rFonts w:cs="OpenSymbol;Arial Unicode MS"/>
    </w:rPr>
  </w:style>
  <w:style w:type="character" w:customStyle="1" w:styleId="ListLabel101">
    <w:name w:val="ListLabel 101"/>
    <w:qFormat/>
    <w:rsid w:val="006A2627"/>
    <w:rPr>
      <w:rFonts w:cs="OpenSymbol;Arial Unicode MS"/>
    </w:rPr>
  </w:style>
  <w:style w:type="character" w:customStyle="1" w:styleId="ListLabel102">
    <w:name w:val="ListLabel 102"/>
    <w:qFormat/>
    <w:rsid w:val="006A2627"/>
    <w:rPr>
      <w:rFonts w:cs="OpenSymbol;Arial Unicode MS"/>
    </w:rPr>
  </w:style>
  <w:style w:type="character" w:customStyle="1" w:styleId="ListLabel103">
    <w:name w:val="ListLabel 103"/>
    <w:qFormat/>
    <w:rsid w:val="006A2627"/>
    <w:rPr>
      <w:rFonts w:cs="OpenSymbol;Arial Unicode MS"/>
    </w:rPr>
  </w:style>
  <w:style w:type="character" w:customStyle="1" w:styleId="ListLabel104">
    <w:name w:val="ListLabel 104"/>
    <w:qFormat/>
    <w:rsid w:val="006A2627"/>
    <w:rPr>
      <w:rFonts w:cs="OpenSymbol;Arial Unicode MS"/>
    </w:rPr>
  </w:style>
  <w:style w:type="character" w:customStyle="1" w:styleId="ListLabel105">
    <w:name w:val="ListLabel 105"/>
    <w:qFormat/>
    <w:rsid w:val="006A2627"/>
    <w:rPr>
      <w:rFonts w:cs="OpenSymbol;Arial Unicode MS"/>
    </w:rPr>
  </w:style>
  <w:style w:type="character" w:customStyle="1" w:styleId="ListLabel106">
    <w:name w:val="ListLabel 106"/>
    <w:qFormat/>
    <w:rsid w:val="006A2627"/>
    <w:rPr>
      <w:rFonts w:cs="OpenSymbol;Arial Unicode MS"/>
      <w:b w:val="0"/>
      <w:sz w:val="24"/>
    </w:rPr>
  </w:style>
  <w:style w:type="character" w:customStyle="1" w:styleId="ListLabel107">
    <w:name w:val="ListLabel 107"/>
    <w:qFormat/>
    <w:rsid w:val="006A2627"/>
    <w:rPr>
      <w:rFonts w:cs="OpenSymbol;Arial Unicode MS"/>
    </w:rPr>
  </w:style>
  <w:style w:type="character" w:customStyle="1" w:styleId="ListLabel108">
    <w:name w:val="ListLabel 108"/>
    <w:qFormat/>
    <w:rsid w:val="006A2627"/>
    <w:rPr>
      <w:rFonts w:cs="OpenSymbol;Arial Unicode MS"/>
    </w:rPr>
  </w:style>
  <w:style w:type="character" w:customStyle="1" w:styleId="ListLabel109">
    <w:name w:val="ListLabel 109"/>
    <w:qFormat/>
    <w:rsid w:val="006A2627"/>
    <w:rPr>
      <w:rFonts w:cs="OpenSymbol;Arial Unicode MS"/>
    </w:rPr>
  </w:style>
  <w:style w:type="character" w:customStyle="1" w:styleId="ListLabel110">
    <w:name w:val="ListLabel 110"/>
    <w:qFormat/>
    <w:rsid w:val="006A2627"/>
    <w:rPr>
      <w:rFonts w:cs="OpenSymbol;Arial Unicode MS"/>
    </w:rPr>
  </w:style>
  <w:style w:type="character" w:customStyle="1" w:styleId="ListLabel111">
    <w:name w:val="ListLabel 111"/>
    <w:qFormat/>
    <w:rsid w:val="006A2627"/>
    <w:rPr>
      <w:rFonts w:cs="OpenSymbol;Arial Unicode MS"/>
    </w:rPr>
  </w:style>
  <w:style w:type="character" w:customStyle="1" w:styleId="ListLabel112">
    <w:name w:val="ListLabel 112"/>
    <w:qFormat/>
    <w:rsid w:val="006A2627"/>
    <w:rPr>
      <w:rFonts w:cs="OpenSymbol;Arial Unicode MS"/>
    </w:rPr>
  </w:style>
  <w:style w:type="character" w:customStyle="1" w:styleId="ListLabel113">
    <w:name w:val="ListLabel 113"/>
    <w:qFormat/>
    <w:rsid w:val="006A2627"/>
    <w:rPr>
      <w:rFonts w:cs="OpenSymbol;Arial Unicode MS"/>
    </w:rPr>
  </w:style>
  <w:style w:type="character" w:customStyle="1" w:styleId="ListLabel114">
    <w:name w:val="ListLabel 114"/>
    <w:qFormat/>
    <w:rsid w:val="006A2627"/>
    <w:rPr>
      <w:rFonts w:cs="OpenSymbol;Arial Unicode MS"/>
    </w:rPr>
  </w:style>
  <w:style w:type="character" w:customStyle="1" w:styleId="ListLabel115">
    <w:name w:val="ListLabel 115"/>
    <w:qFormat/>
    <w:rsid w:val="006A2627"/>
    <w:rPr>
      <w:rFonts w:cs="OpenSymbol;Arial Unicode MS"/>
      <w:b w:val="0"/>
      <w:sz w:val="24"/>
    </w:rPr>
  </w:style>
  <w:style w:type="character" w:customStyle="1" w:styleId="ListLabel116">
    <w:name w:val="ListLabel 116"/>
    <w:qFormat/>
    <w:rsid w:val="006A2627"/>
    <w:rPr>
      <w:rFonts w:cs="OpenSymbol;Arial Unicode MS"/>
    </w:rPr>
  </w:style>
  <w:style w:type="character" w:customStyle="1" w:styleId="ListLabel117">
    <w:name w:val="ListLabel 117"/>
    <w:qFormat/>
    <w:rsid w:val="006A2627"/>
    <w:rPr>
      <w:rFonts w:cs="OpenSymbol;Arial Unicode MS"/>
    </w:rPr>
  </w:style>
  <w:style w:type="character" w:customStyle="1" w:styleId="ListLabel118">
    <w:name w:val="ListLabel 118"/>
    <w:qFormat/>
    <w:rsid w:val="006A2627"/>
    <w:rPr>
      <w:rFonts w:cs="OpenSymbol;Arial Unicode MS"/>
    </w:rPr>
  </w:style>
  <w:style w:type="character" w:customStyle="1" w:styleId="ListLabel119">
    <w:name w:val="ListLabel 119"/>
    <w:qFormat/>
    <w:rsid w:val="006A2627"/>
    <w:rPr>
      <w:rFonts w:cs="OpenSymbol;Arial Unicode MS"/>
    </w:rPr>
  </w:style>
  <w:style w:type="character" w:customStyle="1" w:styleId="ListLabel120">
    <w:name w:val="ListLabel 120"/>
    <w:qFormat/>
    <w:rsid w:val="006A2627"/>
    <w:rPr>
      <w:rFonts w:cs="OpenSymbol;Arial Unicode MS"/>
    </w:rPr>
  </w:style>
  <w:style w:type="character" w:customStyle="1" w:styleId="ListLabel121">
    <w:name w:val="ListLabel 121"/>
    <w:qFormat/>
    <w:rsid w:val="006A2627"/>
    <w:rPr>
      <w:rFonts w:cs="OpenSymbol;Arial Unicode MS"/>
    </w:rPr>
  </w:style>
  <w:style w:type="character" w:customStyle="1" w:styleId="ListLabel122">
    <w:name w:val="ListLabel 122"/>
    <w:qFormat/>
    <w:rsid w:val="006A2627"/>
    <w:rPr>
      <w:rFonts w:cs="OpenSymbol;Arial Unicode MS"/>
    </w:rPr>
  </w:style>
  <w:style w:type="character" w:customStyle="1" w:styleId="ListLabel123">
    <w:name w:val="ListLabel 123"/>
    <w:qFormat/>
    <w:rsid w:val="006A2627"/>
    <w:rPr>
      <w:rFonts w:cs="OpenSymbol;Arial Unicode MS"/>
    </w:rPr>
  </w:style>
  <w:style w:type="character" w:customStyle="1" w:styleId="ListLabel124">
    <w:name w:val="ListLabel 124"/>
    <w:qFormat/>
    <w:rsid w:val="006A2627"/>
    <w:rPr>
      <w:rFonts w:cs="OpenSymbol;Arial Unicode MS"/>
    </w:rPr>
  </w:style>
  <w:style w:type="character" w:customStyle="1" w:styleId="ListLabel125">
    <w:name w:val="ListLabel 125"/>
    <w:qFormat/>
    <w:rsid w:val="006A2627"/>
    <w:rPr>
      <w:rFonts w:cs="OpenSymbol;Arial Unicode MS"/>
    </w:rPr>
  </w:style>
  <w:style w:type="character" w:customStyle="1" w:styleId="ListLabel126">
    <w:name w:val="ListLabel 126"/>
    <w:qFormat/>
    <w:rsid w:val="006A2627"/>
    <w:rPr>
      <w:rFonts w:cs="OpenSymbol;Arial Unicode MS"/>
    </w:rPr>
  </w:style>
  <w:style w:type="character" w:customStyle="1" w:styleId="ListLabel127">
    <w:name w:val="ListLabel 127"/>
    <w:qFormat/>
    <w:rsid w:val="006A2627"/>
    <w:rPr>
      <w:rFonts w:cs="OpenSymbol;Arial Unicode MS"/>
    </w:rPr>
  </w:style>
  <w:style w:type="character" w:customStyle="1" w:styleId="ListLabel128">
    <w:name w:val="ListLabel 128"/>
    <w:qFormat/>
    <w:rsid w:val="006A2627"/>
    <w:rPr>
      <w:rFonts w:cs="OpenSymbol;Arial Unicode MS"/>
    </w:rPr>
  </w:style>
  <w:style w:type="character" w:customStyle="1" w:styleId="ListLabel129">
    <w:name w:val="ListLabel 129"/>
    <w:qFormat/>
    <w:rsid w:val="006A2627"/>
    <w:rPr>
      <w:rFonts w:cs="OpenSymbol;Arial Unicode MS"/>
    </w:rPr>
  </w:style>
  <w:style w:type="character" w:customStyle="1" w:styleId="ListLabel130">
    <w:name w:val="ListLabel 130"/>
    <w:qFormat/>
    <w:rsid w:val="006A2627"/>
    <w:rPr>
      <w:rFonts w:cs="OpenSymbol;Arial Unicode MS"/>
    </w:rPr>
  </w:style>
  <w:style w:type="character" w:customStyle="1" w:styleId="ListLabel131">
    <w:name w:val="ListLabel 131"/>
    <w:qFormat/>
    <w:rsid w:val="006A2627"/>
    <w:rPr>
      <w:rFonts w:cs="OpenSymbol;Arial Unicode MS"/>
    </w:rPr>
  </w:style>
  <w:style w:type="character" w:customStyle="1" w:styleId="ListLabel132">
    <w:name w:val="ListLabel 132"/>
    <w:qFormat/>
    <w:rsid w:val="006A2627"/>
    <w:rPr>
      <w:rFonts w:cs="OpenSymbol;Arial Unicode MS"/>
    </w:rPr>
  </w:style>
  <w:style w:type="character" w:customStyle="1" w:styleId="ListLabel133">
    <w:name w:val="ListLabel 133"/>
    <w:qFormat/>
    <w:rsid w:val="006A2627"/>
    <w:rPr>
      <w:rFonts w:cs="OpenSymbol;Arial Unicode MS"/>
    </w:rPr>
  </w:style>
  <w:style w:type="character" w:customStyle="1" w:styleId="ListLabel134">
    <w:name w:val="ListLabel 134"/>
    <w:qFormat/>
    <w:rsid w:val="006A2627"/>
    <w:rPr>
      <w:rFonts w:cs="OpenSymbol;Arial Unicode MS"/>
    </w:rPr>
  </w:style>
  <w:style w:type="character" w:customStyle="1" w:styleId="ListLabel135">
    <w:name w:val="ListLabel 135"/>
    <w:qFormat/>
    <w:rsid w:val="006A2627"/>
    <w:rPr>
      <w:rFonts w:cs="OpenSymbol;Arial Unicode MS"/>
    </w:rPr>
  </w:style>
  <w:style w:type="character" w:customStyle="1" w:styleId="ListLabel136">
    <w:name w:val="ListLabel 136"/>
    <w:qFormat/>
    <w:rsid w:val="006A2627"/>
    <w:rPr>
      <w:rFonts w:cs="OpenSymbol;Arial Unicode MS"/>
    </w:rPr>
  </w:style>
  <w:style w:type="character" w:customStyle="1" w:styleId="ListLabel137">
    <w:name w:val="ListLabel 137"/>
    <w:qFormat/>
    <w:rsid w:val="006A2627"/>
    <w:rPr>
      <w:rFonts w:cs="OpenSymbol;Arial Unicode MS"/>
    </w:rPr>
  </w:style>
  <w:style w:type="character" w:customStyle="1" w:styleId="ListLabel138">
    <w:name w:val="ListLabel 138"/>
    <w:qFormat/>
    <w:rsid w:val="006A2627"/>
    <w:rPr>
      <w:rFonts w:cs="OpenSymbol;Arial Unicode MS"/>
    </w:rPr>
  </w:style>
  <w:style w:type="character" w:customStyle="1" w:styleId="ListLabel139">
    <w:name w:val="ListLabel 139"/>
    <w:qFormat/>
    <w:rsid w:val="006A2627"/>
    <w:rPr>
      <w:rFonts w:cs="OpenSymbol;Arial Unicode MS"/>
    </w:rPr>
  </w:style>
  <w:style w:type="character" w:customStyle="1" w:styleId="ListLabel140">
    <w:name w:val="ListLabel 140"/>
    <w:qFormat/>
    <w:rsid w:val="006A2627"/>
    <w:rPr>
      <w:rFonts w:cs="OpenSymbol;Arial Unicode MS"/>
    </w:rPr>
  </w:style>
  <w:style w:type="character" w:customStyle="1" w:styleId="ListLabel141">
    <w:name w:val="ListLabel 141"/>
    <w:qFormat/>
    <w:rsid w:val="006A2627"/>
    <w:rPr>
      <w:rFonts w:cs="OpenSymbol;Arial Unicode MS"/>
    </w:rPr>
  </w:style>
  <w:style w:type="character" w:customStyle="1" w:styleId="ListLabel142">
    <w:name w:val="ListLabel 142"/>
    <w:qFormat/>
    <w:rsid w:val="006A2627"/>
    <w:rPr>
      <w:rFonts w:cs="OpenSymbol;Arial Unicode MS"/>
    </w:rPr>
  </w:style>
  <w:style w:type="character" w:customStyle="1" w:styleId="ListLabel143">
    <w:name w:val="ListLabel 143"/>
    <w:qFormat/>
    <w:rsid w:val="006A2627"/>
    <w:rPr>
      <w:rFonts w:cs="OpenSymbol;Arial Unicode MS"/>
    </w:rPr>
  </w:style>
  <w:style w:type="character" w:customStyle="1" w:styleId="ListLabel144">
    <w:name w:val="ListLabel 144"/>
    <w:qFormat/>
    <w:rsid w:val="006A2627"/>
    <w:rPr>
      <w:rFonts w:cs="OpenSymbol;Arial Unicode MS"/>
    </w:rPr>
  </w:style>
  <w:style w:type="character" w:customStyle="1" w:styleId="ListLabel145">
    <w:name w:val="ListLabel 145"/>
    <w:qFormat/>
    <w:rsid w:val="006A2627"/>
    <w:rPr>
      <w:rFonts w:cs="OpenSymbol;Arial Unicode MS"/>
    </w:rPr>
  </w:style>
  <w:style w:type="character" w:customStyle="1" w:styleId="ListLabel146">
    <w:name w:val="ListLabel 146"/>
    <w:qFormat/>
    <w:rsid w:val="006A2627"/>
    <w:rPr>
      <w:rFonts w:cs="OpenSymbol;Arial Unicode MS"/>
    </w:rPr>
  </w:style>
  <w:style w:type="character" w:customStyle="1" w:styleId="ListLabel147">
    <w:name w:val="ListLabel 147"/>
    <w:qFormat/>
    <w:rsid w:val="006A2627"/>
    <w:rPr>
      <w:rFonts w:cs="OpenSymbol;Arial Unicode MS"/>
    </w:rPr>
  </w:style>
  <w:style w:type="character" w:customStyle="1" w:styleId="ListLabel148">
    <w:name w:val="ListLabel 148"/>
    <w:qFormat/>
    <w:rsid w:val="006A2627"/>
    <w:rPr>
      <w:rFonts w:cs="OpenSymbol;Arial Unicode MS"/>
    </w:rPr>
  </w:style>
  <w:style w:type="character" w:customStyle="1" w:styleId="ListLabel149">
    <w:name w:val="ListLabel 149"/>
    <w:qFormat/>
    <w:rsid w:val="006A2627"/>
    <w:rPr>
      <w:rFonts w:cs="OpenSymbol;Arial Unicode MS"/>
    </w:rPr>
  </w:style>
  <w:style w:type="character" w:customStyle="1" w:styleId="ListLabel150">
    <w:name w:val="ListLabel 150"/>
    <w:qFormat/>
    <w:rsid w:val="006A2627"/>
    <w:rPr>
      <w:rFonts w:cs="OpenSymbol;Arial Unicode MS"/>
    </w:rPr>
  </w:style>
  <w:style w:type="character" w:customStyle="1" w:styleId="ListLabel151">
    <w:name w:val="ListLabel 151"/>
    <w:qFormat/>
    <w:rsid w:val="006A2627"/>
    <w:rPr>
      <w:rFonts w:cs="OpenSymbol;Arial Unicode MS"/>
    </w:rPr>
  </w:style>
  <w:style w:type="character" w:customStyle="1" w:styleId="ListLabel152">
    <w:name w:val="ListLabel 152"/>
    <w:qFormat/>
    <w:rsid w:val="006A2627"/>
    <w:rPr>
      <w:rFonts w:cs="OpenSymbol;Arial Unicode MS"/>
    </w:rPr>
  </w:style>
  <w:style w:type="character" w:customStyle="1" w:styleId="ListLabel153">
    <w:name w:val="ListLabel 153"/>
    <w:qFormat/>
    <w:rsid w:val="006A2627"/>
    <w:rPr>
      <w:rFonts w:cs="OpenSymbol;Arial Unicode MS"/>
    </w:rPr>
  </w:style>
  <w:style w:type="character" w:customStyle="1" w:styleId="ListLabel154">
    <w:name w:val="ListLabel 154"/>
    <w:qFormat/>
    <w:rsid w:val="006A2627"/>
    <w:rPr>
      <w:rFonts w:cs="OpenSymbol;Arial Unicode MS"/>
    </w:rPr>
  </w:style>
  <w:style w:type="character" w:customStyle="1" w:styleId="ListLabel155">
    <w:name w:val="ListLabel 155"/>
    <w:qFormat/>
    <w:rsid w:val="006A2627"/>
    <w:rPr>
      <w:rFonts w:cs="OpenSymbol;Arial Unicode MS"/>
    </w:rPr>
  </w:style>
  <w:style w:type="character" w:customStyle="1" w:styleId="ListLabel156">
    <w:name w:val="ListLabel 156"/>
    <w:qFormat/>
    <w:rsid w:val="006A2627"/>
    <w:rPr>
      <w:rFonts w:cs="OpenSymbol;Arial Unicode MS"/>
    </w:rPr>
  </w:style>
  <w:style w:type="character" w:customStyle="1" w:styleId="ListLabel157">
    <w:name w:val="ListLabel 157"/>
    <w:qFormat/>
    <w:rsid w:val="006A2627"/>
    <w:rPr>
      <w:rFonts w:cs="OpenSymbol;Arial Unicode MS"/>
    </w:rPr>
  </w:style>
  <w:style w:type="character" w:customStyle="1" w:styleId="ListLabel158">
    <w:name w:val="ListLabel 158"/>
    <w:qFormat/>
    <w:rsid w:val="006A2627"/>
    <w:rPr>
      <w:rFonts w:cs="OpenSymbol;Arial Unicode MS"/>
    </w:rPr>
  </w:style>
  <w:style w:type="character" w:customStyle="1" w:styleId="ListLabel159">
    <w:name w:val="ListLabel 159"/>
    <w:qFormat/>
    <w:rsid w:val="006A2627"/>
    <w:rPr>
      <w:rFonts w:cs="OpenSymbol;Arial Unicode MS"/>
    </w:rPr>
  </w:style>
  <w:style w:type="character" w:customStyle="1" w:styleId="ListLabel160">
    <w:name w:val="ListLabel 160"/>
    <w:qFormat/>
    <w:rsid w:val="006A2627"/>
    <w:rPr>
      <w:rFonts w:cs="OpenSymbol;Arial Unicode MS"/>
    </w:rPr>
  </w:style>
  <w:style w:type="character" w:customStyle="1" w:styleId="ListLabel161">
    <w:name w:val="ListLabel 161"/>
    <w:qFormat/>
    <w:rsid w:val="006A2627"/>
    <w:rPr>
      <w:rFonts w:cs="OpenSymbol;Arial Unicode MS"/>
    </w:rPr>
  </w:style>
  <w:style w:type="character" w:customStyle="1" w:styleId="ListLabel162">
    <w:name w:val="ListLabel 162"/>
    <w:qFormat/>
    <w:rsid w:val="006A2627"/>
    <w:rPr>
      <w:rFonts w:cs="OpenSymbol;Arial Unicode MS"/>
    </w:rPr>
  </w:style>
  <w:style w:type="character" w:customStyle="1" w:styleId="ListLabel163">
    <w:name w:val="ListLabel 163"/>
    <w:qFormat/>
    <w:rsid w:val="006A2627"/>
    <w:rPr>
      <w:rFonts w:cs="OpenSymbol;Arial Unicode MS"/>
    </w:rPr>
  </w:style>
  <w:style w:type="character" w:customStyle="1" w:styleId="ListLabel164">
    <w:name w:val="ListLabel 164"/>
    <w:qFormat/>
    <w:rsid w:val="006A2627"/>
    <w:rPr>
      <w:rFonts w:cs="OpenSymbol;Arial Unicode MS"/>
    </w:rPr>
  </w:style>
  <w:style w:type="character" w:customStyle="1" w:styleId="ListLabel165">
    <w:name w:val="ListLabel 165"/>
    <w:qFormat/>
    <w:rsid w:val="006A2627"/>
    <w:rPr>
      <w:rFonts w:cs="OpenSymbol;Arial Unicode MS"/>
    </w:rPr>
  </w:style>
  <w:style w:type="character" w:customStyle="1" w:styleId="ListLabel166">
    <w:name w:val="ListLabel 166"/>
    <w:qFormat/>
    <w:rsid w:val="006A2627"/>
    <w:rPr>
      <w:rFonts w:cs="OpenSymbol;Arial Unicode MS"/>
    </w:rPr>
  </w:style>
  <w:style w:type="character" w:customStyle="1" w:styleId="ListLabel167">
    <w:name w:val="ListLabel 167"/>
    <w:qFormat/>
    <w:rsid w:val="006A2627"/>
    <w:rPr>
      <w:rFonts w:cs="OpenSymbol;Arial Unicode MS"/>
    </w:rPr>
  </w:style>
  <w:style w:type="character" w:customStyle="1" w:styleId="ListLabel168">
    <w:name w:val="ListLabel 168"/>
    <w:qFormat/>
    <w:rsid w:val="006A2627"/>
    <w:rPr>
      <w:rFonts w:cs="OpenSymbol;Arial Unicode MS"/>
    </w:rPr>
  </w:style>
  <w:style w:type="character" w:customStyle="1" w:styleId="ListLabel169">
    <w:name w:val="ListLabel 169"/>
    <w:qFormat/>
    <w:rsid w:val="006A2627"/>
    <w:rPr>
      <w:rFonts w:eastAsia="Calibri" w:cs="Calibri"/>
    </w:rPr>
  </w:style>
  <w:style w:type="character" w:customStyle="1" w:styleId="ListLabel170">
    <w:name w:val="ListLabel 170"/>
    <w:qFormat/>
    <w:rsid w:val="006A2627"/>
    <w:rPr>
      <w:rFonts w:cs="Courier New"/>
    </w:rPr>
  </w:style>
  <w:style w:type="character" w:customStyle="1" w:styleId="ListLabel171">
    <w:name w:val="ListLabel 171"/>
    <w:qFormat/>
    <w:rsid w:val="006A2627"/>
    <w:rPr>
      <w:rFonts w:cs="Courier New"/>
    </w:rPr>
  </w:style>
  <w:style w:type="character" w:customStyle="1" w:styleId="ListLabel172">
    <w:name w:val="ListLabel 172"/>
    <w:qFormat/>
    <w:rsid w:val="006A2627"/>
    <w:rPr>
      <w:rFonts w:cs="Courier New"/>
    </w:rPr>
  </w:style>
  <w:style w:type="character" w:customStyle="1" w:styleId="ListLabel173">
    <w:name w:val="ListLabel 173"/>
    <w:qFormat/>
    <w:rsid w:val="006A2627"/>
    <w:rPr>
      <w:rFonts w:cs="Courier New"/>
    </w:rPr>
  </w:style>
  <w:style w:type="character" w:customStyle="1" w:styleId="ListLabel174">
    <w:name w:val="ListLabel 174"/>
    <w:qFormat/>
    <w:rsid w:val="006A2627"/>
    <w:rPr>
      <w:rFonts w:cs="Courier New"/>
    </w:rPr>
  </w:style>
  <w:style w:type="character" w:customStyle="1" w:styleId="ListLabel175">
    <w:name w:val="ListLabel 175"/>
    <w:qFormat/>
    <w:rsid w:val="006A2627"/>
    <w:rPr>
      <w:rFonts w:cs="Courier New"/>
    </w:rPr>
  </w:style>
  <w:style w:type="character" w:customStyle="1" w:styleId="ListLabel176">
    <w:name w:val="ListLabel 176"/>
    <w:qFormat/>
    <w:rsid w:val="006A2627"/>
    <w:rPr>
      <w:rFonts w:cs="Courier New"/>
    </w:rPr>
  </w:style>
  <w:style w:type="character" w:customStyle="1" w:styleId="ListLabel177">
    <w:name w:val="ListLabel 177"/>
    <w:qFormat/>
    <w:rsid w:val="006A2627"/>
    <w:rPr>
      <w:rFonts w:cs="Courier New"/>
    </w:rPr>
  </w:style>
  <w:style w:type="character" w:customStyle="1" w:styleId="ListLabel178">
    <w:name w:val="ListLabel 178"/>
    <w:qFormat/>
    <w:rsid w:val="006A2627"/>
    <w:rPr>
      <w:rFonts w:cs="Courier New"/>
    </w:rPr>
  </w:style>
  <w:style w:type="character" w:customStyle="1" w:styleId="CollegamentoInternet">
    <w:name w:val="Collegamento Internet"/>
    <w:rsid w:val="006A2627"/>
    <w:rPr>
      <w:color w:val="000080"/>
      <w:u w:val="single"/>
    </w:rPr>
  </w:style>
  <w:style w:type="character" w:customStyle="1" w:styleId="Caratteridinumerazione">
    <w:name w:val="Caratteri di numerazione"/>
    <w:qFormat/>
    <w:rsid w:val="006A2627"/>
  </w:style>
  <w:style w:type="character" w:customStyle="1" w:styleId="ListLabel179">
    <w:name w:val="ListLabel 179"/>
    <w:qFormat/>
    <w:rsid w:val="006A2627"/>
    <w:rPr>
      <w:rFonts w:cs="Arial"/>
      <w:sz w:val="22"/>
      <w:szCs w:val="22"/>
    </w:rPr>
  </w:style>
  <w:style w:type="character" w:customStyle="1" w:styleId="ListLabel180">
    <w:name w:val="ListLabel 180"/>
    <w:qFormat/>
    <w:rsid w:val="006A2627"/>
    <w:rPr>
      <w:rFonts w:ascii="Calibri" w:hAnsi="Calibri" w:cs="Calibri"/>
      <w:sz w:val="22"/>
      <w:szCs w:val="22"/>
    </w:rPr>
  </w:style>
  <w:style w:type="character" w:customStyle="1" w:styleId="ListLabel181">
    <w:name w:val="ListLabel 181"/>
    <w:qFormat/>
    <w:rsid w:val="006A2627"/>
    <w:rPr>
      <w:rFonts w:cs="OpenSymbol;Arial Unicode MS"/>
    </w:rPr>
  </w:style>
  <w:style w:type="character" w:customStyle="1" w:styleId="ListLabel182">
    <w:name w:val="ListLabel 182"/>
    <w:qFormat/>
    <w:rsid w:val="006A2627"/>
    <w:rPr>
      <w:rFonts w:cs="OpenSymbol;Arial Unicode MS"/>
    </w:rPr>
  </w:style>
  <w:style w:type="character" w:customStyle="1" w:styleId="ListLabel183">
    <w:name w:val="ListLabel 183"/>
    <w:qFormat/>
    <w:rsid w:val="006A2627"/>
    <w:rPr>
      <w:rFonts w:cs="OpenSymbol;Arial Unicode MS"/>
    </w:rPr>
  </w:style>
  <w:style w:type="character" w:customStyle="1" w:styleId="ListLabel184">
    <w:name w:val="ListLabel 184"/>
    <w:qFormat/>
    <w:rsid w:val="006A2627"/>
    <w:rPr>
      <w:rFonts w:cs="OpenSymbol;Arial Unicode MS"/>
    </w:rPr>
  </w:style>
  <w:style w:type="character" w:customStyle="1" w:styleId="ListLabel185">
    <w:name w:val="ListLabel 185"/>
    <w:qFormat/>
    <w:rsid w:val="006A2627"/>
    <w:rPr>
      <w:rFonts w:cs="OpenSymbol;Arial Unicode MS"/>
    </w:rPr>
  </w:style>
  <w:style w:type="character" w:customStyle="1" w:styleId="ListLabel186">
    <w:name w:val="ListLabel 186"/>
    <w:qFormat/>
    <w:rsid w:val="006A2627"/>
    <w:rPr>
      <w:rFonts w:cs="OpenSymbol;Arial Unicode MS"/>
    </w:rPr>
  </w:style>
  <w:style w:type="character" w:customStyle="1" w:styleId="ListLabel187">
    <w:name w:val="ListLabel 187"/>
    <w:qFormat/>
    <w:rsid w:val="006A2627"/>
    <w:rPr>
      <w:rFonts w:cs="OpenSymbol;Arial Unicode MS"/>
    </w:rPr>
  </w:style>
  <w:style w:type="character" w:customStyle="1" w:styleId="ListLabel188">
    <w:name w:val="ListLabel 188"/>
    <w:qFormat/>
    <w:rsid w:val="006A2627"/>
    <w:rPr>
      <w:rFonts w:cs="OpenSymbol;Arial Unicode MS"/>
    </w:rPr>
  </w:style>
  <w:style w:type="character" w:customStyle="1" w:styleId="ListLabel189">
    <w:name w:val="ListLabel 189"/>
    <w:qFormat/>
    <w:rsid w:val="006A2627"/>
    <w:rPr>
      <w:rFonts w:cs="OpenSymbol;Arial Unicode MS"/>
    </w:rPr>
  </w:style>
  <w:style w:type="character" w:customStyle="1" w:styleId="ListLabel190">
    <w:name w:val="ListLabel 190"/>
    <w:qFormat/>
    <w:rsid w:val="006A2627"/>
    <w:rPr>
      <w:rFonts w:cs="OpenSymbol;Arial Unicode MS"/>
    </w:rPr>
  </w:style>
  <w:style w:type="character" w:customStyle="1" w:styleId="ListLabel191">
    <w:name w:val="ListLabel 191"/>
    <w:qFormat/>
    <w:rsid w:val="006A2627"/>
    <w:rPr>
      <w:rFonts w:cs="OpenSymbol;Arial Unicode MS"/>
    </w:rPr>
  </w:style>
  <w:style w:type="character" w:customStyle="1" w:styleId="ListLabel192">
    <w:name w:val="ListLabel 192"/>
    <w:qFormat/>
    <w:rsid w:val="006A2627"/>
    <w:rPr>
      <w:rFonts w:cs="OpenSymbol;Arial Unicode MS"/>
    </w:rPr>
  </w:style>
  <w:style w:type="character" w:customStyle="1" w:styleId="ListLabel193">
    <w:name w:val="ListLabel 193"/>
    <w:qFormat/>
    <w:rsid w:val="006A2627"/>
    <w:rPr>
      <w:rFonts w:cs="OpenSymbol;Arial Unicode MS"/>
    </w:rPr>
  </w:style>
  <w:style w:type="character" w:customStyle="1" w:styleId="ListLabel194">
    <w:name w:val="ListLabel 194"/>
    <w:qFormat/>
    <w:rsid w:val="006A2627"/>
    <w:rPr>
      <w:rFonts w:cs="OpenSymbol;Arial Unicode MS"/>
    </w:rPr>
  </w:style>
  <w:style w:type="character" w:customStyle="1" w:styleId="ListLabel195">
    <w:name w:val="ListLabel 195"/>
    <w:qFormat/>
    <w:rsid w:val="006A2627"/>
    <w:rPr>
      <w:rFonts w:cs="OpenSymbol;Arial Unicode MS"/>
    </w:rPr>
  </w:style>
  <w:style w:type="character" w:customStyle="1" w:styleId="ListLabel196">
    <w:name w:val="ListLabel 196"/>
    <w:qFormat/>
    <w:rsid w:val="006A2627"/>
    <w:rPr>
      <w:rFonts w:cs="OpenSymbol;Arial Unicode MS"/>
    </w:rPr>
  </w:style>
  <w:style w:type="character" w:customStyle="1" w:styleId="ListLabel197">
    <w:name w:val="ListLabel 197"/>
    <w:qFormat/>
    <w:rsid w:val="006A2627"/>
    <w:rPr>
      <w:rFonts w:cs="OpenSymbol;Arial Unicode MS"/>
    </w:rPr>
  </w:style>
  <w:style w:type="character" w:customStyle="1" w:styleId="ListLabel198">
    <w:name w:val="ListLabel 198"/>
    <w:qFormat/>
    <w:rsid w:val="006A2627"/>
    <w:rPr>
      <w:rFonts w:cs="OpenSymbol;Arial Unicode MS"/>
    </w:rPr>
  </w:style>
  <w:style w:type="character" w:customStyle="1" w:styleId="ListLabel199">
    <w:name w:val="ListLabel 199"/>
    <w:qFormat/>
    <w:rsid w:val="006A2627"/>
    <w:rPr>
      <w:rFonts w:ascii="Calibri" w:hAnsi="Calibri" w:cs="Calibri"/>
      <w:sz w:val="22"/>
      <w:szCs w:val="22"/>
    </w:rPr>
  </w:style>
  <w:style w:type="character" w:styleId="Collegamentoipertestuale">
    <w:name w:val="Hyperlink"/>
    <w:basedOn w:val="Carpredefinitoparagrafo"/>
    <w:qFormat/>
    <w:rsid w:val="006A2627"/>
    <w:rPr>
      <w:color w:val="0000FF"/>
      <w:u w:val="single"/>
    </w:rPr>
  </w:style>
  <w:style w:type="character" w:customStyle="1" w:styleId="Menzionenonrisolta1">
    <w:name w:val="Menzione non risolta1"/>
    <w:basedOn w:val="Carpredefinitoparagrafo"/>
    <w:qFormat/>
    <w:rsid w:val="006A2627"/>
    <w:rPr>
      <w:color w:val="605E5C"/>
      <w:shd w:val="clear" w:color="auto" w:fill="E1DFDD"/>
    </w:rPr>
  </w:style>
  <w:style w:type="paragraph" w:styleId="Titolo">
    <w:name w:val="Title"/>
    <w:next w:val="Corpodeltesto"/>
    <w:qFormat/>
    <w:rsid w:val="006A2627"/>
    <w:pPr>
      <w:suppressAutoHyphens/>
      <w:jc w:val="center"/>
    </w:pPr>
    <w:rPr>
      <w:rFonts w:ascii="Liberation Serif;Times New Roma" w:hAnsi="Liberation Serif;Times New Roma"/>
      <w:b/>
      <w:bCs/>
      <w:sz w:val="56"/>
      <w:szCs w:val="56"/>
    </w:rPr>
  </w:style>
  <w:style w:type="paragraph" w:styleId="Corpodeltesto">
    <w:name w:val="Body Text"/>
    <w:basedOn w:val="Normale"/>
    <w:rsid w:val="006A2627"/>
    <w:pPr>
      <w:jc w:val="both"/>
    </w:pPr>
    <w:rPr>
      <w:rFonts w:ascii="Arial" w:hAnsi="Arial" w:cs="Arial"/>
      <w:b/>
      <w:sz w:val="20"/>
      <w:szCs w:val="20"/>
    </w:rPr>
  </w:style>
  <w:style w:type="paragraph" w:styleId="Elenco">
    <w:name w:val="List"/>
    <w:basedOn w:val="Corpodeltesto"/>
    <w:rsid w:val="006A2627"/>
  </w:style>
  <w:style w:type="paragraph" w:customStyle="1" w:styleId="Caption">
    <w:name w:val="Caption"/>
    <w:basedOn w:val="Normale"/>
    <w:qFormat/>
    <w:rsid w:val="006A2627"/>
    <w:pPr>
      <w:suppressLineNumbers/>
      <w:spacing w:before="120" w:after="120"/>
    </w:pPr>
    <w:rPr>
      <w:rFonts w:cs="Arial"/>
      <w:i/>
      <w:iCs/>
    </w:rPr>
  </w:style>
  <w:style w:type="paragraph" w:customStyle="1" w:styleId="Indice">
    <w:name w:val="Indice"/>
    <w:basedOn w:val="Normale"/>
    <w:qFormat/>
    <w:rsid w:val="006A2627"/>
    <w:pPr>
      <w:suppressLineNumbers/>
    </w:pPr>
    <w:rPr>
      <w:rFonts w:cs="Arial"/>
    </w:rPr>
  </w:style>
  <w:style w:type="paragraph" w:customStyle="1" w:styleId="Heading11">
    <w:name w:val="Heading 11"/>
    <w:basedOn w:val="Normale"/>
    <w:next w:val="Normale"/>
    <w:qFormat/>
    <w:rsid w:val="006A2627"/>
    <w:pPr>
      <w:keepNext/>
      <w:numPr>
        <w:numId w:val="4"/>
      </w:numPr>
      <w:jc w:val="center"/>
    </w:pPr>
    <w:rPr>
      <w:b/>
      <w:bCs/>
    </w:rPr>
  </w:style>
  <w:style w:type="paragraph" w:customStyle="1" w:styleId="Heading21">
    <w:name w:val="Heading 21"/>
    <w:basedOn w:val="Normale"/>
    <w:next w:val="Normale"/>
    <w:qFormat/>
    <w:rsid w:val="006A2627"/>
    <w:pPr>
      <w:keepNext/>
      <w:jc w:val="center"/>
    </w:pPr>
    <w:rPr>
      <w:b/>
      <w:bCs/>
    </w:rPr>
  </w:style>
  <w:style w:type="paragraph" w:customStyle="1" w:styleId="Heading61">
    <w:name w:val="Heading 61"/>
    <w:basedOn w:val="Normale"/>
    <w:next w:val="Normale"/>
    <w:qFormat/>
    <w:rsid w:val="006A2627"/>
    <w:pPr>
      <w:spacing w:before="240" w:after="60"/>
    </w:pPr>
    <w:rPr>
      <w:b/>
      <w:bCs/>
      <w:sz w:val="20"/>
      <w:szCs w:val="20"/>
    </w:rPr>
  </w:style>
  <w:style w:type="paragraph" w:customStyle="1" w:styleId="Titolo1">
    <w:name w:val="Titolo1"/>
    <w:basedOn w:val="Normale"/>
    <w:next w:val="Corpodeltesto"/>
    <w:qFormat/>
    <w:rsid w:val="006A2627"/>
    <w:pPr>
      <w:keepNext/>
      <w:spacing w:before="240" w:after="120"/>
    </w:pPr>
    <w:rPr>
      <w:rFonts w:ascii="Liberation Sans;Arial" w:eastAsia="Microsoft YaHei" w:hAnsi="Liberation Sans;Arial" w:cs="Arial"/>
      <w:sz w:val="28"/>
      <w:szCs w:val="28"/>
    </w:rPr>
  </w:style>
  <w:style w:type="paragraph" w:customStyle="1" w:styleId="Caption1">
    <w:name w:val="Caption1"/>
    <w:basedOn w:val="Normale"/>
    <w:qFormat/>
    <w:rsid w:val="006A2627"/>
    <w:pPr>
      <w:suppressLineNumbers/>
      <w:spacing w:before="120" w:after="120"/>
    </w:pPr>
    <w:rPr>
      <w:rFonts w:cs="Arial"/>
      <w:i/>
      <w:iCs/>
    </w:rPr>
  </w:style>
  <w:style w:type="paragraph" w:customStyle="1" w:styleId="Elencoacolori-Colore11">
    <w:name w:val="Elenco a colori - Colore 11"/>
    <w:basedOn w:val="Normale"/>
    <w:qFormat/>
    <w:rsid w:val="006A2627"/>
    <w:pPr>
      <w:suppressAutoHyphens w:val="0"/>
      <w:ind w:left="720"/>
    </w:pPr>
    <w:rPr>
      <w:rFonts w:ascii="Calibri" w:eastAsia="Calibri" w:hAnsi="Calibri" w:cs="Calibri"/>
      <w:sz w:val="22"/>
      <w:szCs w:val="22"/>
    </w:rPr>
  </w:style>
  <w:style w:type="paragraph" w:customStyle="1" w:styleId="Corpodeltesto21">
    <w:name w:val="Corpo del testo 21"/>
    <w:basedOn w:val="Normale"/>
    <w:qFormat/>
    <w:rsid w:val="006A2627"/>
    <w:pPr>
      <w:jc w:val="both"/>
    </w:pPr>
    <w:rPr>
      <w:szCs w:val="20"/>
    </w:rPr>
  </w:style>
  <w:style w:type="paragraph" w:customStyle="1" w:styleId="Footer1">
    <w:name w:val="Footer1"/>
    <w:basedOn w:val="Normale"/>
    <w:qFormat/>
    <w:rsid w:val="006A2627"/>
  </w:style>
  <w:style w:type="paragraph" w:customStyle="1" w:styleId="Header1">
    <w:name w:val="Header1"/>
    <w:basedOn w:val="Normale"/>
    <w:qFormat/>
    <w:rsid w:val="006A2627"/>
  </w:style>
  <w:style w:type="paragraph" w:customStyle="1" w:styleId="Testonormale1">
    <w:name w:val="Testo normale1"/>
    <w:basedOn w:val="Normale"/>
    <w:qFormat/>
    <w:rsid w:val="006A2627"/>
    <w:rPr>
      <w:rFonts w:ascii="Courier New" w:hAnsi="Courier New" w:cs="Courier New"/>
      <w:sz w:val="20"/>
      <w:szCs w:val="20"/>
      <w:lang w:bidi="he-IL"/>
    </w:rPr>
  </w:style>
  <w:style w:type="paragraph" w:customStyle="1" w:styleId="western">
    <w:name w:val="western"/>
    <w:basedOn w:val="Normale"/>
    <w:qFormat/>
    <w:rsid w:val="006A2627"/>
    <w:pPr>
      <w:suppressAutoHyphens w:val="0"/>
      <w:spacing w:before="280" w:after="142" w:line="288" w:lineRule="auto"/>
    </w:pPr>
    <w:rPr>
      <w:rFonts w:ascii="Cambria" w:hAnsi="Cambria" w:cs="Cambria"/>
      <w:color w:val="000000"/>
    </w:rPr>
  </w:style>
  <w:style w:type="paragraph" w:styleId="Testocommento">
    <w:name w:val="annotation text"/>
    <w:basedOn w:val="Normale"/>
    <w:qFormat/>
    <w:rsid w:val="006A2627"/>
    <w:rPr>
      <w:sz w:val="20"/>
      <w:szCs w:val="20"/>
    </w:rPr>
  </w:style>
  <w:style w:type="paragraph" w:styleId="Soggettocommento">
    <w:name w:val="annotation subject"/>
    <w:basedOn w:val="Testocommento"/>
    <w:next w:val="Testocommento"/>
    <w:qFormat/>
    <w:rsid w:val="006A2627"/>
    <w:rPr>
      <w:b/>
      <w:bCs/>
    </w:rPr>
  </w:style>
  <w:style w:type="paragraph" w:styleId="Testofumetto">
    <w:name w:val="Balloon Text"/>
    <w:basedOn w:val="Normale"/>
    <w:qFormat/>
    <w:rsid w:val="006A2627"/>
    <w:rPr>
      <w:rFonts w:ascii="Segoe UI" w:hAnsi="Segoe UI" w:cs="Segoe UI"/>
      <w:sz w:val="18"/>
      <w:szCs w:val="18"/>
    </w:rPr>
  </w:style>
  <w:style w:type="paragraph" w:styleId="PreformattatoHTML">
    <w:name w:val="HTML Preformatted"/>
    <w:basedOn w:val="Normale"/>
    <w:qFormat/>
    <w:rsid w:val="006A2627"/>
    <w:pPr>
      <w:suppressAutoHyphens w:val="0"/>
    </w:pPr>
    <w:rPr>
      <w:rFonts w:ascii="Courier;Courier New" w:eastAsia="Calibri" w:hAnsi="Courier;Courier New" w:cs="Courier;Courier New"/>
      <w:sz w:val="20"/>
      <w:szCs w:val="20"/>
    </w:rPr>
  </w:style>
  <w:style w:type="paragraph" w:styleId="Paragrafoelenco">
    <w:name w:val="List Paragraph"/>
    <w:basedOn w:val="Normale"/>
    <w:qFormat/>
    <w:rsid w:val="006A2627"/>
    <w:pPr>
      <w:spacing w:after="200"/>
      <w:ind w:left="720"/>
      <w:contextualSpacing/>
    </w:pPr>
  </w:style>
  <w:style w:type="paragraph" w:customStyle="1" w:styleId="Default">
    <w:name w:val="Default"/>
    <w:qFormat/>
    <w:rsid w:val="006A2627"/>
    <w:pPr>
      <w:suppressAutoHyphens/>
    </w:pPr>
    <w:rPr>
      <w:rFonts w:ascii="Arial" w:eastAsia="Calibri" w:hAnsi="Arial"/>
      <w:color w:val="000000"/>
      <w:sz w:val="24"/>
      <w:lang w:bidi="ar-SA"/>
    </w:rPr>
  </w:style>
  <w:style w:type="paragraph" w:styleId="Revisione">
    <w:name w:val="Revision"/>
    <w:qFormat/>
    <w:rsid w:val="006A2627"/>
    <w:pPr>
      <w:suppressAutoHyphens/>
    </w:pPr>
    <w:rPr>
      <w:rFonts w:ascii="Times New Roman" w:eastAsia="Times New Roman" w:hAnsi="Times New Roman" w:cs="Times New Roman"/>
      <w:sz w:val="24"/>
      <w:lang w:bidi="ar-SA"/>
    </w:rPr>
  </w:style>
  <w:style w:type="paragraph" w:customStyle="1" w:styleId="Contenutotabella">
    <w:name w:val="Contenuto tabella"/>
    <w:basedOn w:val="Normale"/>
    <w:qFormat/>
    <w:rsid w:val="006A2627"/>
    <w:pPr>
      <w:suppressLineNumbers/>
    </w:pPr>
  </w:style>
  <w:style w:type="paragraph" w:customStyle="1" w:styleId="Titolotabella">
    <w:name w:val="Titolo tabella"/>
    <w:basedOn w:val="Contenutotabella"/>
    <w:qFormat/>
    <w:rsid w:val="006A2627"/>
    <w:pPr>
      <w:jc w:val="center"/>
    </w:pPr>
    <w:rPr>
      <w:b/>
      <w:bCs/>
    </w:rPr>
  </w:style>
  <w:style w:type="paragraph" w:styleId="Testonormale">
    <w:name w:val="Plain Text"/>
    <w:basedOn w:val="Normale"/>
    <w:qFormat/>
    <w:rsid w:val="006A2627"/>
    <w:pPr>
      <w:spacing w:line="220" w:lineRule="exact"/>
      <w:ind w:left="3232"/>
    </w:pPr>
    <w:rPr>
      <w:sz w:val="18"/>
      <w:szCs w:val="20"/>
      <w:lang w:val="en-GB"/>
    </w:rPr>
  </w:style>
  <w:style w:type="paragraph" w:styleId="NormaleWeb">
    <w:name w:val="Normal (Web)"/>
    <w:basedOn w:val="Normale"/>
    <w:qFormat/>
    <w:rsid w:val="006A2627"/>
    <w:pPr>
      <w:suppressAutoHyphens w:val="0"/>
      <w:spacing w:before="280" w:after="142" w:line="288" w:lineRule="auto"/>
    </w:pPr>
  </w:style>
  <w:style w:type="paragraph" w:customStyle="1" w:styleId="Footer">
    <w:name w:val="Footer"/>
    <w:basedOn w:val="Normale"/>
    <w:rsid w:val="006A2627"/>
    <w:pPr>
      <w:suppressLineNumbers/>
      <w:tabs>
        <w:tab w:val="center" w:pos="4819"/>
        <w:tab w:val="right" w:pos="9638"/>
      </w:tabs>
    </w:pPr>
  </w:style>
  <w:style w:type="numbering" w:customStyle="1" w:styleId="WW8Num1">
    <w:name w:val="WW8Num1"/>
    <w:qFormat/>
    <w:rsid w:val="006A2627"/>
  </w:style>
  <w:style w:type="numbering" w:customStyle="1" w:styleId="WW8Num2">
    <w:name w:val="WW8Num2"/>
    <w:qFormat/>
    <w:rsid w:val="006A2627"/>
  </w:style>
  <w:style w:type="numbering" w:customStyle="1" w:styleId="WW8Num3">
    <w:name w:val="WW8Num3"/>
    <w:qFormat/>
    <w:rsid w:val="006A2627"/>
  </w:style>
  <w:style w:type="numbering" w:customStyle="1" w:styleId="WW8Num4">
    <w:name w:val="WW8Num4"/>
    <w:qFormat/>
    <w:rsid w:val="006A2627"/>
  </w:style>
  <w:style w:type="numbering" w:customStyle="1" w:styleId="WW8Num5">
    <w:name w:val="WW8Num5"/>
    <w:qFormat/>
    <w:rsid w:val="006A2627"/>
  </w:style>
  <w:style w:type="numbering" w:customStyle="1" w:styleId="WW8Num6">
    <w:name w:val="WW8Num6"/>
    <w:qFormat/>
    <w:rsid w:val="006A2627"/>
  </w:style>
  <w:style w:type="numbering" w:customStyle="1" w:styleId="WW8Num7">
    <w:name w:val="WW8Num7"/>
    <w:qFormat/>
    <w:rsid w:val="006A2627"/>
  </w:style>
  <w:style w:type="numbering" w:customStyle="1" w:styleId="WW8Num8">
    <w:name w:val="WW8Num8"/>
    <w:qFormat/>
    <w:rsid w:val="006A2627"/>
  </w:style>
  <w:style w:type="numbering" w:customStyle="1" w:styleId="WW8Num9">
    <w:name w:val="WW8Num9"/>
    <w:qFormat/>
    <w:rsid w:val="006A2627"/>
  </w:style>
  <w:style w:type="numbering" w:customStyle="1" w:styleId="WW8Num10">
    <w:name w:val="WW8Num10"/>
    <w:qFormat/>
    <w:rsid w:val="006A2627"/>
  </w:style>
  <w:style w:type="numbering" w:customStyle="1" w:styleId="WW8Num11">
    <w:name w:val="WW8Num11"/>
    <w:qFormat/>
    <w:rsid w:val="006A262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ufficio.protocollo@pec.iuav.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rst@pec.arpav.venet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7</Pages>
  <Words>2593</Words>
  <Characters>16122</Characters>
  <Application>Microsoft Office Word</Application>
  <DocSecurity>0</DocSecurity>
  <Lines>289</Lines>
  <Paragraphs>117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lporporino</dc:creator>
  <dc:description/>
  <cp:lastModifiedBy>Lucia Caterina Da Rugna</cp:lastModifiedBy>
  <cp:revision>38</cp:revision>
  <cp:lastPrinted>2020-09-17T12:37:00Z</cp:lastPrinted>
  <dcterms:created xsi:type="dcterms:W3CDTF">2020-08-27T10:09:00Z</dcterms:created>
  <dcterms:modified xsi:type="dcterms:W3CDTF">2020-09-25T08:02:00Z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